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5EF0" w14:textId="7957CECD" w:rsidR="003D7BEF" w:rsidRDefault="00731079" w:rsidP="004D50D7">
      <w:pPr>
        <w:spacing w:after="0" w:line="240" w:lineRule="auto"/>
        <w:jc w:val="center"/>
        <w:rPr>
          <w:rFonts w:ascii="Arial (PCL6)" w:eastAsia="Times New Roman" w:hAnsi="Arial (PCL6)" w:cs="Times New Roman"/>
          <w:b/>
          <w:sz w:val="36"/>
          <w:szCs w:val="36"/>
          <w:lang w:val="pt-PT"/>
        </w:rPr>
      </w:pPr>
      <w:r>
        <w:rPr>
          <w:rFonts w:ascii="Arial (PCL6)" w:eastAsia="Times New Roman" w:hAnsi="Arial (PCL6)" w:cs="Times New Roman"/>
          <w:b/>
          <w:sz w:val="36"/>
          <w:szCs w:val="36"/>
          <w:lang w:val="pt-PT"/>
        </w:rPr>
        <w:t>R</w:t>
      </w:r>
      <w:r w:rsidR="003D7BEF" w:rsidRPr="00FA6EF7">
        <w:rPr>
          <w:rFonts w:ascii="Arial (PCL6)" w:eastAsia="Times New Roman" w:hAnsi="Arial (PCL6)" w:cs="Times New Roman"/>
          <w:b/>
          <w:sz w:val="36"/>
          <w:szCs w:val="36"/>
          <w:lang w:val="pt-PT"/>
        </w:rPr>
        <w:t>enata de Almeida Ramos</w:t>
      </w:r>
    </w:p>
    <w:p w14:paraId="653455B9" w14:textId="6CA3A637" w:rsidR="00D22C91" w:rsidRPr="0089654E" w:rsidRDefault="0089654E" w:rsidP="0089654E">
      <w:pPr>
        <w:spacing w:after="0" w:line="240" w:lineRule="auto"/>
        <w:ind w:left="3600" w:right="-90" w:firstLine="720"/>
        <w:rPr>
          <w:rFonts w:ascii="Arial (PCL6)" w:eastAsia="Times New Roman" w:hAnsi="Arial (PCL6)" w:cs="Times New Roman"/>
          <w:sz w:val="24"/>
          <w:szCs w:val="20"/>
          <w:lang w:val="pt-BR"/>
        </w:rPr>
      </w:pPr>
      <w:r w:rsidRPr="0089654E">
        <w:rPr>
          <w:rFonts w:ascii="Arial (PCL6)" w:eastAsia="Times New Roman" w:hAnsi="Arial (PCL6)" w:cs="Times New Roman"/>
          <w:sz w:val="24"/>
          <w:szCs w:val="20"/>
        </w:rPr>
        <w:t>rar137@pitt.edu</w:t>
      </w:r>
    </w:p>
    <w:p w14:paraId="749CB534" w14:textId="2789F62B" w:rsidR="003D7BEF" w:rsidRPr="004363BE" w:rsidRDefault="00D22C91" w:rsidP="00C72D22">
      <w:pPr>
        <w:spacing w:after="0" w:line="240" w:lineRule="auto"/>
        <w:ind w:right="-90"/>
        <w:rPr>
          <w:rFonts w:ascii="Arial (PCL6)" w:eastAsia="Times New Roman" w:hAnsi="Arial (PCL6)" w:cs="Times New Roman"/>
          <w:sz w:val="20"/>
          <w:szCs w:val="20"/>
          <w:lang w:val="pt-BR"/>
        </w:rPr>
      </w:pPr>
      <w:proofErr w:type="spellStart"/>
      <w:r w:rsidRPr="004363BE">
        <w:rPr>
          <w:rFonts w:ascii="Arial (PCL6)" w:eastAsia="Times New Roman" w:hAnsi="Arial (PCL6)" w:cs="Times New Roman"/>
          <w:sz w:val="20"/>
          <w:szCs w:val="20"/>
          <w:lang w:val="pt-BR"/>
        </w:rPr>
        <w:t>University</w:t>
      </w:r>
      <w:proofErr w:type="spellEnd"/>
      <w:r w:rsidRPr="004363BE">
        <w:rPr>
          <w:rFonts w:ascii="Arial (PCL6)" w:eastAsia="Times New Roman" w:hAnsi="Arial (PCL6)" w:cs="Times New Roman"/>
          <w:sz w:val="20"/>
          <w:szCs w:val="20"/>
          <w:lang w:val="pt-BR"/>
        </w:rPr>
        <w:t xml:space="preserve"> </w:t>
      </w:r>
      <w:proofErr w:type="spellStart"/>
      <w:r w:rsidRPr="004363BE">
        <w:rPr>
          <w:rFonts w:ascii="Arial (PCL6)" w:eastAsia="Times New Roman" w:hAnsi="Arial (PCL6)" w:cs="Times New Roman"/>
          <w:sz w:val="20"/>
          <w:szCs w:val="20"/>
          <w:lang w:val="pt-BR"/>
        </w:rPr>
        <w:t>of</w:t>
      </w:r>
      <w:proofErr w:type="spellEnd"/>
      <w:r w:rsidRPr="004363BE">
        <w:rPr>
          <w:rFonts w:ascii="Arial (PCL6)" w:eastAsia="Times New Roman" w:hAnsi="Arial (PCL6)" w:cs="Times New Roman"/>
          <w:sz w:val="20"/>
          <w:szCs w:val="20"/>
          <w:lang w:val="pt-BR"/>
        </w:rPr>
        <w:t xml:space="preserve"> Pittsburgh</w:t>
      </w:r>
      <w:r w:rsidRPr="004363BE">
        <w:rPr>
          <w:rFonts w:ascii="Arial (PCL6)" w:eastAsia="Times New Roman" w:hAnsi="Arial (PCL6)" w:cs="Times New Roman"/>
          <w:sz w:val="20"/>
          <w:szCs w:val="20"/>
          <w:lang w:val="pt-BR"/>
        </w:rPr>
        <w:tab/>
      </w:r>
      <w:r w:rsidRPr="004363BE">
        <w:rPr>
          <w:rFonts w:ascii="Arial (PCL6)" w:eastAsia="Times New Roman" w:hAnsi="Arial (PCL6)" w:cs="Times New Roman"/>
          <w:sz w:val="20"/>
          <w:szCs w:val="20"/>
          <w:lang w:val="pt-BR"/>
        </w:rPr>
        <w:tab/>
      </w:r>
      <w:r w:rsidRPr="004363BE">
        <w:rPr>
          <w:rFonts w:ascii="Arial (PCL6)" w:eastAsia="Times New Roman" w:hAnsi="Arial (PCL6)" w:cs="Times New Roman"/>
          <w:sz w:val="20"/>
          <w:szCs w:val="20"/>
          <w:lang w:val="pt-BR"/>
        </w:rPr>
        <w:tab/>
      </w:r>
      <w:r w:rsidRPr="004363BE">
        <w:rPr>
          <w:rFonts w:ascii="Arial (PCL6)" w:eastAsia="Times New Roman" w:hAnsi="Arial (PCL6)" w:cs="Times New Roman"/>
          <w:sz w:val="20"/>
          <w:szCs w:val="20"/>
          <w:lang w:val="pt-BR"/>
        </w:rPr>
        <w:tab/>
      </w:r>
      <w:r w:rsidRPr="004363BE">
        <w:rPr>
          <w:rFonts w:ascii="Arial (PCL6)" w:eastAsia="Times New Roman" w:hAnsi="Arial (PCL6)" w:cs="Times New Roman"/>
          <w:sz w:val="20"/>
          <w:szCs w:val="20"/>
          <w:lang w:val="pt-BR"/>
        </w:rPr>
        <w:tab/>
      </w:r>
      <w:r w:rsidRPr="004363BE">
        <w:rPr>
          <w:rFonts w:ascii="Arial (PCL6)" w:eastAsia="Times New Roman" w:hAnsi="Arial (PCL6)" w:cs="Times New Roman"/>
          <w:sz w:val="20"/>
          <w:szCs w:val="20"/>
          <w:lang w:val="pt-BR"/>
        </w:rPr>
        <w:tab/>
      </w:r>
      <w:r w:rsidRPr="004363BE">
        <w:rPr>
          <w:rFonts w:ascii="Arial (PCL6)" w:eastAsia="Times New Roman" w:hAnsi="Arial (PCL6)" w:cs="Times New Roman"/>
          <w:sz w:val="20"/>
          <w:szCs w:val="20"/>
          <w:lang w:val="pt-BR"/>
        </w:rPr>
        <w:tab/>
      </w:r>
      <w:r w:rsidRPr="004363BE">
        <w:rPr>
          <w:rFonts w:ascii="Arial (PCL6)" w:eastAsia="Times New Roman" w:hAnsi="Arial (PCL6)" w:cs="Times New Roman"/>
          <w:sz w:val="20"/>
          <w:szCs w:val="20"/>
          <w:lang w:val="pt-BR"/>
        </w:rPr>
        <w:tab/>
      </w:r>
      <w:r w:rsidRPr="004363BE">
        <w:rPr>
          <w:rFonts w:ascii="Arial (PCL6)" w:eastAsia="Times New Roman" w:hAnsi="Arial (PCL6)" w:cs="Times New Roman"/>
          <w:sz w:val="20"/>
          <w:szCs w:val="20"/>
          <w:lang w:val="pt-BR"/>
        </w:rPr>
        <w:tab/>
      </w:r>
    </w:p>
    <w:p w14:paraId="7CD08A81" w14:textId="77777777" w:rsidR="0089654E" w:rsidRDefault="00D22C91" w:rsidP="001B0F57">
      <w:pPr>
        <w:spacing w:after="0" w:line="240" w:lineRule="auto"/>
        <w:ind w:right="-90"/>
        <w:rPr>
          <w:rFonts w:ascii="Arial (PCL6)" w:eastAsia="Times New Roman" w:hAnsi="Arial (PCL6)" w:cs="Times New Roman"/>
          <w:sz w:val="20"/>
          <w:szCs w:val="20"/>
        </w:rPr>
      </w:pPr>
      <w:r w:rsidRPr="00D22C91">
        <w:rPr>
          <w:rFonts w:ascii="Arial (PCL6)" w:eastAsia="Times New Roman" w:hAnsi="Arial (PCL6)" w:cs="Times New Roman"/>
          <w:sz w:val="20"/>
          <w:szCs w:val="20"/>
        </w:rPr>
        <w:t>Sc</w:t>
      </w:r>
      <w:r>
        <w:rPr>
          <w:rFonts w:ascii="Arial (PCL6)" w:eastAsia="Times New Roman" w:hAnsi="Arial (PCL6)" w:cs="Times New Roman"/>
          <w:sz w:val="20"/>
          <w:szCs w:val="20"/>
        </w:rPr>
        <w:t>hool of Educatio</w:t>
      </w:r>
      <w:r w:rsidR="0089654E">
        <w:rPr>
          <w:rFonts w:ascii="Arial (PCL6)" w:eastAsia="Times New Roman" w:hAnsi="Arial (PCL6)" w:cs="Times New Roman"/>
          <w:sz w:val="20"/>
          <w:szCs w:val="20"/>
        </w:rPr>
        <w:t>n</w:t>
      </w:r>
    </w:p>
    <w:p w14:paraId="7D6A940C" w14:textId="66F64D90" w:rsidR="00D22C91" w:rsidRDefault="00731079" w:rsidP="001B0F57">
      <w:pPr>
        <w:spacing w:after="0" w:line="240" w:lineRule="auto"/>
        <w:ind w:right="-90"/>
        <w:rPr>
          <w:rFonts w:ascii="Arial (PCL6)" w:eastAsia="Times New Roman" w:hAnsi="Arial (PCL6)" w:cs="Times New Roman"/>
          <w:sz w:val="20"/>
          <w:szCs w:val="20"/>
        </w:rPr>
      </w:pPr>
      <w:r>
        <w:rPr>
          <w:rFonts w:ascii="Arial (PCL6)" w:eastAsia="Times New Roman" w:hAnsi="Arial (PCL6)" w:cs="Times New Roman"/>
          <w:sz w:val="20"/>
          <w:szCs w:val="20"/>
        </w:rPr>
        <w:t>Department of Instruction and Learning</w:t>
      </w:r>
      <w:r>
        <w:rPr>
          <w:rFonts w:ascii="Arial (PCL6)" w:eastAsia="Times New Roman" w:hAnsi="Arial (PCL6)" w:cs="Times New Roman"/>
          <w:sz w:val="20"/>
          <w:szCs w:val="20"/>
        </w:rPr>
        <w:tab/>
      </w:r>
      <w:r>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Pr>
          <w:rFonts w:ascii="Arial (PCL6)" w:eastAsia="Times New Roman" w:hAnsi="Arial (PCL6)" w:cs="Times New Roman"/>
          <w:sz w:val="20"/>
          <w:szCs w:val="20"/>
        </w:rPr>
        <w:t xml:space="preserve">                          </w:t>
      </w:r>
    </w:p>
    <w:p w14:paraId="487E663C" w14:textId="67E78DBF" w:rsidR="00D22C91" w:rsidRDefault="00731079" w:rsidP="00C72D22">
      <w:pPr>
        <w:spacing w:after="0" w:line="240" w:lineRule="auto"/>
        <w:ind w:right="-90"/>
        <w:rPr>
          <w:rFonts w:ascii="Arial (PCL6)" w:eastAsia="Times New Roman" w:hAnsi="Arial (PCL6)" w:cs="Times New Roman"/>
          <w:sz w:val="20"/>
          <w:szCs w:val="20"/>
        </w:rPr>
      </w:pPr>
      <w:r>
        <w:rPr>
          <w:rFonts w:ascii="Arial (PCL6)" w:eastAsia="Times New Roman" w:hAnsi="Arial (PCL6)" w:cs="Times New Roman"/>
          <w:sz w:val="20"/>
          <w:szCs w:val="20"/>
        </w:rPr>
        <w:t xml:space="preserve">5150 </w:t>
      </w:r>
      <w:r w:rsidR="00D22C91">
        <w:rPr>
          <w:rFonts w:ascii="Arial (PCL6)" w:eastAsia="Times New Roman" w:hAnsi="Arial (PCL6)" w:cs="Times New Roman"/>
          <w:sz w:val="20"/>
          <w:szCs w:val="20"/>
        </w:rPr>
        <w:t xml:space="preserve">Wesley W. </w:t>
      </w:r>
      <w:proofErr w:type="spellStart"/>
      <w:r w:rsidR="00D22C91">
        <w:rPr>
          <w:rFonts w:ascii="Arial (PCL6)" w:eastAsia="Times New Roman" w:hAnsi="Arial (PCL6)" w:cs="Times New Roman"/>
          <w:sz w:val="20"/>
          <w:szCs w:val="20"/>
        </w:rPr>
        <w:t>Posvar</w:t>
      </w:r>
      <w:proofErr w:type="spellEnd"/>
      <w:r w:rsidR="00D22C91">
        <w:rPr>
          <w:rFonts w:ascii="Arial (PCL6)" w:eastAsia="Times New Roman" w:hAnsi="Arial (PCL6)" w:cs="Times New Roman"/>
          <w:sz w:val="20"/>
          <w:szCs w:val="20"/>
        </w:rPr>
        <w:t xml:space="preserve"> Hall</w:t>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r w:rsidR="00D22C91">
        <w:rPr>
          <w:rFonts w:ascii="Arial (PCL6)" w:eastAsia="Times New Roman" w:hAnsi="Arial (PCL6)" w:cs="Times New Roman"/>
          <w:sz w:val="20"/>
          <w:szCs w:val="20"/>
        </w:rPr>
        <w:tab/>
      </w:r>
    </w:p>
    <w:p w14:paraId="507290A8" w14:textId="7884FDDE" w:rsidR="00D22C91" w:rsidRDefault="00D22C91" w:rsidP="00C72D22">
      <w:pPr>
        <w:spacing w:after="0" w:line="240" w:lineRule="auto"/>
        <w:ind w:right="-90"/>
        <w:rPr>
          <w:rFonts w:ascii="Arial (PCL6)" w:eastAsia="Times New Roman" w:hAnsi="Arial (PCL6)" w:cs="Times New Roman"/>
          <w:sz w:val="20"/>
          <w:szCs w:val="20"/>
        </w:rPr>
      </w:pPr>
      <w:r>
        <w:rPr>
          <w:rFonts w:ascii="Arial (PCL6)" w:eastAsia="Times New Roman" w:hAnsi="Arial (PCL6)" w:cs="Times New Roman"/>
          <w:sz w:val="20"/>
          <w:szCs w:val="20"/>
        </w:rPr>
        <w:t>230 S. Bouquet St.</w:t>
      </w:r>
      <w:r>
        <w:rPr>
          <w:rFonts w:ascii="Arial (PCL6)" w:eastAsia="Times New Roman" w:hAnsi="Arial (PCL6)" w:cs="Times New Roman"/>
          <w:sz w:val="20"/>
          <w:szCs w:val="20"/>
        </w:rPr>
        <w:tab/>
      </w:r>
      <w:r>
        <w:rPr>
          <w:rFonts w:ascii="Arial (PCL6)" w:eastAsia="Times New Roman" w:hAnsi="Arial (PCL6)" w:cs="Times New Roman"/>
          <w:sz w:val="20"/>
          <w:szCs w:val="20"/>
        </w:rPr>
        <w:tab/>
      </w:r>
      <w:r>
        <w:rPr>
          <w:rFonts w:ascii="Arial (PCL6)" w:eastAsia="Times New Roman" w:hAnsi="Arial (PCL6)" w:cs="Times New Roman"/>
          <w:sz w:val="20"/>
          <w:szCs w:val="20"/>
        </w:rPr>
        <w:tab/>
      </w:r>
      <w:r>
        <w:rPr>
          <w:rFonts w:ascii="Arial (PCL6)" w:eastAsia="Times New Roman" w:hAnsi="Arial (PCL6)" w:cs="Times New Roman"/>
          <w:sz w:val="20"/>
          <w:szCs w:val="20"/>
        </w:rPr>
        <w:tab/>
      </w:r>
      <w:r>
        <w:rPr>
          <w:rFonts w:ascii="Arial (PCL6)" w:eastAsia="Times New Roman" w:hAnsi="Arial (PCL6)" w:cs="Times New Roman"/>
          <w:sz w:val="20"/>
          <w:szCs w:val="20"/>
        </w:rPr>
        <w:tab/>
      </w:r>
      <w:r>
        <w:rPr>
          <w:rFonts w:ascii="Arial (PCL6)" w:eastAsia="Times New Roman" w:hAnsi="Arial (PCL6)" w:cs="Times New Roman"/>
          <w:sz w:val="20"/>
          <w:szCs w:val="20"/>
        </w:rPr>
        <w:tab/>
      </w:r>
      <w:r>
        <w:rPr>
          <w:rFonts w:ascii="Arial (PCL6)" w:eastAsia="Times New Roman" w:hAnsi="Arial (PCL6)" w:cs="Times New Roman"/>
          <w:sz w:val="20"/>
          <w:szCs w:val="20"/>
        </w:rPr>
        <w:tab/>
      </w:r>
      <w:r>
        <w:rPr>
          <w:rFonts w:ascii="Arial (PCL6)" w:eastAsia="Times New Roman" w:hAnsi="Arial (PCL6)" w:cs="Times New Roman"/>
          <w:sz w:val="20"/>
          <w:szCs w:val="20"/>
        </w:rPr>
        <w:tab/>
      </w:r>
      <w:r>
        <w:rPr>
          <w:rFonts w:ascii="Arial (PCL6)" w:eastAsia="Times New Roman" w:hAnsi="Arial (PCL6)" w:cs="Times New Roman"/>
          <w:sz w:val="20"/>
          <w:szCs w:val="20"/>
        </w:rPr>
        <w:tab/>
      </w:r>
    </w:p>
    <w:p w14:paraId="3058D0B8" w14:textId="3AC8B6BD" w:rsidR="00D22C91" w:rsidRDefault="00D22C91" w:rsidP="00C72D22">
      <w:pPr>
        <w:spacing w:after="0" w:line="240" w:lineRule="auto"/>
        <w:ind w:right="-90"/>
        <w:rPr>
          <w:rFonts w:ascii="Arial (PCL6)" w:eastAsia="Times New Roman" w:hAnsi="Arial (PCL6)" w:cs="Times New Roman"/>
          <w:sz w:val="20"/>
          <w:szCs w:val="20"/>
        </w:rPr>
      </w:pPr>
      <w:r>
        <w:rPr>
          <w:rFonts w:ascii="Arial (PCL6)" w:eastAsia="Times New Roman" w:hAnsi="Arial (PCL6)" w:cs="Times New Roman"/>
          <w:sz w:val="20"/>
          <w:szCs w:val="20"/>
        </w:rPr>
        <w:t xml:space="preserve">Pittsburgh, Pennsylvania </w:t>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p>
    <w:p w14:paraId="30770505" w14:textId="5DAFEDA8" w:rsidR="00D22C91" w:rsidRDefault="00D22C91" w:rsidP="00C72D22">
      <w:pPr>
        <w:spacing w:after="0" w:line="240" w:lineRule="auto"/>
        <w:ind w:right="-90"/>
        <w:rPr>
          <w:rFonts w:ascii="Arial (PCL6)" w:eastAsia="Times New Roman" w:hAnsi="Arial (PCL6)" w:cs="Times New Roman"/>
          <w:sz w:val="20"/>
          <w:szCs w:val="20"/>
        </w:rPr>
      </w:pPr>
      <w:r>
        <w:rPr>
          <w:rFonts w:ascii="Arial (PCL6)" w:eastAsia="Times New Roman" w:hAnsi="Arial (PCL6)" w:cs="Times New Roman"/>
          <w:sz w:val="20"/>
          <w:szCs w:val="20"/>
        </w:rPr>
        <w:t>15260</w:t>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r w:rsidR="009A2DB5">
        <w:rPr>
          <w:rFonts w:ascii="Arial (PCL6)" w:eastAsia="Times New Roman" w:hAnsi="Arial (PCL6)" w:cs="Times New Roman"/>
          <w:sz w:val="20"/>
          <w:szCs w:val="20"/>
        </w:rPr>
        <w:tab/>
      </w:r>
    </w:p>
    <w:p w14:paraId="3143DB2D" w14:textId="3E489D51" w:rsidR="00D22C91" w:rsidRDefault="00D22C91" w:rsidP="00C72D22">
      <w:pPr>
        <w:spacing w:after="0" w:line="240" w:lineRule="auto"/>
        <w:ind w:right="-90"/>
        <w:rPr>
          <w:rFonts w:ascii="Arial (PCL6)" w:eastAsia="Times New Roman" w:hAnsi="Arial (PCL6)" w:cs="Times New Roman"/>
          <w:sz w:val="20"/>
          <w:szCs w:val="20"/>
        </w:rPr>
      </w:pPr>
      <w:r>
        <w:rPr>
          <w:rFonts w:ascii="Arial (PCL6)" w:eastAsia="Times New Roman" w:hAnsi="Arial (PCL6)" w:cs="Times New Roman"/>
          <w:sz w:val="20"/>
          <w:szCs w:val="20"/>
        </w:rPr>
        <w:t>(412) 648-7103</w:t>
      </w:r>
    </w:p>
    <w:p w14:paraId="11234574" w14:textId="77777777" w:rsidR="003D7BEF" w:rsidRPr="002639D3" w:rsidRDefault="003D7BEF" w:rsidP="003D7BEF">
      <w:pPr>
        <w:spacing w:after="0" w:line="240" w:lineRule="auto"/>
        <w:ind w:right="-90"/>
        <w:jc w:val="center"/>
        <w:rPr>
          <w:rFonts w:ascii="Arial (PCL6)" w:eastAsia="Times New Roman" w:hAnsi="Arial (PCL6)" w:cs="Times New Roman"/>
          <w:sz w:val="20"/>
          <w:szCs w:val="20"/>
        </w:rPr>
      </w:pPr>
    </w:p>
    <w:p w14:paraId="112C2E0A" w14:textId="77777777" w:rsidR="003D7BEF" w:rsidRDefault="003D7BEF" w:rsidP="003D7BEF">
      <w:pPr>
        <w:pBdr>
          <w:top w:val="single" w:sz="4" w:space="1" w:color="auto"/>
          <w:left w:val="single" w:sz="4" w:space="4" w:color="auto"/>
          <w:bottom w:val="single" w:sz="4" w:space="1" w:color="auto"/>
          <w:right w:val="single" w:sz="4" w:space="4" w:color="auto"/>
        </w:pBdr>
        <w:spacing w:after="0" w:line="240" w:lineRule="auto"/>
        <w:jc w:val="both"/>
        <w:rPr>
          <w:rFonts w:ascii="Arial (PCL6)" w:eastAsia="Times New Roman" w:hAnsi="Arial (PCL6)" w:cs="Times New Roman"/>
          <w:b/>
        </w:rPr>
      </w:pPr>
      <w:r>
        <w:rPr>
          <w:rFonts w:ascii="Arial (PCL6)" w:eastAsia="Times New Roman" w:hAnsi="Arial (PCL6)" w:cs="Times New Roman"/>
          <w:b/>
        </w:rPr>
        <w:t>Education</w:t>
      </w:r>
    </w:p>
    <w:p w14:paraId="66EEE044" w14:textId="77777777" w:rsidR="003D7BEF" w:rsidRDefault="003D7BEF" w:rsidP="003D7BEF">
      <w:pPr>
        <w:spacing w:after="0" w:line="240" w:lineRule="auto"/>
        <w:jc w:val="both"/>
        <w:rPr>
          <w:rFonts w:ascii="Times New Roman" w:eastAsia="Times New Roman" w:hAnsi="Times New Roman" w:cs="Times New Roman"/>
          <w:sz w:val="24"/>
          <w:szCs w:val="24"/>
        </w:rPr>
      </w:pPr>
    </w:p>
    <w:p w14:paraId="49FA183C" w14:textId="516C1E06" w:rsidR="009A2DB5" w:rsidRPr="0096340B" w:rsidRDefault="008B197E" w:rsidP="008B197E">
      <w:pPr>
        <w:numPr>
          <w:ilvl w:val="0"/>
          <w:numId w:val="1"/>
        </w:numPr>
        <w:spacing w:after="0" w:line="240" w:lineRule="auto"/>
        <w:rPr>
          <w:rFonts w:ascii="Arial (PCL6)" w:eastAsia="Times New Roman" w:hAnsi="Arial (PCL6)" w:cs="Times New Roman"/>
          <w:b/>
          <w:bCs/>
          <w:i/>
          <w:iCs/>
          <w:sz w:val="18"/>
          <w:szCs w:val="18"/>
        </w:rPr>
      </w:pPr>
      <w:r w:rsidRPr="00CD1E42">
        <w:rPr>
          <w:rFonts w:ascii="Arial (PCL6)" w:eastAsia="Times New Roman" w:hAnsi="Arial (PCL6)" w:cs="Times New Roman"/>
          <w:b/>
          <w:bCs/>
          <w:iCs/>
          <w:sz w:val="20"/>
          <w:szCs w:val="18"/>
        </w:rPr>
        <w:t>Doctor of Philosophy in Education</w:t>
      </w:r>
      <w:r w:rsidR="009A2DB5" w:rsidRPr="00CD1E42">
        <w:rPr>
          <w:rFonts w:ascii="Arial (PCL6)" w:eastAsia="Times New Roman" w:hAnsi="Arial (PCL6)" w:cs="Times New Roman"/>
          <w:b/>
          <w:bCs/>
          <w:iCs/>
          <w:sz w:val="20"/>
          <w:szCs w:val="18"/>
        </w:rPr>
        <w:t xml:space="preserve">   </w:t>
      </w:r>
      <w:r w:rsidR="009A2DB5">
        <w:rPr>
          <w:rFonts w:ascii="Arial (PCL6)" w:eastAsia="Times New Roman" w:hAnsi="Arial (PCL6)" w:cs="Times New Roman"/>
          <w:b/>
          <w:bCs/>
          <w:iCs/>
          <w:sz w:val="18"/>
          <w:szCs w:val="18"/>
        </w:rPr>
        <w:tab/>
      </w:r>
      <w:r w:rsidR="009A2DB5">
        <w:rPr>
          <w:rFonts w:ascii="Arial (PCL6)" w:eastAsia="Times New Roman" w:hAnsi="Arial (PCL6)" w:cs="Times New Roman"/>
          <w:b/>
          <w:bCs/>
          <w:iCs/>
          <w:sz w:val="18"/>
          <w:szCs w:val="18"/>
        </w:rPr>
        <w:tab/>
      </w:r>
      <w:r w:rsidR="009A2DB5">
        <w:rPr>
          <w:rFonts w:ascii="Arial (PCL6)" w:eastAsia="Times New Roman" w:hAnsi="Arial (PCL6)" w:cs="Times New Roman"/>
          <w:b/>
          <w:bCs/>
          <w:iCs/>
          <w:sz w:val="18"/>
          <w:szCs w:val="18"/>
        </w:rPr>
        <w:tab/>
      </w:r>
      <w:r w:rsidR="009A2DB5">
        <w:rPr>
          <w:rFonts w:ascii="Arial (PCL6)" w:eastAsia="Times New Roman" w:hAnsi="Arial (PCL6)" w:cs="Times New Roman"/>
          <w:b/>
          <w:bCs/>
          <w:iCs/>
          <w:sz w:val="18"/>
          <w:szCs w:val="18"/>
        </w:rPr>
        <w:tab/>
      </w:r>
      <w:r w:rsidR="009A2DB5">
        <w:rPr>
          <w:rFonts w:ascii="Arial (PCL6)" w:eastAsia="Times New Roman" w:hAnsi="Arial (PCL6)" w:cs="Times New Roman"/>
          <w:b/>
          <w:bCs/>
          <w:iCs/>
          <w:sz w:val="18"/>
          <w:szCs w:val="18"/>
        </w:rPr>
        <w:tab/>
      </w:r>
      <w:r w:rsidR="009A2DB5">
        <w:rPr>
          <w:rFonts w:ascii="Arial (PCL6)" w:eastAsia="Times New Roman" w:hAnsi="Arial (PCL6)" w:cs="Times New Roman"/>
          <w:b/>
          <w:bCs/>
          <w:iCs/>
          <w:sz w:val="18"/>
          <w:szCs w:val="18"/>
        </w:rPr>
        <w:tab/>
      </w:r>
      <w:r w:rsidR="009A2DB5">
        <w:rPr>
          <w:rFonts w:ascii="Arial (PCL6)" w:eastAsia="Times New Roman" w:hAnsi="Arial (PCL6)" w:cs="Times New Roman"/>
          <w:b/>
          <w:bCs/>
          <w:iCs/>
          <w:sz w:val="18"/>
          <w:szCs w:val="18"/>
        </w:rPr>
        <w:tab/>
      </w:r>
      <w:r w:rsidR="009A2DB5">
        <w:rPr>
          <w:rFonts w:ascii="Arial (PCL6)" w:eastAsia="Times New Roman" w:hAnsi="Arial (PCL6)" w:cs="Times New Roman"/>
          <w:b/>
          <w:bCs/>
          <w:iCs/>
          <w:sz w:val="18"/>
          <w:szCs w:val="18"/>
        </w:rPr>
        <w:tab/>
      </w:r>
      <w:r w:rsidR="009A2DB5">
        <w:rPr>
          <w:rFonts w:ascii="Arial (PCL6)" w:eastAsia="Times New Roman" w:hAnsi="Arial (PCL6)" w:cs="Times New Roman"/>
          <w:bCs/>
          <w:i/>
          <w:iCs/>
          <w:sz w:val="18"/>
          <w:szCs w:val="18"/>
        </w:rPr>
        <w:t>2016 – exp. 202</w:t>
      </w:r>
      <w:r w:rsidR="00731079">
        <w:rPr>
          <w:rFonts w:ascii="Arial (PCL6)" w:eastAsia="Times New Roman" w:hAnsi="Arial (PCL6)" w:cs="Times New Roman"/>
          <w:bCs/>
          <w:i/>
          <w:iCs/>
          <w:sz w:val="18"/>
          <w:szCs w:val="18"/>
        </w:rPr>
        <w:t>2</w:t>
      </w:r>
    </w:p>
    <w:p w14:paraId="5B5D83B1" w14:textId="7EDB7DF3" w:rsidR="0096340B" w:rsidRPr="0096340B" w:rsidRDefault="0096340B" w:rsidP="0096340B">
      <w:pPr>
        <w:spacing w:after="0" w:line="240" w:lineRule="auto"/>
        <w:ind w:left="720"/>
        <w:rPr>
          <w:rFonts w:ascii="Arial (PCL6)" w:eastAsia="Times New Roman" w:hAnsi="Arial (PCL6)" w:cs="Times New Roman"/>
          <w:bCs/>
          <w:iCs/>
          <w:sz w:val="18"/>
          <w:szCs w:val="18"/>
        </w:rPr>
      </w:pPr>
      <w:r>
        <w:rPr>
          <w:rFonts w:ascii="Arial (PCL6)" w:eastAsia="Times New Roman" w:hAnsi="Arial (PCL6)" w:cs="Times New Roman"/>
          <w:bCs/>
          <w:iCs/>
          <w:sz w:val="18"/>
          <w:szCs w:val="18"/>
        </w:rPr>
        <w:t>University of Pittsburgh</w:t>
      </w:r>
      <w:r w:rsidR="00833E5A">
        <w:rPr>
          <w:rFonts w:ascii="Arial (PCL6)" w:eastAsia="Times New Roman" w:hAnsi="Arial (PCL6)" w:cs="Times New Roman"/>
          <w:bCs/>
          <w:iCs/>
          <w:sz w:val="18"/>
          <w:szCs w:val="18"/>
        </w:rPr>
        <w:t xml:space="preserve"> (United States of America)</w:t>
      </w:r>
    </w:p>
    <w:p w14:paraId="27484CAC" w14:textId="5D8D0908" w:rsidR="00CD1E42" w:rsidRDefault="009A2DB5" w:rsidP="009A2DB5">
      <w:pPr>
        <w:spacing w:after="0" w:line="240" w:lineRule="auto"/>
        <w:ind w:left="360"/>
        <w:rPr>
          <w:rFonts w:ascii="Arial (PCL6)" w:eastAsia="Times New Roman" w:hAnsi="Arial (PCL6)" w:cs="Times New Roman"/>
          <w:bCs/>
          <w:iCs/>
          <w:sz w:val="18"/>
          <w:szCs w:val="18"/>
        </w:rPr>
      </w:pPr>
      <w:r>
        <w:rPr>
          <w:rFonts w:ascii="Arial (PCL6)" w:eastAsia="Times New Roman" w:hAnsi="Arial (PCL6)" w:cs="Times New Roman"/>
          <w:b/>
          <w:bCs/>
          <w:iCs/>
          <w:sz w:val="18"/>
          <w:szCs w:val="18"/>
        </w:rPr>
        <w:t xml:space="preserve">       </w:t>
      </w:r>
      <w:r w:rsidR="00CD1E42">
        <w:rPr>
          <w:rFonts w:ascii="Arial (PCL6)" w:eastAsia="Times New Roman" w:hAnsi="Arial (PCL6)" w:cs="Times New Roman"/>
          <w:b/>
          <w:bCs/>
          <w:iCs/>
          <w:sz w:val="18"/>
          <w:szCs w:val="18"/>
        </w:rPr>
        <w:t xml:space="preserve"> </w:t>
      </w:r>
      <w:r w:rsidR="00CD1E42" w:rsidRPr="0096340B">
        <w:rPr>
          <w:rFonts w:ascii="Arial (PCL6)" w:eastAsia="Times New Roman" w:hAnsi="Arial (PCL6)" w:cs="Times New Roman"/>
          <w:bCs/>
          <w:iCs/>
          <w:sz w:val="18"/>
          <w:szCs w:val="18"/>
        </w:rPr>
        <w:t>Department of Administrative and Policy Studies</w:t>
      </w:r>
    </w:p>
    <w:p w14:paraId="124E6480" w14:textId="06A0502D" w:rsidR="009A2DB5" w:rsidRPr="0096340B" w:rsidRDefault="00CD1E42" w:rsidP="00CD1E42">
      <w:pPr>
        <w:spacing w:after="0" w:line="240" w:lineRule="auto"/>
        <w:ind w:left="360"/>
        <w:rPr>
          <w:rFonts w:ascii="Arial (PCL6)" w:eastAsia="Times New Roman" w:hAnsi="Arial (PCL6)" w:cs="Times New Roman"/>
          <w:bCs/>
          <w:iCs/>
          <w:sz w:val="18"/>
          <w:szCs w:val="18"/>
        </w:rPr>
      </w:pPr>
      <w:r>
        <w:rPr>
          <w:rFonts w:ascii="Arial (PCL6)" w:eastAsia="Times New Roman" w:hAnsi="Arial (PCL6)" w:cs="Times New Roman"/>
          <w:bCs/>
          <w:iCs/>
          <w:sz w:val="18"/>
          <w:szCs w:val="18"/>
        </w:rPr>
        <w:t xml:space="preserve">      </w:t>
      </w:r>
      <w:r w:rsidRPr="0096340B">
        <w:rPr>
          <w:rFonts w:ascii="Arial (PCL6)" w:eastAsia="Times New Roman" w:hAnsi="Arial (PCL6)" w:cs="Times New Roman"/>
          <w:bCs/>
          <w:iCs/>
          <w:sz w:val="18"/>
          <w:szCs w:val="18"/>
        </w:rPr>
        <w:t xml:space="preserve"> </w:t>
      </w:r>
      <w:r>
        <w:rPr>
          <w:rFonts w:ascii="Arial (PCL6)" w:eastAsia="Times New Roman" w:hAnsi="Arial (PCL6)" w:cs="Times New Roman"/>
          <w:bCs/>
          <w:iCs/>
          <w:sz w:val="18"/>
          <w:szCs w:val="18"/>
        </w:rPr>
        <w:t xml:space="preserve"> </w:t>
      </w:r>
      <w:r w:rsidR="009A2DB5" w:rsidRPr="0096340B">
        <w:rPr>
          <w:rFonts w:ascii="Arial (PCL6)" w:eastAsia="Times New Roman" w:hAnsi="Arial (PCL6)" w:cs="Times New Roman"/>
          <w:bCs/>
          <w:iCs/>
          <w:sz w:val="18"/>
          <w:szCs w:val="18"/>
        </w:rPr>
        <w:t>S</w:t>
      </w:r>
      <w:r w:rsidR="008B197E" w:rsidRPr="0096340B">
        <w:rPr>
          <w:rFonts w:ascii="Arial (PCL6)" w:eastAsia="Times New Roman" w:hAnsi="Arial (PCL6)" w:cs="Times New Roman"/>
          <w:bCs/>
          <w:iCs/>
          <w:sz w:val="18"/>
          <w:szCs w:val="18"/>
        </w:rPr>
        <w:t>ocial and Comparative Analyze in Education</w:t>
      </w:r>
    </w:p>
    <w:p w14:paraId="2CDA0ED2" w14:textId="0F15502E" w:rsidR="0096340B" w:rsidRPr="0096340B" w:rsidRDefault="0096340B" w:rsidP="009A2DB5">
      <w:pPr>
        <w:spacing w:after="0" w:line="240" w:lineRule="auto"/>
        <w:ind w:left="360"/>
        <w:rPr>
          <w:rFonts w:ascii="Arial (PCL6)" w:eastAsia="Times New Roman" w:hAnsi="Arial (PCL6)" w:cs="Times New Roman"/>
          <w:bCs/>
          <w:iCs/>
          <w:sz w:val="18"/>
          <w:szCs w:val="18"/>
        </w:rPr>
      </w:pPr>
      <w:r w:rsidRPr="0096340B">
        <w:rPr>
          <w:rFonts w:ascii="Arial (PCL6)" w:eastAsia="Times New Roman" w:hAnsi="Arial (PCL6)" w:cs="Times New Roman"/>
          <w:bCs/>
          <w:iCs/>
          <w:sz w:val="18"/>
          <w:szCs w:val="18"/>
        </w:rPr>
        <w:tab/>
      </w:r>
      <w:r w:rsidR="00CD1E42">
        <w:rPr>
          <w:rFonts w:ascii="Arial (PCL6)" w:eastAsia="Times New Roman" w:hAnsi="Arial (PCL6)" w:cs="Times New Roman"/>
          <w:bCs/>
          <w:iCs/>
          <w:sz w:val="18"/>
          <w:szCs w:val="18"/>
        </w:rPr>
        <w:t xml:space="preserve"> </w:t>
      </w:r>
      <w:r>
        <w:rPr>
          <w:rFonts w:ascii="Arial (PCL6)" w:eastAsia="Times New Roman" w:hAnsi="Arial (PCL6)" w:cs="Times New Roman"/>
          <w:bCs/>
          <w:iCs/>
          <w:sz w:val="18"/>
          <w:szCs w:val="18"/>
        </w:rPr>
        <w:t xml:space="preserve">Adviser: Dr. </w:t>
      </w:r>
      <w:r w:rsidR="00731079">
        <w:rPr>
          <w:rFonts w:ascii="Arial (PCL6)" w:eastAsia="Times New Roman" w:hAnsi="Arial (PCL6)" w:cs="Times New Roman"/>
          <w:bCs/>
          <w:iCs/>
          <w:sz w:val="18"/>
          <w:szCs w:val="18"/>
        </w:rPr>
        <w:t xml:space="preserve">Kari Naomi </w:t>
      </w:r>
      <w:proofErr w:type="spellStart"/>
      <w:r w:rsidR="00731079">
        <w:rPr>
          <w:rFonts w:ascii="Arial (PCL6)" w:eastAsia="Times New Roman" w:hAnsi="Arial (PCL6)" w:cs="Times New Roman"/>
          <w:bCs/>
          <w:iCs/>
          <w:sz w:val="18"/>
          <w:szCs w:val="18"/>
        </w:rPr>
        <w:t>Kokka</w:t>
      </w:r>
      <w:proofErr w:type="spellEnd"/>
      <w:r w:rsidR="00731079">
        <w:rPr>
          <w:rFonts w:ascii="Arial (PCL6)" w:eastAsia="Times New Roman" w:hAnsi="Arial (PCL6)" w:cs="Times New Roman"/>
          <w:bCs/>
          <w:iCs/>
          <w:sz w:val="18"/>
          <w:szCs w:val="18"/>
        </w:rPr>
        <w:t xml:space="preserve"> and </w:t>
      </w:r>
      <w:r w:rsidR="00956C64">
        <w:rPr>
          <w:rFonts w:ascii="Arial (PCL6)" w:eastAsia="Times New Roman" w:hAnsi="Arial (PCL6)" w:cs="Times New Roman"/>
          <w:bCs/>
          <w:iCs/>
          <w:sz w:val="18"/>
          <w:szCs w:val="18"/>
        </w:rPr>
        <w:t xml:space="preserve">Michael Gunzenhauser </w:t>
      </w:r>
    </w:p>
    <w:p w14:paraId="5B8B8B7E" w14:textId="33384F7E" w:rsidR="008B197E" w:rsidRPr="008B197E" w:rsidRDefault="008B197E" w:rsidP="009A2DB5">
      <w:pPr>
        <w:spacing w:after="0" w:line="240" w:lineRule="auto"/>
        <w:ind w:left="360"/>
        <w:rPr>
          <w:rFonts w:ascii="Arial (PCL6)" w:eastAsia="Times New Roman" w:hAnsi="Arial (PCL6)" w:cs="Times New Roman"/>
          <w:b/>
          <w:bCs/>
          <w:i/>
          <w:iCs/>
          <w:sz w:val="18"/>
          <w:szCs w:val="18"/>
        </w:rPr>
      </w:pPr>
      <w:r w:rsidRPr="008B197E">
        <w:rPr>
          <w:rFonts w:ascii="Arial (PCL6)" w:eastAsia="Times New Roman" w:hAnsi="Arial (PCL6)" w:cs="Times New Roman"/>
          <w:b/>
          <w:bCs/>
          <w:iCs/>
          <w:sz w:val="18"/>
          <w:szCs w:val="18"/>
        </w:rPr>
        <w:tab/>
        <w:t xml:space="preserve">  </w:t>
      </w:r>
      <w:r>
        <w:rPr>
          <w:rFonts w:ascii="Arial (PCL6)" w:eastAsia="Times New Roman" w:hAnsi="Arial (PCL6)" w:cs="Times New Roman"/>
          <w:b/>
          <w:bCs/>
          <w:iCs/>
          <w:sz w:val="18"/>
          <w:szCs w:val="18"/>
        </w:rPr>
        <w:tab/>
      </w:r>
      <w:r>
        <w:rPr>
          <w:rFonts w:ascii="Arial (PCL6)" w:eastAsia="Times New Roman" w:hAnsi="Arial (PCL6)" w:cs="Times New Roman"/>
          <w:b/>
          <w:bCs/>
          <w:iCs/>
          <w:sz w:val="18"/>
          <w:szCs w:val="18"/>
        </w:rPr>
        <w:tab/>
      </w:r>
    </w:p>
    <w:p w14:paraId="13734B1A" w14:textId="6DC76760" w:rsidR="008B197E" w:rsidRPr="009A2DB5" w:rsidRDefault="008B197E" w:rsidP="009A2DB5">
      <w:pPr>
        <w:pStyle w:val="ListParagraph"/>
        <w:numPr>
          <w:ilvl w:val="0"/>
          <w:numId w:val="1"/>
        </w:numPr>
        <w:spacing w:after="0" w:line="240" w:lineRule="auto"/>
        <w:rPr>
          <w:rFonts w:ascii="Arial (PCL6)" w:eastAsia="Times New Roman" w:hAnsi="Arial (PCL6)" w:cs="Times New Roman"/>
          <w:b/>
          <w:bCs/>
          <w:iCs/>
          <w:sz w:val="18"/>
          <w:szCs w:val="18"/>
        </w:rPr>
      </w:pPr>
      <w:r w:rsidRPr="00CD1E42">
        <w:rPr>
          <w:rFonts w:ascii="Arial (PCL6)" w:eastAsia="Times New Roman" w:hAnsi="Arial (PCL6)" w:cs="Times New Roman"/>
          <w:b/>
          <w:bCs/>
          <w:iCs/>
          <w:sz w:val="20"/>
          <w:szCs w:val="18"/>
        </w:rPr>
        <w:t>Graduate Certificate in Latin American Social and Public Policy</w:t>
      </w:r>
      <w:r w:rsidR="009A2DB5">
        <w:rPr>
          <w:rFonts w:ascii="Arial (PCL6)" w:eastAsia="Times New Roman" w:hAnsi="Arial (PCL6)" w:cs="Times New Roman"/>
          <w:b/>
          <w:bCs/>
          <w:iCs/>
          <w:sz w:val="18"/>
          <w:szCs w:val="18"/>
        </w:rPr>
        <w:tab/>
      </w:r>
      <w:r w:rsidR="009A2DB5">
        <w:rPr>
          <w:rFonts w:ascii="Arial (PCL6)" w:eastAsia="Times New Roman" w:hAnsi="Arial (PCL6)" w:cs="Times New Roman"/>
          <w:b/>
          <w:bCs/>
          <w:iCs/>
          <w:sz w:val="18"/>
          <w:szCs w:val="18"/>
        </w:rPr>
        <w:tab/>
      </w:r>
      <w:r w:rsidR="00833E5A">
        <w:rPr>
          <w:rFonts w:ascii="Arial (PCL6)" w:eastAsia="Times New Roman" w:hAnsi="Arial (PCL6)" w:cs="Times New Roman"/>
          <w:b/>
          <w:bCs/>
          <w:iCs/>
          <w:sz w:val="18"/>
          <w:szCs w:val="18"/>
        </w:rPr>
        <w:t xml:space="preserve">                 </w:t>
      </w:r>
      <w:r w:rsidR="009A2DB5" w:rsidRPr="009A2DB5">
        <w:rPr>
          <w:rFonts w:ascii="Arial (PCL6)" w:eastAsia="Times New Roman" w:hAnsi="Arial (PCL6)" w:cs="Times New Roman"/>
          <w:bCs/>
          <w:iCs/>
          <w:sz w:val="18"/>
          <w:szCs w:val="18"/>
        </w:rPr>
        <w:t xml:space="preserve">    </w:t>
      </w:r>
      <w:r w:rsidR="00833E5A">
        <w:rPr>
          <w:rFonts w:ascii="Arial (PCL6)" w:eastAsia="Times New Roman" w:hAnsi="Arial (PCL6)" w:cs="Times New Roman"/>
          <w:bCs/>
          <w:iCs/>
          <w:sz w:val="18"/>
          <w:szCs w:val="18"/>
        </w:rPr>
        <w:t xml:space="preserve">        </w:t>
      </w:r>
      <w:r w:rsidR="009A2DB5" w:rsidRPr="009A2DB5">
        <w:rPr>
          <w:rFonts w:ascii="Arial (PCL6)" w:eastAsia="Times New Roman" w:hAnsi="Arial (PCL6)" w:cs="Times New Roman"/>
          <w:bCs/>
          <w:iCs/>
          <w:sz w:val="18"/>
          <w:szCs w:val="18"/>
        </w:rPr>
        <w:t xml:space="preserve">2016 </w:t>
      </w:r>
      <w:r w:rsidR="00833E5A">
        <w:rPr>
          <w:rFonts w:ascii="Arial (PCL6)" w:eastAsia="Times New Roman" w:hAnsi="Arial (PCL6)" w:cs="Times New Roman"/>
          <w:bCs/>
          <w:iCs/>
          <w:sz w:val="18"/>
          <w:szCs w:val="18"/>
        </w:rPr>
        <w:t>–</w:t>
      </w:r>
      <w:r w:rsidR="009A2DB5" w:rsidRPr="009A2DB5">
        <w:rPr>
          <w:rFonts w:ascii="Arial (PCL6)" w:eastAsia="Times New Roman" w:hAnsi="Arial (PCL6)" w:cs="Times New Roman"/>
          <w:bCs/>
          <w:iCs/>
          <w:sz w:val="18"/>
          <w:szCs w:val="18"/>
        </w:rPr>
        <w:t xml:space="preserve"> </w:t>
      </w:r>
      <w:r w:rsidR="00833E5A">
        <w:rPr>
          <w:rFonts w:ascii="Arial (PCL6)" w:eastAsia="Times New Roman" w:hAnsi="Arial (PCL6)" w:cs="Times New Roman"/>
          <w:bCs/>
          <w:iCs/>
          <w:sz w:val="18"/>
          <w:szCs w:val="18"/>
        </w:rPr>
        <w:t xml:space="preserve">exp. </w:t>
      </w:r>
      <w:r w:rsidR="009A2DB5" w:rsidRPr="009A2DB5">
        <w:rPr>
          <w:rFonts w:ascii="Arial (PCL6)" w:eastAsia="Times New Roman" w:hAnsi="Arial (PCL6)" w:cs="Times New Roman"/>
          <w:bCs/>
          <w:iCs/>
          <w:sz w:val="18"/>
          <w:szCs w:val="18"/>
        </w:rPr>
        <w:t>20</w:t>
      </w:r>
      <w:r w:rsidR="00956C64">
        <w:rPr>
          <w:rFonts w:ascii="Arial (PCL6)" w:eastAsia="Times New Roman" w:hAnsi="Arial (PCL6)" w:cs="Times New Roman"/>
          <w:bCs/>
          <w:iCs/>
          <w:sz w:val="18"/>
          <w:szCs w:val="18"/>
        </w:rPr>
        <w:t>20</w:t>
      </w:r>
    </w:p>
    <w:p w14:paraId="4914CE41" w14:textId="45C1F6FF" w:rsidR="008B197E" w:rsidRDefault="008B197E" w:rsidP="008B197E">
      <w:pPr>
        <w:spacing w:after="0" w:line="240" w:lineRule="auto"/>
        <w:ind w:left="720"/>
        <w:rPr>
          <w:rFonts w:ascii="Arial (PCL6)" w:eastAsia="Times New Roman" w:hAnsi="Arial (PCL6)" w:cs="Times New Roman"/>
          <w:bCs/>
          <w:iCs/>
          <w:sz w:val="18"/>
          <w:szCs w:val="18"/>
        </w:rPr>
      </w:pPr>
      <w:r w:rsidRPr="008B197E">
        <w:rPr>
          <w:rFonts w:ascii="Arial (PCL6)" w:eastAsia="Times New Roman" w:hAnsi="Arial (PCL6)" w:cs="Times New Roman"/>
          <w:bCs/>
          <w:iCs/>
          <w:sz w:val="18"/>
          <w:szCs w:val="18"/>
        </w:rPr>
        <w:t>University of Pittsburgh</w:t>
      </w:r>
      <w:r w:rsidR="00833E5A">
        <w:rPr>
          <w:rFonts w:ascii="Arial (PCL6)" w:eastAsia="Times New Roman" w:hAnsi="Arial (PCL6)" w:cs="Times New Roman"/>
          <w:bCs/>
          <w:iCs/>
          <w:sz w:val="18"/>
          <w:szCs w:val="18"/>
        </w:rPr>
        <w:t xml:space="preserve"> (United States of America)</w:t>
      </w:r>
    </w:p>
    <w:p w14:paraId="3D2D7226" w14:textId="1CE6E0A6" w:rsidR="00833E5A" w:rsidRDefault="00833E5A" w:rsidP="008B197E">
      <w:pPr>
        <w:spacing w:after="0" w:line="240" w:lineRule="auto"/>
        <w:ind w:left="720"/>
        <w:rPr>
          <w:rFonts w:ascii="Arial (PCL6)" w:eastAsia="Times New Roman" w:hAnsi="Arial (PCL6)" w:cs="Times New Roman"/>
          <w:bCs/>
          <w:iCs/>
          <w:sz w:val="18"/>
          <w:szCs w:val="18"/>
        </w:rPr>
      </w:pPr>
      <w:r>
        <w:rPr>
          <w:rFonts w:ascii="Arial (PCL6)" w:eastAsia="Times New Roman" w:hAnsi="Arial (PCL6)" w:cs="Times New Roman"/>
          <w:bCs/>
          <w:iCs/>
          <w:sz w:val="18"/>
          <w:szCs w:val="18"/>
        </w:rPr>
        <w:t>University Center for International Studies</w:t>
      </w:r>
    </w:p>
    <w:p w14:paraId="60450097" w14:textId="09331765" w:rsidR="00833E5A" w:rsidRPr="008B197E" w:rsidRDefault="00833E5A" w:rsidP="008B197E">
      <w:pPr>
        <w:spacing w:after="0" w:line="240" w:lineRule="auto"/>
        <w:ind w:left="720"/>
        <w:rPr>
          <w:rFonts w:ascii="Arial (PCL6)" w:eastAsia="Times New Roman" w:hAnsi="Arial (PCL6)" w:cs="Times New Roman"/>
          <w:bCs/>
          <w:iCs/>
          <w:sz w:val="18"/>
          <w:szCs w:val="18"/>
        </w:rPr>
      </w:pPr>
      <w:r>
        <w:rPr>
          <w:rFonts w:ascii="Arial (PCL6)" w:eastAsia="Times New Roman" w:hAnsi="Arial (PCL6)" w:cs="Times New Roman"/>
          <w:bCs/>
          <w:iCs/>
          <w:sz w:val="18"/>
          <w:szCs w:val="18"/>
        </w:rPr>
        <w:t>Center for Latin American Studies</w:t>
      </w:r>
    </w:p>
    <w:p w14:paraId="3E397B17" w14:textId="77777777" w:rsidR="008B197E" w:rsidRPr="008B197E" w:rsidRDefault="008B197E" w:rsidP="008B197E">
      <w:pPr>
        <w:spacing w:after="0" w:line="240" w:lineRule="auto"/>
        <w:ind w:left="720"/>
        <w:rPr>
          <w:rFonts w:ascii="Arial (PCL6)" w:eastAsia="Times New Roman" w:hAnsi="Arial (PCL6)" w:cs="Times New Roman"/>
          <w:bCs/>
          <w:i/>
          <w:iCs/>
          <w:sz w:val="18"/>
          <w:szCs w:val="18"/>
        </w:rPr>
      </w:pPr>
      <w:r w:rsidRPr="008B197E">
        <w:rPr>
          <w:rFonts w:ascii="Arial (PCL6)" w:eastAsia="Times New Roman" w:hAnsi="Arial (PCL6)" w:cs="Times New Roman"/>
          <w:bCs/>
          <w:iCs/>
          <w:sz w:val="18"/>
          <w:szCs w:val="18"/>
        </w:rPr>
        <w:t xml:space="preserve"> </w:t>
      </w:r>
      <w:r w:rsidRPr="008B197E">
        <w:rPr>
          <w:rFonts w:ascii="Arial (PCL6)" w:eastAsia="Times New Roman" w:hAnsi="Arial (PCL6)" w:cs="Times New Roman"/>
          <w:bCs/>
          <w:iCs/>
          <w:sz w:val="18"/>
          <w:szCs w:val="18"/>
        </w:rPr>
        <w:tab/>
      </w:r>
    </w:p>
    <w:p w14:paraId="3E33F547" w14:textId="797F3710" w:rsidR="008B197E" w:rsidRPr="008B197E" w:rsidRDefault="008B197E" w:rsidP="008B197E">
      <w:pPr>
        <w:numPr>
          <w:ilvl w:val="0"/>
          <w:numId w:val="1"/>
        </w:numPr>
        <w:spacing w:after="0" w:line="240" w:lineRule="auto"/>
        <w:rPr>
          <w:rFonts w:ascii="Arial (PCL6)" w:eastAsia="Times New Roman" w:hAnsi="Arial (PCL6)" w:cs="Times New Roman"/>
          <w:b/>
          <w:bCs/>
          <w:i/>
          <w:iCs/>
          <w:sz w:val="18"/>
          <w:szCs w:val="18"/>
        </w:rPr>
      </w:pPr>
      <w:r w:rsidRPr="00CD1E42">
        <w:rPr>
          <w:rFonts w:ascii="Arial (PCL6)" w:eastAsia="Times New Roman" w:hAnsi="Arial (PCL6)" w:cs="Times New Roman"/>
          <w:b/>
          <w:bCs/>
          <w:sz w:val="20"/>
          <w:szCs w:val="18"/>
        </w:rPr>
        <w:t>Master of Science in Education</w:t>
      </w:r>
      <w:r w:rsidR="00BC333D" w:rsidRPr="00CD1E42">
        <w:rPr>
          <w:rFonts w:ascii="Arial (PCL6)" w:eastAsia="Times New Roman" w:hAnsi="Arial (PCL6)" w:cs="Times New Roman"/>
          <w:b/>
          <w:bCs/>
          <w:sz w:val="20"/>
          <w:szCs w:val="18"/>
        </w:rPr>
        <w:t xml:space="preserve"> in </w:t>
      </w:r>
      <w:r w:rsidRPr="00CD1E42">
        <w:rPr>
          <w:rFonts w:ascii="Arial (PCL6)" w:eastAsia="Times New Roman" w:hAnsi="Arial (PCL6)" w:cs="Times New Roman"/>
          <w:b/>
          <w:bCs/>
          <w:sz w:val="20"/>
          <w:szCs w:val="18"/>
        </w:rPr>
        <w:t>Program Evaluation</w:t>
      </w:r>
      <w:r w:rsidRPr="008B197E">
        <w:rPr>
          <w:rFonts w:ascii="Arial (PCL6)" w:eastAsia="Times New Roman" w:hAnsi="Arial (PCL6)" w:cs="Times New Roman"/>
          <w:b/>
          <w:bCs/>
          <w:sz w:val="18"/>
          <w:szCs w:val="18"/>
        </w:rPr>
        <w:t xml:space="preserve"> </w:t>
      </w:r>
      <w:r w:rsidRPr="008B197E">
        <w:rPr>
          <w:rFonts w:ascii="Arial (PCL6)" w:eastAsia="Times New Roman" w:hAnsi="Arial (PCL6)" w:cs="Times New Roman"/>
          <w:b/>
          <w:bCs/>
          <w:sz w:val="18"/>
          <w:szCs w:val="18"/>
        </w:rPr>
        <w:tab/>
        <w:t xml:space="preserve">     </w:t>
      </w:r>
      <w:r w:rsidRPr="008B197E">
        <w:rPr>
          <w:rFonts w:ascii="Arial (PCL6)" w:eastAsia="Times New Roman" w:hAnsi="Arial (PCL6)" w:cs="Times New Roman"/>
          <w:sz w:val="18"/>
          <w:szCs w:val="18"/>
        </w:rPr>
        <w:t xml:space="preserve">        </w:t>
      </w:r>
      <w:r w:rsidRPr="008B197E">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sidRPr="008B197E">
        <w:rPr>
          <w:rFonts w:ascii="Arial (PCL6)" w:eastAsia="Times New Roman" w:hAnsi="Arial (PCL6)" w:cs="Times New Roman"/>
          <w:sz w:val="18"/>
          <w:szCs w:val="18"/>
        </w:rPr>
        <w:tab/>
      </w:r>
      <w:r w:rsidRPr="008B197E">
        <w:rPr>
          <w:rFonts w:ascii="Arial (PCL6)" w:eastAsia="Times New Roman" w:hAnsi="Arial (PCL6)" w:cs="Times New Roman"/>
          <w:i/>
          <w:iCs/>
          <w:sz w:val="18"/>
          <w:szCs w:val="18"/>
        </w:rPr>
        <w:t xml:space="preserve">   </w:t>
      </w:r>
      <w:r w:rsidR="0066222F">
        <w:rPr>
          <w:rFonts w:ascii="Arial (PCL6)" w:eastAsia="Times New Roman" w:hAnsi="Arial (PCL6)" w:cs="Times New Roman"/>
          <w:i/>
          <w:iCs/>
          <w:sz w:val="18"/>
          <w:szCs w:val="18"/>
        </w:rPr>
        <w:t xml:space="preserve">      </w:t>
      </w:r>
      <w:r w:rsidRPr="008B197E">
        <w:rPr>
          <w:rFonts w:ascii="Arial (PCL6)" w:eastAsia="Times New Roman" w:hAnsi="Arial (PCL6)" w:cs="Times New Roman"/>
          <w:i/>
          <w:iCs/>
          <w:sz w:val="18"/>
          <w:szCs w:val="18"/>
        </w:rPr>
        <w:t>2010 - 2014</w:t>
      </w:r>
    </w:p>
    <w:p w14:paraId="69AC03C4" w14:textId="20E35072" w:rsidR="008B197E" w:rsidRDefault="008B197E" w:rsidP="008B197E">
      <w:pPr>
        <w:spacing w:after="0" w:line="240" w:lineRule="auto"/>
        <w:ind w:firstLine="720"/>
        <w:rPr>
          <w:rFonts w:ascii="Arial (PCL6)" w:eastAsia="Calibri" w:hAnsi="Arial (PCL6)" w:cs="Times New Roman"/>
          <w:sz w:val="18"/>
          <w:szCs w:val="18"/>
        </w:rPr>
      </w:pPr>
      <w:r w:rsidRPr="008B197E">
        <w:rPr>
          <w:rFonts w:ascii="Arial (PCL6)" w:eastAsia="Calibri" w:hAnsi="Arial (PCL6)" w:cs="Times New Roman"/>
          <w:sz w:val="18"/>
          <w:szCs w:val="18"/>
        </w:rPr>
        <w:t>Duquesne University</w:t>
      </w:r>
      <w:r w:rsidR="0066222F">
        <w:rPr>
          <w:rFonts w:ascii="Arial (PCL6)" w:eastAsia="Calibri" w:hAnsi="Arial (PCL6)" w:cs="Times New Roman"/>
          <w:sz w:val="18"/>
          <w:szCs w:val="18"/>
        </w:rPr>
        <w:t xml:space="preserve"> (</w:t>
      </w:r>
      <w:r w:rsidRPr="008B197E">
        <w:rPr>
          <w:rFonts w:ascii="Arial (PCL6)" w:eastAsia="Calibri" w:hAnsi="Arial (PCL6)" w:cs="Times New Roman"/>
          <w:sz w:val="18"/>
          <w:szCs w:val="18"/>
        </w:rPr>
        <w:t>United States of America</w:t>
      </w:r>
      <w:r w:rsidR="0066222F">
        <w:rPr>
          <w:rFonts w:ascii="Arial (PCL6)" w:eastAsia="Calibri" w:hAnsi="Arial (PCL6)" w:cs="Times New Roman"/>
          <w:sz w:val="18"/>
          <w:szCs w:val="18"/>
        </w:rPr>
        <w:t>)</w:t>
      </w:r>
    </w:p>
    <w:p w14:paraId="4B91F8CF" w14:textId="11166602" w:rsidR="0066222F" w:rsidRPr="008B197E" w:rsidRDefault="0066222F" w:rsidP="008B197E">
      <w:pPr>
        <w:spacing w:after="0" w:line="240" w:lineRule="auto"/>
        <w:ind w:firstLine="720"/>
        <w:rPr>
          <w:rFonts w:ascii="Arial (PCL6)" w:eastAsia="Calibri" w:hAnsi="Arial (PCL6)" w:cs="Times New Roman"/>
          <w:sz w:val="18"/>
          <w:szCs w:val="18"/>
        </w:rPr>
      </w:pPr>
      <w:r>
        <w:rPr>
          <w:rFonts w:ascii="Arial (PCL6)" w:eastAsia="Calibri" w:hAnsi="Arial (PCL6)" w:cs="Times New Roman"/>
          <w:sz w:val="18"/>
          <w:szCs w:val="18"/>
        </w:rPr>
        <w:t xml:space="preserve">School of Education </w:t>
      </w:r>
    </w:p>
    <w:p w14:paraId="07197390" w14:textId="77777777" w:rsidR="008B197E" w:rsidRPr="008B197E" w:rsidRDefault="008B197E" w:rsidP="008B197E">
      <w:pPr>
        <w:spacing w:after="0" w:line="240" w:lineRule="auto"/>
        <w:ind w:left="720"/>
        <w:rPr>
          <w:rFonts w:ascii="Arial (PCL6)" w:eastAsia="Calibri" w:hAnsi="Arial (PCL6)" w:cs="Times New Roman"/>
          <w:sz w:val="18"/>
          <w:szCs w:val="18"/>
        </w:rPr>
      </w:pPr>
    </w:p>
    <w:p w14:paraId="76730A5D" w14:textId="2070606B" w:rsidR="008B197E" w:rsidRPr="008B197E" w:rsidRDefault="008B197E" w:rsidP="0083097F">
      <w:pPr>
        <w:numPr>
          <w:ilvl w:val="0"/>
          <w:numId w:val="1"/>
        </w:numPr>
        <w:spacing w:after="0" w:line="240" w:lineRule="auto"/>
        <w:rPr>
          <w:rFonts w:ascii="Arial (PCL6)" w:eastAsia="Times New Roman" w:hAnsi="Arial (PCL6)" w:cs="Times New Roman"/>
          <w:i/>
          <w:iCs/>
          <w:sz w:val="18"/>
          <w:szCs w:val="18"/>
          <w:lang w:val="es-ES_tradnl"/>
        </w:rPr>
      </w:pPr>
      <w:r w:rsidRPr="00CD1E42">
        <w:rPr>
          <w:rFonts w:ascii="Arial (PCL6)" w:eastAsia="Times New Roman" w:hAnsi="Arial (PCL6)" w:cs="Times New Roman"/>
          <w:b/>
          <w:sz w:val="20"/>
          <w:szCs w:val="18"/>
        </w:rPr>
        <w:t xml:space="preserve">Graduate Certification in Higher Education       </w:t>
      </w:r>
      <w:r>
        <w:rPr>
          <w:rFonts w:ascii="Arial (PCL6)" w:eastAsia="Times New Roman" w:hAnsi="Arial (PCL6)" w:cs="Times New Roman"/>
          <w:b/>
          <w:sz w:val="18"/>
          <w:szCs w:val="18"/>
        </w:rPr>
        <w:tab/>
      </w:r>
      <w:r>
        <w:rPr>
          <w:rFonts w:ascii="Arial (PCL6)" w:eastAsia="Times New Roman" w:hAnsi="Arial (PCL6)" w:cs="Times New Roman"/>
          <w:b/>
          <w:sz w:val="18"/>
          <w:szCs w:val="18"/>
        </w:rPr>
        <w:tab/>
      </w:r>
      <w:r w:rsidRPr="008B197E">
        <w:rPr>
          <w:rFonts w:ascii="Arial (PCL6)" w:eastAsia="Times New Roman" w:hAnsi="Arial (PCL6)" w:cs="Times New Roman"/>
          <w:b/>
          <w:sz w:val="18"/>
          <w:szCs w:val="18"/>
        </w:rPr>
        <w:tab/>
        <w:t xml:space="preserve">           </w:t>
      </w:r>
      <w:r w:rsidRPr="008B197E">
        <w:rPr>
          <w:rFonts w:ascii="Arial (PCL6)" w:eastAsia="Times New Roman" w:hAnsi="Arial (PCL6)" w:cs="Times New Roman"/>
          <w:b/>
          <w:sz w:val="18"/>
          <w:szCs w:val="18"/>
        </w:rPr>
        <w:tab/>
        <w:t xml:space="preserve"> </w:t>
      </w:r>
      <w:r>
        <w:rPr>
          <w:rFonts w:ascii="Arial (PCL6)" w:eastAsia="Times New Roman" w:hAnsi="Arial (PCL6)" w:cs="Times New Roman"/>
          <w:b/>
          <w:sz w:val="18"/>
          <w:szCs w:val="18"/>
        </w:rPr>
        <w:tab/>
      </w:r>
      <w:r>
        <w:rPr>
          <w:rFonts w:ascii="Arial (PCL6)" w:eastAsia="Times New Roman" w:hAnsi="Arial (PCL6)" w:cs="Times New Roman"/>
          <w:b/>
          <w:sz w:val="18"/>
          <w:szCs w:val="18"/>
        </w:rPr>
        <w:tab/>
      </w:r>
      <w:r w:rsidR="0083097F">
        <w:rPr>
          <w:rFonts w:ascii="Arial (PCL6)" w:eastAsia="Times New Roman" w:hAnsi="Arial (PCL6)" w:cs="Times New Roman"/>
          <w:b/>
          <w:sz w:val="18"/>
          <w:szCs w:val="18"/>
        </w:rPr>
        <w:t xml:space="preserve"> </w:t>
      </w:r>
      <w:r w:rsidRPr="008B197E">
        <w:rPr>
          <w:rFonts w:ascii="Arial (PCL6)" w:eastAsia="Times New Roman" w:hAnsi="Arial (PCL6)" w:cs="Times New Roman"/>
          <w:b/>
          <w:sz w:val="18"/>
          <w:szCs w:val="18"/>
        </w:rPr>
        <w:t xml:space="preserve">    </w:t>
      </w:r>
      <w:r w:rsidR="0083097F">
        <w:rPr>
          <w:rFonts w:ascii="Arial (PCL6)" w:eastAsia="Times New Roman" w:hAnsi="Arial (PCL6)" w:cs="Times New Roman"/>
          <w:b/>
          <w:sz w:val="18"/>
          <w:szCs w:val="18"/>
        </w:rPr>
        <w:t xml:space="preserve">   </w:t>
      </w:r>
      <w:r w:rsidRPr="008B197E">
        <w:rPr>
          <w:rFonts w:ascii="Arial (PCL6)" w:eastAsia="Times New Roman" w:hAnsi="Arial (PCL6)" w:cs="Times New Roman"/>
          <w:i/>
          <w:iCs/>
          <w:sz w:val="18"/>
          <w:szCs w:val="18"/>
          <w:lang w:val="es-ES_tradnl"/>
        </w:rPr>
        <w:t>2001 - 2003</w:t>
      </w:r>
    </w:p>
    <w:p w14:paraId="366194B0" w14:textId="7B0CBD1E" w:rsidR="008B197E" w:rsidRPr="008B197E" w:rsidRDefault="008B197E" w:rsidP="008B197E">
      <w:pPr>
        <w:spacing w:after="0" w:line="240" w:lineRule="auto"/>
        <w:ind w:firstLine="720"/>
        <w:rPr>
          <w:rFonts w:ascii="Arial (PCL6)" w:eastAsia="Calibri" w:hAnsi="Arial (PCL6)" w:cs="Times New Roman"/>
          <w:sz w:val="18"/>
          <w:szCs w:val="18"/>
          <w:lang w:val="es-ES_tradnl"/>
        </w:rPr>
      </w:pPr>
      <w:proofErr w:type="spellStart"/>
      <w:r w:rsidRPr="008B197E">
        <w:rPr>
          <w:rFonts w:ascii="Arial (PCL6)" w:eastAsia="Calibri" w:hAnsi="Arial (PCL6)" w:cs="Times New Roman"/>
          <w:sz w:val="18"/>
          <w:szCs w:val="18"/>
          <w:lang w:val="es-ES_tradnl"/>
        </w:rPr>
        <w:t>Pontifícia</w:t>
      </w:r>
      <w:proofErr w:type="spellEnd"/>
      <w:r w:rsidRPr="008B197E">
        <w:rPr>
          <w:rFonts w:ascii="Arial (PCL6)" w:eastAsia="Calibri" w:hAnsi="Arial (PCL6)" w:cs="Times New Roman"/>
          <w:sz w:val="18"/>
          <w:szCs w:val="18"/>
          <w:lang w:val="pt-BR"/>
        </w:rPr>
        <w:t xml:space="preserve"> Universidade</w:t>
      </w:r>
      <w:r w:rsidRPr="008B197E">
        <w:rPr>
          <w:rFonts w:ascii="Arial (PCL6)" w:eastAsia="Calibri" w:hAnsi="Arial (PCL6)" w:cs="Times New Roman"/>
          <w:sz w:val="18"/>
          <w:szCs w:val="18"/>
          <w:lang w:val="es-ES_tradnl"/>
        </w:rPr>
        <w:t xml:space="preserve"> </w:t>
      </w:r>
      <w:proofErr w:type="gramStart"/>
      <w:r w:rsidRPr="008B197E">
        <w:rPr>
          <w:rFonts w:ascii="Arial (PCL6)" w:eastAsia="Calibri" w:hAnsi="Arial (PCL6)" w:cs="Times New Roman"/>
          <w:sz w:val="18"/>
          <w:szCs w:val="18"/>
          <w:lang w:val="es-ES_tradnl"/>
        </w:rPr>
        <w:t>Católica</w:t>
      </w:r>
      <w:proofErr w:type="gramEnd"/>
      <w:r w:rsidRPr="008B197E">
        <w:rPr>
          <w:rFonts w:ascii="Arial (PCL6)" w:eastAsia="Calibri" w:hAnsi="Arial (PCL6)" w:cs="Times New Roman"/>
          <w:sz w:val="18"/>
          <w:szCs w:val="18"/>
          <w:lang w:val="es-ES_tradnl"/>
        </w:rPr>
        <w:t xml:space="preserve"> de São P</w:t>
      </w:r>
      <w:r w:rsidR="0083097F">
        <w:rPr>
          <w:rFonts w:ascii="Arial (PCL6)" w:eastAsia="Calibri" w:hAnsi="Arial (PCL6)" w:cs="Times New Roman"/>
          <w:sz w:val="18"/>
          <w:szCs w:val="18"/>
          <w:lang w:val="es-ES_tradnl"/>
        </w:rPr>
        <w:t>aulo (</w:t>
      </w:r>
      <w:proofErr w:type="spellStart"/>
      <w:r w:rsidRPr="008B197E">
        <w:rPr>
          <w:rFonts w:ascii="Arial (PCL6)" w:eastAsia="Calibri" w:hAnsi="Arial (PCL6)" w:cs="Times New Roman"/>
          <w:sz w:val="18"/>
          <w:szCs w:val="18"/>
          <w:lang w:val="es-ES_tradnl"/>
        </w:rPr>
        <w:t>Brazil</w:t>
      </w:r>
      <w:proofErr w:type="spellEnd"/>
      <w:r w:rsidR="0083097F">
        <w:rPr>
          <w:rFonts w:ascii="Arial (PCL6)" w:eastAsia="Calibri" w:hAnsi="Arial (PCL6)" w:cs="Times New Roman"/>
          <w:sz w:val="18"/>
          <w:szCs w:val="18"/>
          <w:lang w:val="es-ES_tradnl"/>
        </w:rPr>
        <w:t>)</w:t>
      </w:r>
      <w:r>
        <w:rPr>
          <w:rFonts w:ascii="Arial (PCL6)" w:eastAsia="Calibri" w:hAnsi="Arial (PCL6)" w:cs="Times New Roman"/>
          <w:sz w:val="18"/>
          <w:szCs w:val="18"/>
          <w:lang w:val="es-ES_tradnl"/>
        </w:rPr>
        <w:tab/>
      </w:r>
      <w:r>
        <w:rPr>
          <w:rFonts w:ascii="Arial (PCL6)" w:eastAsia="Calibri" w:hAnsi="Arial (PCL6)" w:cs="Times New Roman"/>
          <w:sz w:val="18"/>
          <w:szCs w:val="18"/>
          <w:lang w:val="es-ES_tradnl"/>
        </w:rPr>
        <w:tab/>
      </w:r>
      <w:r>
        <w:rPr>
          <w:rFonts w:ascii="Arial (PCL6)" w:eastAsia="Calibri" w:hAnsi="Arial (PCL6)" w:cs="Times New Roman"/>
          <w:sz w:val="18"/>
          <w:szCs w:val="18"/>
          <w:lang w:val="es-ES_tradnl"/>
        </w:rPr>
        <w:tab/>
      </w:r>
    </w:p>
    <w:p w14:paraId="5891E400" w14:textId="77777777" w:rsidR="008B197E" w:rsidRPr="008B197E" w:rsidRDefault="008B197E" w:rsidP="008B197E">
      <w:pPr>
        <w:spacing w:after="0" w:line="240" w:lineRule="auto"/>
        <w:ind w:left="720"/>
        <w:rPr>
          <w:rFonts w:ascii="Arial (PCL6)" w:eastAsia="Calibri" w:hAnsi="Arial (PCL6)" w:cs="Times New Roman"/>
          <w:sz w:val="18"/>
          <w:szCs w:val="18"/>
          <w:lang w:val="es-ES_tradnl"/>
        </w:rPr>
      </w:pPr>
    </w:p>
    <w:p w14:paraId="6FE4B973" w14:textId="3E5A28F2" w:rsidR="008B197E" w:rsidRPr="008B197E" w:rsidRDefault="008B197E" w:rsidP="004F6788">
      <w:pPr>
        <w:numPr>
          <w:ilvl w:val="0"/>
          <w:numId w:val="1"/>
        </w:numPr>
        <w:spacing w:after="0" w:line="240" w:lineRule="auto"/>
        <w:rPr>
          <w:rFonts w:ascii="Arial (PCL6)" w:eastAsia="Times New Roman" w:hAnsi="Arial (PCL6)" w:cs="Times New Roman"/>
          <w:i/>
          <w:iCs/>
          <w:sz w:val="18"/>
          <w:szCs w:val="18"/>
        </w:rPr>
      </w:pPr>
      <w:r w:rsidRPr="00CD1E42">
        <w:rPr>
          <w:rFonts w:ascii="Arial (PCL6)" w:eastAsia="Times New Roman" w:hAnsi="Arial (PCL6)" w:cs="Times New Roman"/>
          <w:b/>
          <w:sz w:val="20"/>
          <w:szCs w:val="18"/>
        </w:rPr>
        <w:t>Bachelor of Science and Certification in Education (</w:t>
      </w:r>
      <w:proofErr w:type="gramStart"/>
      <w:r w:rsidRPr="00CD1E42">
        <w:rPr>
          <w:rFonts w:ascii="Arial (PCL6)" w:eastAsia="Times New Roman" w:hAnsi="Arial (PCL6)" w:cs="Times New Roman"/>
          <w:b/>
          <w:sz w:val="20"/>
          <w:szCs w:val="18"/>
        </w:rPr>
        <w:t xml:space="preserve">Pedagogy) </w:t>
      </w:r>
      <w:r w:rsidRPr="008B197E">
        <w:rPr>
          <w:rFonts w:ascii="Arial (PCL6)" w:eastAsia="Times New Roman" w:hAnsi="Arial (PCL6)" w:cs="Times New Roman"/>
          <w:b/>
          <w:sz w:val="18"/>
          <w:szCs w:val="18"/>
        </w:rPr>
        <w:t xml:space="preserve">  </w:t>
      </w:r>
      <w:proofErr w:type="gramEnd"/>
      <w:r w:rsidRPr="008B197E">
        <w:rPr>
          <w:rFonts w:ascii="Arial (PCL6)" w:eastAsia="Times New Roman" w:hAnsi="Arial (PCL6)" w:cs="Times New Roman"/>
          <w:b/>
          <w:sz w:val="18"/>
          <w:szCs w:val="18"/>
        </w:rPr>
        <w:t xml:space="preserve">             </w:t>
      </w:r>
      <w:r w:rsidRPr="008B197E">
        <w:rPr>
          <w:rFonts w:ascii="Arial (PCL6)" w:eastAsia="Times New Roman" w:hAnsi="Arial (PCL6)" w:cs="Times New Roman"/>
          <w:sz w:val="18"/>
          <w:szCs w:val="18"/>
        </w:rPr>
        <w:t xml:space="preserve">             </w:t>
      </w:r>
      <w:r>
        <w:rPr>
          <w:rFonts w:ascii="Arial (PCL6)" w:eastAsia="Times New Roman" w:hAnsi="Arial (PCL6)" w:cs="Times New Roman"/>
          <w:sz w:val="18"/>
          <w:szCs w:val="18"/>
        </w:rPr>
        <w:tab/>
      </w:r>
      <w:r>
        <w:rPr>
          <w:rFonts w:ascii="Arial (PCL6)" w:eastAsia="Times New Roman" w:hAnsi="Arial (PCL6)" w:cs="Times New Roman"/>
          <w:sz w:val="18"/>
          <w:szCs w:val="18"/>
        </w:rPr>
        <w:tab/>
      </w:r>
      <w:r w:rsidRPr="008B197E">
        <w:rPr>
          <w:rFonts w:ascii="Arial (PCL6)" w:eastAsia="Times New Roman" w:hAnsi="Arial (PCL6)" w:cs="Times New Roman"/>
          <w:sz w:val="18"/>
          <w:szCs w:val="18"/>
        </w:rPr>
        <w:t xml:space="preserve">     </w:t>
      </w:r>
      <w:r w:rsidR="004F6788">
        <w:rPr>
          <w:rFonts w:ascii="Arial (PCL6)" w:eastAsia="Times New Roman" w:hAnsi="Arial (PCL6)" w:cs="Times New Roman"/>
          <w:sz w:val="18"/>
          <w:szCs w:val="18"/>
        </w:rPr>
        <w:t xml:space="preserve">   </w:t>
      </w:r>
      <w:r w:rsidRPr="008B197E">
        <w:rPr>
          <w:rFonts w:ascii="Arial (PCL6)" w:eastAsia="Times New Roman" w:hAnsi="Arial (PCL6)" w:cs="Times New Roman"/>
          <w:i/>
          <w:iCs/>
          <w:sz w:val="18"/>
          <w:szCs w:val="18"/>
        </w:rPr>
        <w:t>1997 - 2000</w:t>
      </w:r>
      <w:r w:rsidRPr="008B197E">
        <w:rPr>
          <w:rFonts w:ascii="Arial (PCL6)" w:eastAsia="Times New Roman" w:hAnsi="Arial (PCL6)" w:cs="Times New Roman"/>
          <w:b/>
          <w:i/>
          <w:iCs/>
          <w:sz w:val="18"/>
          <w:szCs w:val="18"/>
        </w:rPr>
        <w:t xml:space="preserve"> </w:t>
      </w:r>
    </w:p>
    <w:p w14:paraId="34AB6EBC" w14:textId="0DA7E820" w:rsidR="008B197E" w:rsidRPr="008B197E" w:rsidRDefault="008B197E" w:rsidP="008B197E">
      <w:pPr>
        <w:spacing w:after="0" w:line="240" w:lineRule="auto"/>
        <w:ind w:firstLine="720"/>
        <w:rPr>
          <w:rFonts w:ascii="Arial (PCL6)" w:eastAsia="Calibri" w:hAnsi="Arial (PCL6)" w:cs="Times New Roman"/>
          <w:sz w:val="18"/>
          <w:szCs w:val="18"/>
          <w:lang w:val="es-ES"/>
        </w:rPr>
      </w:pPr>
      <w:bookmarkStart w:id="0" w:name="_Hlk512689838"/>
      <w:r w:rsidRPr="008B197E">
        <w:rPr>
          <w:rFonts w:ascii="Arial (PCL6)" w:eastAsia="Calibri" w:hAnsi="Arial (PCL6)" w:cs="Times New Roman"/>
          <w:noProof/>
          <w:sz w:val="18"/>
          <w:szCs w:val="18"/>
          <w:lang w:val="pt-BR"/>
        </w:rPr>
        <w:t>Pontifícia</w:t>
      </w:r>
      <w:r w:rsidRPr="008B197E">
        <w:rPr>
          <w:rFonts w:ascii="Arial (PCL6)" w:eastAsia="Calibri" w:hAnsi="Arial (PCL6)" w:cs="Times New Roman"/>
          <w:sz w:val="18"/>
          <w:szCs w:val="18"/>
          <w:lang w:val="es-ES"/>
        </w:rPr>
        <w:t xml:space="preserve"> </w:t>
      </w:r>
      <w:proofErr w:type="spellStart"/>
      <w:r w:rsidRPr="008B197E">
        <w:rPr>
          <w:rFonts w:ascii="Arial (PCL6)" w:eastAsia="Calibri" w:hAnsi="Arial (PCL6)" w:cs="Times New Roman"/>
          <w:sz w:val="18"/>
          <w:szCs w:val="18"/>
          <w:lang w:val="es-ES"/>
        </w:rPr>
        <w:t>Universidade</w:t>
      </w:r>
      <w:proofErr w:type="spellEnd"/>
      <w:r w:rsidRPr="008B197E">
        <w:rPr>
          <w:rFonts w:ascii="Arial (PCL6)" w:eastAsia="Calibri" w:hAnsi="Arial (PCL6)" w:cs="Times New Roman"/>
          <w:sz w:val="18"/>
          <w:szCs w:val="18"/>
          <w:lang w:val="es-ES"/>
        </w:rPr>
        <w:t xml:space="preserve"> Católica de </w:t>
      </w:r>
      <w:r w:rsidRPr="008B197E">
        <w:rPr>
          <w:rFonts w:ascii="Arial (PCL6)" w:eastAsia="Calibri" w:hAnsi="Arial (PCL6)" w:cs="Times New Roman"/>
          <w:sz w:val="18"/>
          <w:szCs w:val="18"/>
          <w:lang w:val="es-ES_tradnl"/>
        </w:rPr>
        <w:t xml:space="preserve">São </w:t>
      </w:r>
      <w:r w:rsidRPr="008B197E">
        <w:rPr>
          <w:rFonts w:ascii="Arial (PCL6)" w:eastAsia="Calibri" w:hAnsi="Arial (PCL6)" w:cs="Times New Roman"/>
          <w:sz w:val="18"/>
          <w:szCs w:val="18"/>
          <w:lang w:val="es-ES"/>
        </w:rPr>
        <w:t>Paulo</w:t>
      </w:r>
      <w:r w:rsidR="0083097F">
        <w:rPr>
          <w:rFonts w:ascii="Arial (PCL6)" w:eastAsia="Calibri" w:hAnsi="Arial (PCL6)" w:cs="Times New Roman"/>
          <w:sz w:val="18"/>
          <w:szCs w:val="18"/>
          <w:lang w:val="es-ES"/>
        </w:rPr>
        <w:t xml:space="preserve"> (</w:t>
      </w:r>
      <w:proofErr w:type="spellStart"/>
      <w:r w:rsidRPr="008B197E">
        <w:rPr>
          <w:rFonts w:ascii="Arial (PCL6)" w:eastAsia="Calibri" w:hAnsi="Arial (PCL6)" w:cs="Times New Roman"/>
          <w:sz w:val="18"/>
          <w:szCs w:val="18"/>
          <w:lang w:val="es-ES"/>
        </w:rPr>
        <w:t>Brazil</w:t>
      </w:r>
      <w:proofErr w:type="spellEnd"/>
      <w:r w:rsidR="0083097F">
        <w:rPr>
          <w:rFonts w:ascii="Arial (PCL6)" w:eastAsia="Calibri" w:hAnsi="Arial (PCL6)" w:cs="Times New Roman"/>
          <w:sz w:val="18"/>
          <w:szCs w:val="18"/>
          <w:lang w:val="es-ES"/>
        </w:rPr>
        <w:t>)</w:t>
      </w:r>
    </w:p>
    <w:bookmarkEnd w:id="0"/>
    <w:p w14:paraId="2FC3E2D0" w14:textId="77777777" w:rsidR="008B197E" w:rsidRPr="008B197E" w:rsidRDefault="008B197E" w:rsidP="008B197E">
      <w:pPr>
        <w:spacing w:after="0" w:line="240" w:lineRule="auto"/>
        <w:ind w:firstLine="720"/>
        <w:rPr>
          <w:rFonts w:ascii="Arial (PCL6)" w:eastAsia="Calibri" w:hAnsi="Arial (PCL6)" w:cs="Times New Roman"/>
          <w:sz w:val="18"/>
          <w:szCs w:val="18"/>
        </w:rPr>
      </w:pPr>
      <w:r w:rsidRPr="008B197E">
        <w:rPr>
          <w:rFonts w:ascii="Arial (PCL6)" w:eastAsia="Calibri" w:hAnsi="Arial (PCL6)" w:cs="Times New Roman"/>
          <w:sz w:val="18"/>
          <w:szCs w:val="18"/>
        </w:rPr>
        <w:t>Certificate: Vocational Orientation, School Supervision, and Teaching</w:t>
      </w:r>
    </w:p>
    <w:p w14:paraId="08E1081A" w14:textId="77777777" w:rsidR="008B197E" w:rsidRPr="008B197E" w:rsidRDefault="008B197E" w:rsidP="008B197E">
      <w:pPr>
        <w:spacing w:after="0" w:line="240" w:lineRule="auto"/>
        <w:ind w:firstLine="720"/>
        <w:rPr>
          <w:rFonts w:ascii="Arial (PCL6)" w:eastAsia="Calibri" w:hAnsi="Arial (PCL6)" w:cs="Times New Roman"/>
          <w:sz w:val="18"/>
          <w:szCs w:val="18"/>
        </w:rPr>
      </w:pPr>
      <w:r w:rsidRPr="008B197E">
        <w:rPr>
          <w:rFonts w:ascii="Arial (PCL6)" w:eastAsia="Calibri" w:hAnsi="Arial (PCL6)" w:cs="Times New Roman"/>
          <w:sz w:val="18"/>
          <w:szCs w:val="18"/>
        </w:rPr>
        <w:t>Research undertaken at the Graduate School of Social Psychology and Education</w:t>
      </w:r>
    </w:p>
    <w:p w14:paraId="3C008C50" w14:textId="77777777" w:rsidR="008B197E" w:rsidRPr="008B197E" w:rsidRDefault="008B197E" w:rsidP="008B197E">
      <w:pPr>
        <w:spacing w:after="0" w:line="240" w:lineRule="auto"/>
        <w:ind w:firstLine="720"/>
        <w:rPr>
          <w:rFonts w:ascii="Arial (PCL6)" w:eastAsia="Calibri" w:hAnsi="Arial (PCL6)" w:cs="Times New Roman"/>
          <w:sz w:val="18"/>
          <w:szCs w:val="18"/>
        </w:rPr>
      </w:pPr>
    </w:p>
    <w:p w14:paraId="7C139BBF" w14:textId="262D43BF" w:rsidR="008B197E" w:rsidRPr="008B197E" w:rsidRDefault="008B197E" w:rsidP="008B197E">
      <w:pPr>
        <w:numPr>
          <w:ilvl w:val="0"/>
          <w:numId w:val="1"/>
        </w:numPr>
        <w:spacing w:after="0" w:line="240" w:lineRule="auto"/>
        <w:contextualSpacing/>
        <w:rPr>
          <w:rFonts w:ascii="Arial (PCL6)" w:eastAsia="Calibri" w:hAnsi="Arial (PCL6)" w:cs="Times New Roman"/>
          <w:b/>
          <w:sz w:val="18"/>
          <w:szCs w:val="18"/>
        </w:rPr>
      </w:pPr>
      <w:proofErr w:type="spellStart"/>
      <w:r w:rsidRPr="00CD1E42">
        <w:rPr>
          <w:rFonts w:ascii="Arial (PCL6)" w:eastAsia="Calibri" w:hAnsi="Arial (PCL6)" w:cs="Times New Roman"/>
          <w:b/>
          <w:sz w:val="20"/>
          <w:szCs w:val="18"/>
        </w:rPr>
        <w:t>Magist</w:t>
      </w:r>
      <w:r w:rsidRPr="00CD1E42">
        <w:rPr>
          <w:rFonts w:ascii="Arial (PCL6)" w:eastAsia="Calibri" w:hAnsi="Arial (PCL6)" w:cs="Times New Roman"/>
          <w:b/>
          <w:sz w:val="20"/>
          <w:szCs w:val="18"/>
          <w:lang w:val="pt-BR"/>
        </w:rPr>
        <w:t>ério</w:t>
      </w:r>
      <w:proofErr w:type="spellEnd"/>
      <w:r w:rsidRPr="00CD1E42">
        <w:rPr>
          <w:rFonts w:ascii="Arial (PCL6)" w:eastAsia="Calibri" w:hAnsi="Arial (PCL6)" w:cs="Times New Roman"/>
          <w:b/>
          <w:sz w:val="20"/>
          <w:szCs w:val="18"/>
          <w:lang w:val="pt-BR"/>
        </w:rPr>
        <w:t xml:space="preserve"> (</w:t>
      </w:r>
      <w:proofErr w:type="spellStart"/>
      <w:r w:rsidRPr="00CD1E42">
        <w:rPr>
          <w:rFonts w:ascii="Arial (PCL6)" w:eastAsia="Calibri" w:hAnsi="Arial (PCL6)" w:cs="Times New Roman"/>
          <w:b/>
          <w:sz w:val="20"/>
          <w:szCs w:val="18"/>
          <w:lang w:val="pt-BR"/>
        </w:rPr>
        <w:t>Teaching</w:t>
      </w:r>
      <w:proofErr w:type="spellEnd"/>
      <w:r w:rsidRPr="00CD1E42">
        <w:rPr>
          <w:rFonts w:ascii="Arial (PCL6)" w:eastAsia="Calibri" w:hAnsi="Arial (PCL6)" w:cs="Times New Roman"/>
          <w:b/>
          <w:sz w:val="20"/>
          <w:szCs w:val="18"/>
          <w:lang w:val="pt-BR"/>
        </w:rPr>
        <w:t>)</w:t>
      </w:r>
      <w:r w:rsidRPr="008B197E">
        <w:rPr>
          <w:rFonts w:ascii="Arial (PCL6)" w:eastAsia="Calibri" w:hAnsi="Arial (PCL6)" w:cs="Times New Roman"/>
          <w:b/>
          <w:sz w:val="18"/>
          <w:szCs w:val="18"/>
          <w:lang w:val="pt-BR"/>
        </w:rPr>
        <w:tab/>
      </w:r>
      <w:r w:rsidRPr="008B197E">
        <w:rPr>
          <w:rFonts w:ascii="Arial (PCL6)" w:eastAsia="Calibri" w:hAnsi="Arial (PCL6)" w:cs="Times New Roman"/>
          <w:b/>
          <w:sz w:val="18"/>
          <w:szCs w:val="18"/>
          <w:lang w:val="pt-BR"/>
        </w:rPr>
        <w:tab/>
      </w:r>
      <w:r w:rsidRPr="008B197E">
        <w:rPr>
          <w:rFonts w:ascii="Arial (PCL6)" w:eastAsia="Calibri" w:hAnsi="Arial (PCL6)" w:cs="Times New Roman"/>
          <w:b/>
          <w:sz w:val="18"/>
          <w:szCs w:val="18"/>
          <w:lang w:val="pt-BR"/>
        </w:rPr>
        <w:tab/>
      </w:r>
      <w:r w:rsidRPr="008B197E">
        <w:rPr>
          <w:rFonts w:ascii="Arial (PCL6)" w:eastAsia="Calibri" w:hAnsi="Arial (PCL6)" w:cs="Times New Roman"/>
          <w:b/>
          <w:sz w:val="18"/>
          <w:szCs w:val="18"/>
          <w:lang w:val="pt-BR"/>
        </w:rPr>
        <w:tab/>
      </w:r>
      <w:r w:rsidRPr="008B197E">
        <w:rPr>
          <w:rFonts w:ascii="Arial (PCL6)" w:eastAsia="Calibri" w:hAnsi="Arial (PCL6)" w:cs="Times New Roman"/>
          <w:b/>
          <w:sz w:val="18"/>
          <w:szCs w:val="18"/>
          <w:lang w:val="pt-BR"/>
        </w:rPr>
        <w:tab/>
      </w:r>
      <w:r w:rsidRPr="008B197E">
        <w:rPr>
          <w:rFonts w:ascii="Arial (PCL6)" w:eastAsia="Calibri" w:hAnsi="Arial (PCL6)" w:cs="Times New Roman"/>
          <w:b/>
          <w:sz w:val="18"/>
          <w:szCs w:val="18"/>
          <w:lang w:val="pt-BR"/>
        </w:rPr>
        <w:tab/>
      </w:r>
      <w:r w:rsidRPr="008B197E">
        <w:rPr>
          <w:rFonts w:ascii="Arial (PCL6)" w:eastAsia="Calibri" w:hAnsi="Arial (PCL6)" w:cs="Times New Roman"/>
          <w:b/>
          <w:sz w:val="18"/>
          <w:szCs w:val="18"/>
          <w:lang w:val="pt-BR"/>
        </w:rPr>
        <w:tab/>
      </w:r>
      <w:r w:rsidRPr="008B197E">
        <w:rPr>
          <w:rFonts w:ascii="Arial (PCL6)" w:eastAsia="Calibri" w:hAnsi="Arial (PCL6)" w:cs="Times New Roman"/>
          <w:b/>
          <w:sz w:val="18"/>
          <w:szCs w:val="18"/>
          <w:lang w:val="pt-BR"/>
        </w:rPr>
        <w:tab/>
      </w:r>
      <w:r>
        <w:rPr>
          <w:rFonts w:ascii="Arial (PCL6)" w:eastAsia="Calibri" w:hAnsi="Arial (PCL6)" w:cs="Times New Roman"/>
          <w:b/>
          <w:sz w:val="18"/>
          <w:szCs w:val="18"/>
          <w:lang w:val="pt-BR"/>
        </w:rPr>
        <w:tab/>
      </w:r>
      <w:r>
        <w:rPr>
          <w:rFonts w:ascii="Arial (PCL6)" w:eastAsia="Calibri" w:hAnsi="Arial (PCL6)" w:cs="Times New Roman"/>
          <w:b/>
          <w:sz w:val="18"/>
          <w:szCs w:val="18"/>
          <w:lang w:val="pt-BR"/>
        </w:rPr>
        <w:tab/>
      </w:r>
      <w:r w:rsidRPr="008B197E">
        <w:rPr>
          <w:rFonts w:ascii="Arial (PCL6)" w:eastAsia="Calibri" w:hAnsi="Arial (PCL6)" w:cs="Times New Roman"/>
          <w:b/>
          <w:sz w:val="18"/>
          <w:szCs w:val="18"/>
          <w:lang w:val="pt-BR"/>
        </w:rPr>
        <w:t xml:space="preserve">     </w:t>
      </w:r>
      <w:r w:rsidRPr="008B197E">
        <w:rPr>
          <w:rFonts w:ascii="Arial (PCL6)" w:eastAsia="Calibri" w:hAnsi="Arial (PCL6)" w:cs="Times New Roman"/>
          <w:i/>
          <w:sz w:val="18"/>
          <w:szCs w:val="18"/>
        </w:rPr>
        <w:t xml:space="preserve"> 1992 – 1996</w:t>
      </w:r>
    </w:p>
    <w:p w14:paraId="174AE18E" w14:textId="053021A8" w:rsidR="008B197E" w:rsidRPr="008B197E" w:rsidRDefault="008B197E" w:rsidP="008B197E">
      <w:pPr>
        <w:spacing w:after="0" w:line="240" w:lineRule="auto"/>
        <w:ind w:left="720"/>
        <w:rPr>
          <w:rFonts w:ascii="Arial (PCL6)" w:eastAsia="Calibri" w:hAnsi="Arial (PCL6)" w:cs="Times New Roman"/>
          <w:b/>
          <w:i/>
          <w:sz w:val="18"/>
          <w:szCs w:val="18"/>
        </w:rPr>
      </w:pPr>
      <w:r w:rsidRPr="004F6788">
        <w:rPr>
          <w:rFonts w:ascii="Arial (PCL6)" w:eastAsia="Calibri" w:hAnsi="Arial (PCL6)" w:cs="Times New Roman"/>
          <w:sz w:val="18"/>
          <w:szCs w:val="18"/>
        </w:rPr>
        <w:t>Certification: Kindergarten, Pre School, 1</w:t>
      </w:r>
      <w:r w:rsidRPr="004F6788">
        <w:rPr>
          <w:rFonts w:ascii="Arial (PCL6)" w:eastAsia="Calibri" w:hAnsi="Arial (PCL6)" w:cs="Times New Roman"/>
          <w:sz w:val="18"/>
          <w:szCs w:val="18"/>
          <w:vertAlign w:val="superscript"/>
        </w:rPr>
        <w:t>st</w:t>
      </w:r>
      <w:r w:rsidRPr="004F6788">
        <w:rPr>
          <w:rFonts w:ascii="Arial (PCL6)" w:eastAsia="Calibri" w:hAnsi="Arial (PCL6)" w:cs="Times New Roman"/>
          <w:sz w:val="18"/>
          <w:szCs w:val="18"/>
        </w:rPr>
        <w:t xml:space="preserve"> to 4</w:t>
      </w:r>
      <w:r w:rsidRPr="004F6788">
        <w:rPr>
          <w:rFonts w:ascii="Arial (PCL6)" w:eastAsia="Calibri" w:hAnsi="Arial (PCL6)" w:cs="Times New Roman"/>
          <w:sz w:val="18"/>
          <w:szCs w:val="18"/>
          <w:vertAlign w:val="superscript"/>
        </w:rPr>
        <w:t>th</w:t>
      </w:r>
      <w:r w:rsidRPr="004F6788">
        <w:rPr>
          <w:rFonts w:ascii="Arial (PCL6)" w:eastAsia="Calibri" w:hAnsi="Arial (PCL6)" w:cs="Times New Roman"/>
          <w:sz w:val="18"/>
          <w:szCs w:val="18"/>
        </w:rPr>
        <w:t xml:space="preserve"> grades</w:t>
      </w:r>
      <w:r w:rsidRPr="004F6788">
        <w:rPr>
          <w:rFonts w:ascii="Arial (PCL6)" w:eastAsia="Calibri" w:hAnsi="Arial (PCL6)" w:cs="Times New Roman"/>
          <w:sz w:val="18"/>
          <w:szCs w:val="18"/>
        </w:rPr>
        <w:tab/>
      </w:r>
      <w:r w:rsidRPr="004F6788">
        <w:rPr>
          <w:rFonts w:ascii="Arial (PCL6)" w:eastAsia="Calibri" w:hAnsi="Arial (PCL6)" w:cs="Times New Roman"/>
          <w:sz w:val="18"/>
          <w:szCs w:val="18"/>
        </w:rPr>
        <w:tab/>
      </w:r>
      <w:r w:rsidRPr="008B197E">
        <w:rPr>
          <w:rFonts w:ascii="Arial (PCL6)" w:eastAsia="Calibri" w:hAnsi="Arial (PCL6)" w:cs="Times New Roman"/>
          <w:b/>
          <w:i/>
          <w:sz w:val="18"/>
          <w:szCs w:val="18"/>
        </w:rPr>
        <w:tab/>
      </w:r>
      <w:r w:rsidRPr="008B197E">
        <w:rPr>
          <w:rFonts w:ascii="Arial (PCL6)" w:eastAsia="Calibri" w:hAnsi="Arial (PCL6)" w:cs="Times New Roman"/>
          <w:b/>
          <w:i/>
          <w:sz w:val="18"/>
          <w:szCs w:val="18"/>
        </w:rPr>
        <w:tab/>
      </w:r>
      <w:r w:rsidRPr="008B197E">
        <w:rPr>
          <w:rFonts w:ascii="Arial (PCL6)" w:eastAsia="Calibri" w:hAnsi="Arial (PCL6)" w:cs="Times New Roman"/>
          <w:b/>
          <w:i/>
          <w:sz w:val="18"/>
          <w:szCs w:val="18"/>
        </w:rPr>
        <w:tab/>
      </w:r>
      <w:r w:rsidRPr="008B197E">
        <w:rPr>
          <w:rFonts w:ascii="Arial (PCL6)" w:eastAsia="Calibri" w:hAnsi="Arial (PCL6)" w:cs="Times New Roman"/>
          <w:b/>
          <w:i/>
          <w:sz w:val="18"/>
          <w:szCs w:val="18"/>
        </w:rPr>
        <w:tab/>
      </w:r>
      <w:r>
        <w:rPr>
          <w:rFonts w:ascii="Arial (PCL6)" w:eastAsia="Calibri" w:hAnsi="Arial (PCL6)" w:cs="Times New Roman"/>
          <w:b/>
          <w:i/>
          <w:sz w:val="18"/>
          <w:szCs w:val="18"/>
        </w:rPr>
        <w:tab/>
      </w:r>
      <w:r>
        <w:rPr>
          <w:rFonts w:ascii="Arial (PCL6)" w:eastAsia="Calibri" w:hAnsi="Arial (PCL6)" w:cs="Times New Roman"/>
          <w:b/>
          <w:i/>
          <w:sz w:val="18"/>
          <w:szCs w:val="18"/>
        </w:rPr>
        <w:tab/>
      </w:r>
      <w:r w:rsidRPr="008B197E">
        <w:rPr>
          <w:rFonts w:ascii="Arial (PCL6)" w:eastAsia="Calibri" w:hAnsi="Arial (PCL6)" w:cs="Times New Roman"/>
          <w:b/>
          <w:i/>
          <w:sz w:val="18"/>
          <w:szCs w:val="18"/>
        </w:rPr>
        <w:t xml:space="preserve"> </w:t>
      </w:r>
      <w:proofErr w:type="spellStart"/>
      <w:r w:rsidRPr="004641BF">
        <w:rPr>
          <w:rFonts w:ascii="Arial (PCL6)" w:eastAsia="Calibri" w:hAnsi="Arial (PCL6)" w:cs="Times New Roman"/>
          <w:sz w:val="18"/>
          <w:szCs w:val="18"/>
        </w:rPr>
        <w:t>Colégio</w:t>
      </w:r>
      <w:proofErr w:type="spellEnd"/>
      <w:r w:rsidRPr="004641BF">
        <w:rPr>
          <w:rFonts w:ascii="Arial (PCL6)" w:eastAsia="Calibri" w:hAnsi="Arial (PCL6)" w:cs="Times New Roman"/>
          <w:sz w:val="18"/>
          <w:szCs w:val="18"/>
        </w:rPr>
        <w:t xml:space="preserve"> São Bernardo </w:t>
      </w:r>
      <w:r w:rsidR="004F6788" w:rsidRPr="004641BF">
        <w:rPr>
          <w:rFonts w:ascii="Arial (PCL6)" w:eastAsia="Calibri" w:hAnsi="Arial (PCL6)" w:cs="Times New Roman"/>
          <w:sz w:val="18"/>
          <w:szCs w:val="18"/>
        </w:rPr>
        <w:t>(</w:t>
      </w:r>
      <w:r w:rsidRPr="004641BF">
        <w:rPr>
          <w:rFonts w:ascii="Arial (PCL6)" w:eastAsia="Calibri" w:hAnsi="Arial (PCL6)" w:cs="Times New Roman"/>
          <w:sz w:val="18"/>
          <w:szCs w:val="18"/>
        </w:rPr>
        <w:t>Brazil</w:t>
      </w:r>
      <w:r w:rsidR="004F6788" w:rsidRPr="004641BF">
        <w:rPr>
          <w:rFonts w:ascii="Arial (PCL6)" w:eastAsia="Calibri" w:hAnsi="Arial (PCL6)" w:cs="Times New Roman"/>
          <w:sz w:val="18"/>
          <w:szCs w:val="18"/>
        </w:rPr>
        <w:t>)</w:t>
      </w:r>
    </w:p>
    <w:p w14:paraId="351E9969" w14:textId="4E046AE3" w:rsidR="003D7BEF" w:rsidRDefault="003D7BEF" w:rsidP="003D7BEF">
      <w:pPr>
        <w:spacing w:after="0" w:line="240" w:lineRule="auto"/>
        <w:ind w:firstLine="720"/>
        <w:rPr>
          <w:rFonts w:ascii="Arial (PCL6)" w:eastAsia="Calibri" w:hAnsi="Arial (PCL6)" w:cs="Times New Roman"/>
          <w:bCs/>
          <w:sz w:val="18"/>
          <w:szCs w:val="18"/>
        </w:rPr>
      </w:pPr>
    </w:p>
    <w:p w14:paraId="46F6DF0D" w14:textId="07D7C839" w:rsidR="00855EB6" w:rsidRDefault="00855EB6" w:rsidP="003D7BEF">
      <w:pPr>
        <w:spacing w:after="0" w:line="240" w:lineRule="auto"/>
        <w:ind w:firstLine="720"/>
        <w:rPr>
          <w:rFonts w:ascii="Arial (PCL6)" w:eastAsia="Calibri" w:hAnsi="Arial (PCL6)" w:cs="Times New Roman"/>
          <w:bCs/>
          <w:sz w:val="18"/>
          <w:szCs w:val="18"/>
        </w:rPr>
      </w:pPr>
    </w:p>
    <w:p w14:paraId="71F03313" w14:textId="77777777" w:rsidR="003D7BEF" w:rsidRDefault="003D7BEF" w:rsidP="003D7BEF">
      <w:pPr>
        <w:spacing w:after="0" w:line="240" w:lineRule="auto"/>
        <w:ind w:firstLine="720"/>
        <w:rPr>
          <w:rFonts w:ascii="Arial (PCL6)" w:eastAsia="Calibri" w:hAnsi="Arial (PCL6)" w:cs="Times New Roman"/>
          <w:bCs/>
          <w:sz w:val="18"/>
          <w:szCs w:val="18"/>
        </w:rPr>
      </w:pPr>
    </w:p>
    <w:p w14:paraId="39710B23" w14:textId="77777777" w:rsidR="00332DA1" w:rsidRDefault="00332DA1" w:rsidP="00332DA1">
      <w:pPr>
        <w:pBdr>
          <w:top w:val="single" w:sz="4" w:space="1" w:color="auto"/>
          <w:left w:val="single" w:sz="4" w:space="4" w:color="auto"/>
          <w:bottom w:val="single" w:sz="4" w:space="1" w:color="auto"/>
          <w:right w:val="single" w:sz="4" w:space="4" w:color="auto"/>
        </w:pBdr>
        <w:spacing w:after="0" w:line="240" w:lineRule="auto"/>
        <w:jc w:val="both"/>
        <w:rPr>
          <w:rFonts w:ascii="Arial (PCL6)" w:eastAsia="Times New Roman" w:hAnsi="Arial (PCL6)" w:cs="Times New Roman"/>
          <w:b/>
          <w:lang w:val="pt-BR"/>
        </w:rPr>
      </w:pPr>
      <w:proofErr w:type="spellStart"/>
      <w:r>
        <w:rPr>
          <w:rFonts w:ascii="Arial (PCL6)" w:eastAsia="Times New Roman" w:hAnsi="Arial (PCL6)" w:cs="Times New Roman"/>
          <w:b/>
          <w:lang w:val="pt-BR"/>
        </w:rPr>
        <w:t>Languages</w:t>
      </w:r>
      <w:proofErr w:type="spellEnd"/>
      <w:r>
        <w:rPr>
          <w:rFonts w:ascii="Arial (PCL6)" w:eastAsia="Times New Roman" w:hAnsi="Arial (PCL6)" w:cs="Times New Roman"/>
          <w:b/>
          <w:lang w:val="pt-BR"/>
        </w:rPr>
        <w:t xml:space="preserve"> </w:t>
      </w:r>
    </w:p>
    <w:p w14:paraId="40C50B6A" w14:textId="77777777" w:rsidR="00332DA1" w:rsidRDefault="00332DA1" w:rsidP="00332DA1">
      <w:pPr>
        <w:spacing w:after="0" w:line="240" w:lineRule="auto"/>
        <w:ind w:right="810"/>
        <w:jc w:val="both"/>
        <w:rPr>
          <w:rFonts w:ascii="Arial (PCL6)" w:eastAsia="Times New Roman" w:hAnsi="Arial (PCL6)" w:cs="Times New Roman"/>
          <w:lang w:val="pt-BR"/>
        </w:rPr>
      </w:pPr>
    </w:p>
    <w:p w14:paraId="2E849FB2" w14:textId="77777777" w:rsidR="001E1123" w:rsidRDefault="001E1123" w:rsidP="00332DA1">
      <w:pPr>
        <w:numPr>
          <w:ilvl w:val="0"/>
          <w:numId w:val="19"/>
        </w:numPr>
        <w:spacing w:after="0" w:line="240" w:lineRule="auto"/>
        <w:ind w:right="806"/>
        <w:jc w:val="both"/>
        <w:rPr>
          <w:rFonts w:ascii="Arial (PCL6)" w:eastAsia="Times New Roman" w:hAnsi="Arial (PCL6)" w:cs="Times New Roman"/>
          <w:sz w:val="18"/>
          <w:szCs w:val="18"/>
        </w:rPr>
      </w:pPr>
      <w:r>
        <w:rPr>
          <w:rFonts w:ascii="Arial (PCL6)" w:eastAsia="Times New Roman" w:hAnsi="Arial (PCL6)" w:cs="Times New Roman"/>
          <w:sz w:val="18"/>
          <w:szCs w:val="18"/>
        </w:rPr>
        <w:t>Portuguese (Brazil): Native language;</w:t>
      </w:r>
    </w:p>
    <w:p w14:paraId="6253C935" w14:textId="56757B20" w:rsidR="00332DA1" w:rsidRDefault="001E1123" w:rsidP="00332DA1">
      <w:pPr>
        <w:numPr>
          <w:ilvl w:val="0"/>
          <w:numId w:val="19"/>
        </w:numPr>
        <w:spacing w:after="0" w:line="240" w:lineRule="auto"/>
        <w:ind w:right="806"/>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English: </w:t>
      </w:r>
      <w:r w:rsidR="00332DA1">
        <w:rPr>
          <w:rFonts w:ascii="Arial (PCL6)" w:eastAsia="Times New Roman" w:hAnsi="Arial (PCL6)" w:cs="Times New Roman"/>
          <w:sz w:val="18"/>
          <w:szCs w:val="18"/>
        </w:rPr>
        <w:t>Fluent in reading, writing, and speaking</w:t>
      </w:r>
      <w:r>
        <w:rPr>
          <w:rFonts w:ascii="Arial (PCL6)" w:eastAsia="Times New Roman" w:hAnsi="Arial (PCL6)" w:cs="Times New Roman"/>
          <w:sz w:val="18"/>
          <w:szCs w:val="18"/>
        </w:rPr>
        <w:t xml:space="preserve">; </w:t>
      </w:r>
      <w:r w:rsidR="00332DA1">
        <w:rPr>
          <w:rFonts w:ascii="Arial (PCL6)" w:eastAsia="Times New Roman" w:hAnsi="Arial (PCL6)" w:cs="Times New Roman"/>
          <w:sz w:val="18"/>
          <w:szCs w:val="18"/>
        </w:rPr>
        <w:t xml:space="preserve"> </w:t>
      </w:r>
    </w:p>
    <w:p w14:paraId="435ADF14" w14:textId="53994F0A" w:rsidR="00332DA1" w:rsidRDefault="001E1123" w:rsidP="00332DA1">
      <w:pPr>
        <w:numPr>
          <w:ilvl w:val="0"/>
          <w:numId w:val="19"/>
        </w:numPr>
        <w:spacing w:after="0" w:line="240" w:lineRule="auto"/>
        <w:ind w:right="806"/>
        <w:jc w:val="both"/>
        <w:rPr>
          <w:rFonts w:ascii="Arial (PCL6)" w:eastAsia="Times New Roman" w:hAnsi="Arial (PCL6)" w:cs="Times New Roman"/>
          <w:sz w:val="18"/>
          <w:szCs w:val="18"/>
        </w:rPr>
      </w:pPr>
      <w:r>
        <w:rPr>
          <w:rFonts w:ascii="Arial (PCL6)" w:eastAsia="Times New Roman" w:hAnsi="Arial (PCL6)" w:cs="Times New Roman"/>
          <w:sz w:val="18"/>
          <w:szCs w:val="18"/>
        </w:rPr>
        <w:t>Spanish:</w:t>
      </w:r>
      <w:r w:rsidR="008E08D2">
        <w:rPr>
          <w:rFonts w:ascii="Arial (PCL6)" w:eastAsia="Times New Roman" w:hAnsi="Arial (PCL6)" w:cs="Times New Roman"/>
          <w:sz w:val="18"/>
          <w:szCs w:val="18"/>
        </w:rPr>
        <w:t xml:space="preserve"> Working knowledge in reading and listening; </w:t>
      </w:r>
      <w:r>
        <w:rPr>
          <w:rFonts w:ascii="Arial (PCL6)" w:eastAsia="Times New Roman" w:hAnsi="Arial (PCL6)" w:cs="Times New Roman"/>
          <w:sz w:val="18"/>
          <w:szCs w:val="18"/>
        </w:rPr>
        <w:t xml:space="preserve"> </w:t>
      </w:r>
    </w:p>
    <w:p w14:paraId="1EDB0514" w14:textId="2DEB2974" w:rsidR="003D7BEF" w:rsidRDefault="003D7BEF" w:rsidP="003D7BEF">
      <w:pPr>
        <w:spacing w:after="0" w:line="240" w:lineRule="auto"/>
        <w:ind w:firstLine="720"/>
        <w:rPr>
          <w:rFonts w:ascii="Arial (PCL6)" w:eastAsia="Calibri" w:hAnsi="Arial (PCL6)" w:cs="Times New Roman"/>
          <w:bCs/>
          <w:sz w:val="18"/>
          <w:szCs w:val="18"/>
        </w:rPr>
      </w:pPr>
    </w:p>
    <w:p w14:paraId="39F25914" w14:textId="24695152" w:rsidR="004641BF" w:rsidRDefault="004641BF" w:rsidP="004641BF">
      <w:pPr>
        <w:pBdr>
          <w:top w:val="single" w:sz="4" w:space="1" w:color="auto"/>
          <w:left w:val="single" w:sz="4" w:space="4" w:color="auto"/>
          <w:bottom w:val="single" w:sz="4" w:space="1" w:color="auto"/>
          <w:right w:val="single" w:sz="4" w:space="4" w:color="auto"/>
        </w:pBdr>
        <w:spacing w:after="0" w:line="240" w:lineRule="auto"/>
        <w:jc w:val="both"/>
        <w:rPr>
          <w:rFonts w:ascii="Arial (PCL6)" w:eastAsia="Times New Roman" w:hAnsi="Arial (PCL6)" w:cs="Times New Roman"/>
          <w:b/>
        </w:rPr>
      </w:pPr>
      <w:r>
        <w:rPr>
          <w:rFonts w:ascii="Arial (PCL6)" w:eastAsia="Times New Roman" w:hAnsi="Arial (PCL6)" w:cs="Times New Roman"/>
          <w:b/>
        </w:rPr>
        <w:t>Research</w:t>
      </w:r>
    </w:p>
    <w:p w14:paraId="31A1FFDD" w14:textId="393A7EE1" w:rsidR="00741BEB" w:rsidRDefault="00741BEB" w:rsidP="003D7BEF">
      <w:pPr>
        <w:spacing w:after="0" w:line="240" w:lineRule="auto"/>
        <w:ind w:firstLine="720"/>
        <w:rPr>
          <w:rFonts w:ascii="Arial (PCL6)" w:eastAsia="Calibri" w:hAnsi="Arial (PCL6)" w:cs="Times New Roman"/>
          <w:bCs/>
          <w:sz w:val="18"/>
          <w:szCs w:val="18"/>
        </w:rPr>
      </w:pPr>
    </w:p>
    <w:p w14:paraId="6F2B372D" w14:textId="3F5D1C65" w:rsidR="00AE7746" w:rsidRDefault="00AE7746" w:rsidP="0093557A">
      <w:pPr>
        <w:pStyle w:val="ListParagraph"/>
        <w:numPr>
          <w:ilvl w:val="0"/>
          <w:numId w:val="1"/>
        </w:numPr>
        <w:spacing w:after="0" w:line="240" w:lineRule="auto"/>
        <w:rPr>
          <w:rFonts w:ascii="Arial (PCL6)" w:eastAsia="Times New Roman" w:hAnsi="Arial (PCL6)" w:cs="Times New Roman"/>
          <w:sz w:val="18"/>
          <w:szCs w:val="18"/>
        </w:rPr>
      </w:pPr>
      <w:bookmarkStart w:id="1" w:name="_Hlk512694559"/>
      <w:r w:rsidRPr="00E1334B">
        <w:rPr>
          <w:rFonts w:ascii="Arial (PCL6)" w:eastAsia="Times New Roman" w:hAnsi="Arial (PCL6)" w:cs="Times New Roman"/>
          <w:b/>
          <w:sz w:val="18"/>
          <w:szCs w:val="18"/>
        </w:rPr>
        <w:t>Researcher</w:t>
      </w:r>
      <w:r w:rsidR="00DC68ED">
        <w:rPr>
          <w:rFonts w:ascii="Arial (PCL6)" w:eastAsia="Times New Roman" w:hAnsi="Arial (PCL6)" w:cs="Times New Roman"/>
          <w:b/>
          <w:sz w:val="18"/>
          <w:szCs w:val="18"/>
        </w:rPr>
        <w:t xml:space="preserve"> (Prof. Dr. Beth </w:t>
      </w:r>
      <w:r w:rsidR="005E0B45">
        <w:rPr>
          <w:rFonts w:ascii="Arial (PCL6)" w:eastAsia="Times New Roman" w:hAnsi="Arial (PCL6)" w:cs="Times New Roman"/>
          <w:b/>
          <w:sz w:val="18"/>
          <w:szCs w:val="18"/>
        </w:rPr>
        <w:t xml:space="preserve">Leah </w:t>
      </w:r>
      <w:proofErr w:type="spellStart"/>
      <w:r w:rsidR="00DC68ED">
        <w:rPr>
          <w:rFonts w:ascii="Arial (PCL6)" w:eastAsia="Times New Roman" w:hAnsi="Arial (PCL6)" w:cs="Times New Roman"/>
          <w:b/>
          <w:sz w:val="18"/>
          <w:szCs w:val="18"/>
        </w:rPr>
        <w:t>So</w:t>
      </w:r>
      <w:r w:rsidR="00AC69EF">
        <w:rPr>
          <w:rFonts w:ascii="Arial (PCL6)" w:eastAsia="Times New Roman" w:hAnsi="Arial (PCL6)" w:cs="Times New Roman"/>
          <w:b/>
          <w:sz w:val="18"/>
          <w:szCs w:val="18"/>
        </w:rPr>
        <w:t>n</w:t>
      </w:r>
      <w:r w:rsidR="00DC68ED">
        <w:rPr>
          <w:rFonts w:ascii="Arial (PCL6)" w:eastAsia="Times New Roman" w:hAnsi="Arial (PCL6)" w:cs="Times New Roman"/>
          <w:b/>
          <w:sz w:val="18"/>
          <w:szCs w:val="18"/>
        </w:rPr>
        <w:t>del</w:t>
      </w:r>
      <w:proofErr w:type="spellEnd"/>
      <w:r w:rsidR="00DC68ED">
        <w:rPr>
          <w:rFonts w:ascii="Arial (PCL6)" w:eastAsia="Times New Roman" w:hAnsi="Arial (PCL6)" w:cs="Times New Roman"/>
          <w:b/>
          <w:sz w:val="18"/>
          <w:szCs w:val="18"/>
        </w:rPr>
        <w:t>)</w:t>
      </w:r>
      <w:r>
        <w:rPr>
          <w:rFonts w:ascii="Arial (PCL6)" w:eastAsia="Times New Roman" w:hAnsi="Arial (PCL6)" w:cs="Times New Roman"/>
          <w:sz w:val="18"/>
          <w:szCs w:val="18"/>
        </w:rPr>
        <w:tab/>
      </w:r>
      <w:r w:rsidR="001C60DC">
        <w:rPr>
          <w:rFonts w:ascii="Arial (PCL6)" w:eastAsia="Times New Roman" w:hAnsi="Arial (PCL6)" w:cs="Times New Roman"/>
          <w:sz w:val="18"/>
          <w:szCs w:val="18"/>
        </w:rPr>
        <w:tab/>
      </w:r>
      <w:r w:rsidR="001C60DC">
        <w:rPr>
          <w:rFonts w:ascii="Arial (PCL6)" w:eastAsia="Times New Roman" w:hAnsi="Arial (PCL6)" w:cs="Times New Roman"/>
          <w:sz w:val="18"/>
          <w:szCs w:val="18"/>
        </w:rPr>
        <w:tab/>
      </w:r>
      <w:r w:rsidR="00DC68ED">
        <w:rPr>
          <w:rFonts w:ascii="Arial (PCL6)" w:eastAsia="Times New Roman" w:hAnsi="Arial (PCL6)" w:cs="Times New Roman"/>
          <w:sz w:val="18"/>
          <w:szCs w:val="18"/>
        </w:rPr>
        <w:t xml:space="preserve">                                                                                     Fall 2018</w:t>
      </w:r>
      <w:r w:rsidR="001C60DC">
        <w:rPr>
          <w:rFonts w:ascii="Arial (PCL6)" w:eastAsia="Times New Roman" w:hAnsi="Arial (PCL6)" w:cs="Times New Roman"/>
          <w:sz w:val="18"/>
          <w:szCs w:val="18"/>
        </w:rPr>
        <w:tab/>
        <w:t xml:space="preserve">  </w:t>
      </w:r>
    </w:p>
    <w:p w14:paraId="75F74A9E" w14:textId="093BA7F0" w:rsidR="00E1334B" w:rsidRPr="00E1334B" w:rsidRDefault="00E1334B" w:rsidP="00E1334B">
      <w:pPr>
        <w:spacing w:after="0" w:line="240" w:lineRule="auto"/>
        <w:ind w:left="360"/>
        <w:rPr>
          <w:rFonts w:ascii="Arial (PCL6)" w:eastAsia="Times New Roman" w:hAnsi="Arial (PCL6)" w:cs="Times New Roman"/>
          <w:sz w:val="18"/>
          <w:szCs w:val="18"/>
        </w:rPr>
      </w:pPr>
      <w:r>
        <w:rPr>
          <w:rFonts w:ascii="Arial (PCL6)" w:eastAsia="Times New Roman" w:hAnsi="Arial (PCL6)" w:cs="Times New Roman"/>
          <w:sz w:val="18"/>
          <w:szCs w:val="18"/>
        </w:rPr>
        <w:t xml:space="preserve">       </w:t>
      </w:r>
      <w:r w:rsidRPr="00E1334B">
        <w:rPr>
          <w:rFonts w:ascii="Arial (PCL6)" w:eastAsia="Times New Roman" w:hAnsi="Arial (PCL6)" w:cs="Times New Roman"/>
          <w:sz w:val="18"/>
          <w:szCs w:val="18"/>
        </w:rPr>
        <w:t>School of Education, University of Pittsburgh (United States of America)</w:t>
      </w:r>
    </w:p>
    <w:p w14:paraId="1757CF15" w14:textId="263D6C13" w:rsidR="001C60DC" w:rsidRPr="00F4071A" w:rsidRDefault="001E0A21" w:rsidP="005D1707">
      <w:pPr>
        <w:pStyle w:val="ListParagraph"/>
        <w:numPr>
          <w:ilvl w:val="0"/>
          <w:numId w:val="31"/>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Developed annotated bibliography on radical love, vulnerability, care and healing</w:t>
      </w:r>
      <w:r w:rsidR="00755AF2">
        <w:rPr>
          <w:rFonts w:ascii="Arial (PCL6)" w:eastAsia="Times New Roman" w:hAnsi="Arial (PCL6)" w:cs="Times New Roman"/>
          <w:sz w:val="18"/>
          <w:szCs w:val="18"/>
        </w:rPr>
        <w:t xml:space="preserve"> in education. </w:t>
      </w:r>
      <w:r>
        <w:rPr>
          <w:rFonts w:ascii="Arial (PCL6)" w:eastAsia="Times New Roman" w:hAnsi="Arial (PCL6)" w:cs="Times New Roman"/>
          <w:sz w:val="18"/>
          <w:szCs w:val="18"/>
        </w:rPr>
        <w:t xml:space="preserve"> </w:t>
      </w:r>
    </w:p>
    <w:p w14:paraId="1BB06E25" w14:textId="77777777" w:rsidR="001C60DC" w:rsidRPr="001C60DC" w:rsidRDefault="001C60DC" w:rsidP="001C60DC">
      <w:pPr>
        <w:spacing w:after="0" w:line="240" w:lineRule="auto"/>
        <w:rPr>
          <w:rFonts w:ascii="Arial (PCL6)" w:eastAsia="Times New Roman" w:hAnsi="Arial (PCL6)" w:cs="Times New Roman"/>
          <w:sz w:val="18"/>
          <w:szCs w:val="18"/>
        </w:rPr>
      </w:pPr>
    </w:p>
    <w:p w14:paraId="29021E10" w14:textId="2CD11E42" w:rsidR="00AC05EC" w:rsidRPr="007A778A" w:rsidRDefault="0093557A" w:rsidP="0093557A">
      <w:pPr>
        <w:pStyle w:val="ListParagraph"/>
        <w:numPr>
          <w:ilvl w:val="0"/>
          <w:numId w:val="1"/>
        </w:numPr>
        <w:spacing w:after="0" w:line="240" w:lineRule="auto"/>
        <w:rPr>
          <w:rFonts w:ascii="Arial (PCL6)" w:eastAsia="Times New Roman" w:hAnsi="Arial (PCL6)" w:cs="Times New Roman"/>
          <w:sz w:val="18"/>
          <w:szCs w:val="18"/>
        </w:rPr>
      </w:pPr>
      <w:r w:rsidRPr="007A778A">
        <w:rPr>
          <w:rFonts w:ascii="Arial (PCL6)" w:eastAsia="Times New Roman" w:hAnsi="Arial (PCL6)" w:cs="Times New Roman"/>
          <w:b/>
          <w:sz w:val="20"/>
          <w:szCs w:val="18"/>
        </w:rPr>
        <w:t xml:space="preserve">Graduate Student Research, Collaborative for Evaluation and Assessment Capacity   </w:t>
      </w:r>
      <w:r w:rsidR="00C17B56">
        <w:rPr>
          <w:rFonts w:ascii="Arial (PCL6)" w:eastAsia="Times New Roman" w:hAnsi="Arial (PCL6)" w:cs="Times New Roman"/>
          <w:b/>
          <w:sz w:val="20"/>
          <w:szCs w:val="18"/>
        </w:rPr>
        <w:t xml:space="preserve">                   </w:t>
      </w:r>
      <w:r w:rsidR="00C17B56" w:rsidRPr="00F519FE">
        <w:rPr>
          <w:rFonts w:ascii="Arial (PCL6)" w:eastAsia="Times New Roman" w:hAnsi="Arial (PCL6)" w:cs="Times New Roman"/>
          <w:i/>
          <w:sz w:val="18"/>
          <w:szCs w:val="18"/>
        </w:rPr>
        <w:t>2017</w:t>
      </w:r>
      <w:r w:rsidR="001C60DC">
        <w:rPr>
          <w:rFonts w:ascii="Arial (PCL6)" w:eastAsia="Times New Roman" w:hAnsi="Arial (PCL6)" w:cs="Times New Roman"/>
          <w:i/>
          <w:sz w:val="18"/>
          <w:szCs w:val="18"/>
        </w:rPr>
        <w:t>-2018</w:t>
      </w:r>
    </w:p>
    <w:p w14:paraId="40D26C99" w14:textId="77777777" w:rsidR="0093557A" w:rsidRDefault="0093557A" w:rsidP="0093557A">
      <w:pPr>
        <w:spacing w:after="0" w:line="240" w:lineRule="auto"/>
        <w:ind w:left="720"/>
        <w:rPr>
          <w:rFonts w:ascii="Arial (PCL6)" w:eastAsia="Times New Roman" w:hAnsi="Arial (PCL6)" w:cs="Times New Roman"/>
          <w:sz w:val="18"/>
          <w:szCs w:val="18"/>
        </w:rPr>
      </w:pPr>
      <w:bookmarkStart w:id="2" w:name="_Hlk648936"/>
      <w:r>
        <w:rPr>
          <w:rFonts w:ascii="Arial (PCL6)" w:eastAsia="Times New Roman" w:hAnsi="Arial (PCL6)" w:cs="Times New Roman"/>
          <w:sz w:val="18"/>
          <w:szCs w:val="18"/>
        </w:rPr>
        <w:t>School of Education, University of Pittsburgh (United States of America)</w:t>
      </w:r>
    </w:p>
    <w:bookmarkEnd w:id="1"/>
    <w:bookmarkEnd w:id="2"/>
    <w:p w14:paraId="6C71B24B" w14:textId="36D8A0F3" w:rsidR="0093557A" w:rsidRDefault="000E0C2F" w:rsidP="000E0C2F">
      <w:pPr>
        <w:spacing w:after="0" w:line="240" w:lineRule="auto"/>
        <w:ind w:left="720" w:right="2340"/>
        <w:jc w:val="both"/>
        <w:rPr>
          <w:rFonts w:ascii="Arial (PCL6)" w:eastAsia="Times New Roman" w:hAnsi="Arial (PCL6)" w:cs="Times New Roman"/>
          <w:sz w:val="16"/>
          <w:szCs w:val="18"/>
        </w:rPr>
      </w:pPr>
      <w:r w:rsidRPr="000E0C2F">
        <w:rPr>
          <w:rFonts w:ascii="Arial (PCL6)" w:eastAsia="Times New Roman" w:hAnsi="Arial (PCL6)" w:cs="Times New Roman"/>
          <w:sz w:val="16"/>
          <w:szCs w:val="18"/>
        </w:rPr>
        <w:t>The University of Pittsburgh’s Collaborative for Evaluation and Assessment Capacity (CEAC) provides evaluation and assessment services for educational organizations, social and human service agencies, foundations, and other programs involved with children and youth.</w:t>
      </w:r>
    </w:p>
    <w:p w14:paraId="74C18B0B" w14:textId="77777777" w:rsidR="00A972E3" w:rsidRPr="00A972E3" w:rsidRDefault="00B82FC1" w:rsidP="007E31BD">
      <w:pPr>
        <w:pStyle w:val="ListParagraph"/>
        <w:numPr>
          <w:ilvl w:val="0"/>
          <w:numId w:val="25"/>
        </w:numPr>
        <w:spacing w:after="0" w:line="240" w:lineRule="auto"/>
        <w:ind w:left="1170" w:right="2340"/>
        <w:jc w:val="both"/>
        <w:rPr>
          <w:rFonts w:ascii="Arial (PCL6)" w:eastAsia="Times New Roman" w:hAnsi="Arial (PCL6)" w:cs="Times New Roman"/>
          <w:sz w:val="16"/>
          <w:szCs w:val="18"/>
        </w:rPr>
      </w:pPr>
      <w:r>
        <w:rPr>
          <w:rFonts w:ascii="Arial (PCL6)" w:eastAsia="Times New Roman" w:hAnsi="Arial (PCL6)" w:cs="Times New Roman"/>
          <w:sz w:val="18"/>
          <w:szCs w:val="18"/>
        </w:rPr>
        <w:lastRenderedPageBreak/>
        <w:t>National Science Foundation</w:t>
      </w:r>
      <w:r w:rsidR="00A972E3">
        <w:rPr>
          <w:rFonts w:ascii="Arial (PCL6)" w:eastAsia="Times New Roman" w:hAnsi="Arial (PCL6)" w:cs="Times New Roman"/>
          <w:sz w:val="18"/>
          <w:szCs w:val="18"/>
        </w:rPr>
        <w:t xml:space="preserve"> (NSF)</w:t>
      </w:r>
      <w:r>
        <w:rPr>
          <w:rFonts w:ascii="Arial (PCL6)" w:eastAsia="Times New Roman" w:hAnsi="Arial (PCL6)" w:cs="Times New Roman"/>
          <w:sz w:val="18"/>
          <w:szCs w:val="18"/>
        </w:rPr>
        <w:t xml:space="preserve"> </w:t>
      </w:r>
      <w:r w:rsidR="009B0334">
        <w:rPr>
          <w:rFonts w:ascii="Arial (PCL6)" w:eastAsia="Times New Roman" w:hAnsi="Arial (PCL6)" w:cs="Times New Roman"/>
          <w:sz w:val="18"/>
          <w:szCs w:val="18"/>
        </w:rPr>
        <w:t>Award</w:t>
      </w:r>
      <w:r w:rsidR="00243E3F">
        <w:rPr>
          <w:rFonts w:ascii="Arial (PCL6)" w:eastAsia="Times New Roman" w:hAnsi="Arial (PCL6)" w:cs="Times New Roman"/>
          <w:sz w:val="18"/>
          <w:szCs w:val="18"/>
        </w:rPr>
        <w:t xml:space="preserve">: </w:t>
      </w:r>
      <w:r w:rsidR="00A972E3">
        <w:rPr>
          <w:rFonts w:ascii="Arial (PCL6)" w:eastAsia="Times New Roman" w:hAnsi="Arial (PCL6)" w:cs="Times New Roman"/>
          <w:sz w:val="18"/>
          <w:szCs w:val="18"/>
        </w:rPr>
        <w:t xml:space="preserve">Innovative Technology Experience for Students and Teachers (ITEST): Early-Concept Grants for Exploratory Research (EAGER): </w:t>
      </w:r>
    </w:p>
    <w:p w14:paraId="2FA36AB6" w14:textId="105C1E3C" w:rsidR="00DC27CA" w:rsidRDefault="00A972E3" w:rsidP="00A972E3">
      <w:pPr>
        <w:spacing w:after="0" w:line="240" w:lineRule="auto"/>
        <w:ind w:left="1170" w:right="2340"/>
        <w:jc w:val="both"/>
        <w:rPr>
          <w:rFonts w:ascii="Arial (PCL6)" w:eastAsia="Times New Roman" w:hAnsi="Arial (PCL6)" w:cs="Times New Roman"/>
          <w:sz w:val="18"/>
          <w:szCs w:val="18"/>
          <w:u w:val="single"/>
        </w:rPr>
      </w:pPr>
      <w:r w:rsidRPr="00A972E3">
        <w:rPr>
          <w:rFonts w:ascii="Arial (PCL6)" w:eastAsia="Times New Roman" w:hAnsi="Arial (PCL6)" w:cs="Times New Roman"/>
          <w:sz w:val="18"/>
          <w:szCs w:val="18"/>
          <w:u w:val="single"/>
        </w:rPr>
        <w:t xml:space="preserve">EAGER Making Success: Studying the Maker Movement Integration at Elizabeth -Forward   School District </w:t>
      </w:r>
      <w:r w:rsidR="00BC3DE7">
        <w:rPr>
          <w:rFonts w:ascii="Arial (PCL6)" w:eastAsia="Times New Roman" w:hAnsi="Arial (PCL6)" w:cs="Times New Roman"/>
          <w:sz w:val="18"/>
          <w:szCs w:val="18"/>
          <w:u w:val="single"/>
        </w:rPr>
        <w:t>(P</w:t>
      </w:r>
      <w:r w:rsidR="00AA4907">
        <w:rPr>
          <w:rFonts w:ascii="Arial (PCL6)" w:eastAsia="Times New Roman" w:hAnsi="Arial (PCL6)" w:cs="Times New Roman"/>
          <w:sz w:val="18"/>
          <w:szCs w:val="18"/>
          <w:u w:val="single"/>
        </w:rPr>
        <w:t xml:space="preserve">rincipal </w:t>
      </w:r>
      <w:r w:rsidR="00BC3DE7">
        <w:rPr>
          <w:rFonts w:ascii="Arial (PCL6)" w:eastAsia="Times New Roman" w:hAnsi="Arial (PCL6)" w:cs="Times New Roman"/>
          <w:sz w:val="18"/>
          <w:szCs w:val="18"/>
          <w:u w:val="single"/>
        </w:rPr>
        <w:t>I</w:t>
      </w:r>
      <w:r w:rsidR="00AA4907">
        <w:rPr>
          <w:rFonts w:ascii="Arial (PCL6)" w:eastAsia="Times New Roman" w:hAnsi="Arial (PCL6)" w:cs="Times New Roman"/>
          <w:sz w:val="18"/>
          <w:szCs w:val="18"/>
          <w:u w:val="single"/>
        </w:rPr>
        <w:t>nvestigator</w:t>
      </w:r>
      <w:r w:rsidR="00BC3DE7">
        <w:rPr>
          <w:rFonts w:ascii="Arial (PCL6)" w:eastAsia="Times New Roman" w:hAnsi="Arial (PCL6)" w:cs="Times New Roman"/>
          <w:sz w:val="18"/>
          <w:szCs w:val="18"/>
          <w:u w:val="single"/>
        </w:rPr>
        <w:t xml:space="preserve">: Dr. Cynthia A. </w:t>
      </w:r>
      <w:proofErr w:type="spellStart"/>
      <w:r w:rsidR="00BC3DE7">
        <w:rPr>
          <w:rFonts w:ascii="Arial (PCL6)" w:eastAsia="Times New Roman" w:hAnsi="Arial (PCL6)" w:cs="Times New Roman"/>
          <w:sz w:val="18"/>
          <w:szCs w:val="18"/>
          <w:u w:val="single"/>
        </w:rPr>
        <w:t>Tananis</w:t>
      </w:r>
      <w:proofErr w:type="spellEnd"/>
      <w:r w:rsidR="00BC3DE7">
        <w:rPr>
          <w:rFonts w:ascii="Arial (PCL6)" w:eastAsia="Times New Roman" w:hAnsi="Arial (PCL6)" w:cs="Times New Roman"/>
          <w:sz w:val="18"/>
          <w:szCs w:val="18"/>
          <w:u w:val="single"/>
        </w:rPr>
        <w:t>)</w:t>
      </w:r>
    </w:p>
    <w:p w14:paraId="7F24C27C" w14:textId="546A21FE" w:rsidR="00E45FBB" w:rsidRDefault="000B3095" w:rsidP="00412930">
      <w:pPr>
        <w:pStyle w:val="ListParagraph"/>
        <w:numPr>
          <w:ilvl w:val="0"/>
          <w:numId w:val="27"/>
        </w:numPr>
        <w:spacing w:after="0" w:line="240" w:lineRule="auto"/>
        <w:ind w:right="2340"/>
        <w:jc w:val="both"/>
        <w:rPr>
          <w:rFonts w:ascii="Arial (PCL6)" w:eastAsia="Times New Roman" w:hAnsi="Arial (PCL6)" w:cs="Times New Roman"/>
          <w:sz w:val="18"/>
          <w:szCs w:val="18"/>
        </w:rPr>
      </w:pPr>
      <w:r w:rsidRPr="000B3095">
        <w:rPr>
          <w:rFonts w:ascii="Arial (PCL6)" w:eastAsia="Times New Roman" w:hAnsi="Arial (PCL6)" w:cs="Times New Roman"/>
          <w:sz w:val="18"/>
          <w:szCs w:val="18"/>
        </w:rPr>
        <w:t xml:space="preserve">Serve on research </w:t>
      </w:r>
      <w:r>
        <w:rPr>
          <w:rFonts w:ascii="Arial (PCL6)" w:eastAsia="Times New Roman" w:hAnsi="Arial (PCL6)" w:cs="Times New Roman"/>
          <w:sz w:val="18"/>
          <w:szCs w:val="18"/>
        </w:rPr>
        <w:t xml:space="preserve">team developing </w:t>
      </w:r>
      <w:r w:rsidR="005A246E">
        <w:rPr>
          <w:rFonts w:ascii="Arial (PCL6)" w:eastAsia="Times New Roman" w:hAnsi="Arial (PCL6)" w:cs="Times New Roman"/>
          <w:sz w:val="18"/>
          <w:szCs w:val="18"/>
        </w:rPr>
        <w:t xml:space="preserve">instruments </w:t>
      </w:r>
      <w:r w:rsidR="00E45FBB">
        <w:rPr>
          <w:rFonts w:ascii="Arial (PCL6)" w:eastAsia="Times New Roman" w:hAnsi="Arial (PCL6)" w:cs="Times New Roman"/>
          <w:sz w:val="18"/>
          <w:szCs w:val="18"/>
        </w:rPr>
        <w:t>using Qualtrics software for the second year of the grant;</w:t>
      </w:r>
    </w:p>
    <w:p w14:paraId="60A57FDB" w14:textId="7EB3DBD2" w:rsidR="00412930" w:rsidRDefault="00E45FBB" w:rsidP="00412930">
      <w:pPr>
        <w:pStyle w:val="ListParagraph"/>
        <w:numPr>
          <w:ilvl w:val="0"/>
          <w:numId w:val="27"/>
        </w:numPr>
        <w:spacing w:after="0" w:line="240" w:lineRule="auto"/>
        <w:ind w:right="2340"/>
        <w:jc w:val="both"/>
        <w:rPr>
          <w:rFonts w:ascii="Arial (PCL6)" w:eastAsia="Times New Roman" w:hAnsi="Arial (PCL6)" w:cs="Times New Roman"/>
          <w:sz w:val="18"/>
          <w:szCs w:val="18"/>
        </w:rPr>
      </w:pPr>
      <w:r>
        <w:rPr>
          <w:rFonts w:ascii="Arial (PCL6)" w:eastAsia="Times New Roman" w:hAnsi="Arial (PCL6)" w:cs="Times New Roman"/>
          <w:sz w:val="18"/>
          <w:szCs w:val="18"/>
        </w:rPr>
        <w:t>A</w:t>
      </w:r>
      <w:r w:rsidR="005A246E">
        <w:rPr>
          <w:rFonts w:ascii="Arial (PCL6)" w:eastAsia="Times New Roman" w:hAnsi="Arial (PCL6)" w:cs="Times New Roman"/>
          <w:sz w:val="18"/>
          <w:szCs w:val="18"/>
        </w:rPr>
        <w:t>nalyz</w:t>
      </w:r>
      <w:r>
        <w:rPr>
          <w:rFonts w:ascii="Arial (PCL6)" w:eastAsia="Times New Roman" w:hAnsi="Arial (PCL6)" w:cs="Times New Roman"/>
          <w:sz w:val="18"/>
          <w:szCs w:val="18"/>
        </w:rPr>
        <w:t xml:space="preserve">e qualitative data using </w:t>
      </w:r>
      <w:proofErr w:type="spellStart"/>
      <w:r>
        <w:rPr>
          <w:rFonts w:ascii="Arial (PCL6)" w:eastAsia="Times New Roman" w:hAnsi="Arial (PCL6)" w:cs="Times New Roman"/>
          <w:sz w:val="18"/>
          <w:szCs w:val="18"/>
        </w:rPr>
        <w:t>Dedoose</w:t>
      </w:r>
      <w:proofErr w:type="spellEnd"/>
      <w:r>
        <w:rPr>
          <w:rFonts w:ascii="Arial (PCL6)" w:eastAsia="Times New Roman" w:hAnsi="Arial (PCL6)" w:cs="Times New Roman"/>
          <w:sz w:val="18"/>
          <w:szCs w:val="18"/>
        </w:rPr>
        <w:t xml:space="preserve"> software and quantitative data using SPSS software</w:t>
      </w:r>
      <w:r w:rsidR="00C17B56">
        <w:rPr>
          <w:rFonts w:ascii="Arial (PCL6)" w:eastAsia="Times New Roman" w:hAnsi="Arial (PCL6)" w:cs="Times New Roman"/>
          <w:sz w:val="18"/>
          <w:szCs w:val="18"/>
        </w:rPr>
        <w:t xml:space="preserve"> for the first and second year of the grant;</w:t>
      </w:r>
    </w:p>
    <w:p w14:paraId="56CDBA4F" w14:textId="2AFFD02D" w:rsidR="005A246E" w:rsidRDefault="00B52C3D" w:rsidP="00412930">
      <w:pPr>
        <w:pStyle w:val="ListParagraph"/>
        <w:numPr>
          <w:ilvl w:val="0"/>
          <w:numId w:val="27"/>
        </w:numPr>
        <w:spacing w:after="0" w:line="240" w:lineRule="auto"/>
        <w:ind w:right="2340"/>
        <w:jc w:val="both"/>
        <w:rPr>
          <w:rFonts w:ascii="Arial (PCL6)" w:eastAsia="Times New Roman" w:hAnsi="Arial (PCL6)" w:cs="Times New Roman"/>
          <w:sz w:val="18"/>
          <w:szCs w:val="18"/>
        </w:rPr>
      </w:pPr>
      <w:r>
        <w:rPr>
          <w:rFonts w:ascii="Arial (PCL6)" w:eastAsia="Times New Roman" w:hAnsi="Arial (PCL6)" w:cs="Times New Roman"/>
          <w:sz w:val="18"/>
          <w:szCs w:val="18"/>
        </w:rPr>
        <w:t>Co-author research paper and conference presentations</w:t>
      </w:r>
      <w:r w:rsidR="00B44B17">
        <w:rPr>
          <w:rFonts w:ascii="Arial (PCL6)" w:eastAsia="Times New Roman" w:hAnsi="Arial (PCL6)" w:cs="Times New Roman"/>
          <w:sz w:val="18"/>
          <w:szCs w:val="18"/>
        </w:rPr>
        <w:t>;</w:t>
      </w:r>
    </w:p>
    <w:p w14:paraId="32E21D8C" w14:textId="025D686F" w:rsidR="00B44B17" w:rsidRDefault="00B44B17" w:rsidP="00412930">
      <w:pPr>
        <w:pStyle w:val="ListParagraph"/>
        <w:numPr>
          <w:ilvl w:val="0"/>
          <w:numId w:val="27"/>
        </w:numPr>
        <w:spacing w:after="0" w:line="240" w:lineRule="auto"/>
        <w:ind w:right="2340"/>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Support the writing of the final report for NSF. </w:t>
      </w:r>
    </w:p>
    <w:p w14:paraId="17E87CF1" w14:textId="77777777" w:rsidR="0093557A" w:rsidRPr="0093557A" w:rsidRDefault="0093557A" w:rsidP="0093557A">
      <w:pPr>
        <w:spacing w:after="0" w:line="240" w:lineRule="auto"/>
        <w:ind w:left="360"/>
        <w:jc w:val="both"/>
        <w:rPr>
          <w:rFonts w:ascii="Arial (PCL6)" w:eastAsia="Times New Roman" w:hAnsi="Arial (PCL6)" w:cs="Times New Roman"/>
          <w:sz w:val="18"/>
          <w:szCs w:val="18"/>
        </w:rPr>
      </w:pPr>
    </w:p>
    <w:p w14:paraId="644A8A82" w14:textId="4D522DF8" w:rsidR="004641BF" w:rsidRDefault="004641BF" w:rsidP="004641BF">
      <w:pPr>
        <w:pStyle w:val="ListParagraph"/>
        <w:numPr>
          <w:ilvl w:val="0"/>
          <w:numId w:val="3"/>
        </w:numPr>
        <w:spacing w:after="0" w:line="240" w:lineRule="auto"/>
        <w:ind w:left="720"/>
        <w:jc w:val="both"/>
        <w:rPr>
          <w:rFonts w:ascii="Arial (PCL6)" w:eastAsia="Times New Roman" w:hAnsi="Arial (PCL6)" w:cs="Times New Roman"/>
          <w:sz w:val="18"/>
          <w:szCs w:val="18"/>
        </w:rPr>
      </w:pPr>
      <w:r>
        <w:rPr>
          <w:rFonts w:ascii="Arial (PCL6)" w:eastAsia="Calibri" w:hAnsi="Arial (PCL6)" w:cs="Times New Roman"/>
          <w:b/>
          <w:bCs/>
          <w:sz w:val="20"/>
          <w:szCs w:val="18"/>
          <w:lang w:val="en"/>
        </w:rPr>
        <w:t>Researcher, Observatory of Education and Work</w:t>
      </w:r>
      <w:r>
        <w:rPr>
          <w:rFonts w:ascii="Arial (PCL6)" w:eastAsia="Times New Roman" w:hAnsi="Arial (PCL6)" w:cs="Times New Roman"/>
          <w:sz w:val="20"/>
          <w:szCs w:val="18"/>
        </w:rPr>
        <w:t xml:space="preserve">  </w:t>
      </w:r>
      <w:r>
        <w:rPr>
          <w:rFonts w:ascii="Arial (PCL6)" w:eastAsia="Times New Roman" w:hAnsi="Arial (PCL6)" w:cs="Times New Roman"/>
          <w:sz w:val="18"/>
          <w:szCs w:val="18"/>
        </w:rPr>
        <w:t xml:space="preserve">                  </w:t>
      </w:r>
      <w:r>
        <w:rPr>
          <w:rFonts w:ascii="Arial (PCL6)" w:eastAsia="Times New Roman" w:hAnsi="Arial (PCL6)" w:cs="Times New Roman"/>
          <w:sz w:val="18"/>
          <w:szCs w:val="18"/>
        </w:rPr>
        <w:tab/>
      </w:r>
      <w:r w:rsidR="00E15A13">
        <w:rPr>
          <w:rFonts w:ascii="Arial (PCL6)" w:eastAsia="Times New Roman" w:hAnsi="Arial (PCL6)" w:cs="Times New Roman"/>
          <w:sz w:val="18"/>
          <w:szCs w:val="18"/>
        </w:rPr>
        <w:t xml:space="preserve">                                            </w:t>
      </w:r>
      <w:r>
        <w:rPr>
          <w:rFonts w:ascii="Arial (PCL6)" w:eastAsia="Times New Roman" w:hAnsi="Arial (PCL6)" w:cs="Times New Roman"/>
          <w:sz w:val="18"/>
          <w:szCs w:val="18"/>
        </w:rPr>
        <w:tab/>
        <w:t xml:space="preserve">          </w:t>
      </w:r>
      <w:r>
        <w:rPr>
          <w:rFonts w:ascii="Arial (PCL6)" w:eastAsia="Times New Roman" w:hAnsi="Arial (PCL6)" w:cs="Times New Roman"/>
          <w:i/>
          <w:iCs/>
          <w:sz w:val="18"/>
          <w:szCs w:val="18"/>
        </w:rPr>
        <w:t>2004 - 2008</w:t>
      </w:r>
      <w:r>
        <w:rPr>
          <w:rFonts w:ascii="Arial (PCL6)" w:eastAsia="Times New Roman" w:hAnsi="Arial (PCL6)" w:cs="Times New Roman"/>
          <w:sz w:val="18"/>
          <w:szCs w:val="18"/>
        </w:rPr>
        <w:t xml:space="preserve">  </w:t>
      </w:r>
    </w:p>
    <w:p w14:paraId="1AB08933" w14:textId="74C4C6A8" w:rsidR="004641BF" w:rsidRPr="00E15A13" w:rsidRDefault="004641BF" w:rsidP="004641BF">
      <w:pPr>
        <w:spacing w:after="0" w:line="240" w:lineRule="auto"/>
        <w:ind w:left="720" w:right="1440"/>
        <w:jc w:val="both"/>
        <w:rPr>
          <w:rFonts w:ascii="Arial (PCL6)" w:eastAsia="Times New Roman" w:hAnsi="Arial (PCL6)"/>
          <w:i/>
          <w:sz w:val="14"/>
          <w:szCs w:val="18"/>
        </w:rPr>
      </w:pPr>
      <w:r w:rsidRPr="00E15A13">
        <w:rPr>
          <w:rFonts w:ascii="Arial (PCL6)" w:eastAsia="Times New Roman" w:hAnsi="Arial (PCL6)" w:cs="Times New Roman"/>
          <w:sz w:val="18"/>
          <w:szCs w:val="18"/>
        </w:rPr>
        <w:t>Secretary of Education - Santo André Public School</w:t>
      </w:r>
      <w:r w:rsidR="00E15A13" w:rsidRPr="00E15A13">
        <w:rPr>
          <w:rFonts w:ascii="Arial (PCL6)" w:eastAsia="Times New Roman" w:hAnsi="Arial (PCL6)" w:cs="Times New Roman"/>
          <w:sz w:val="18"/>
          <w:szCs w:val="18"/>
        </w:rPr>
        <w:t xml:space="preserve"> (Brazil)</w:t>
      </w:r>
    </w:p>
    <w:p w14:paraId="018C398E" w14:textId="77777777" w:rsidR="004641BF" w:rsidRDefault="004641BF" w:rsidP="004641BF">
      <w:pPr>
        <w:spacing w:after="0" w:line="240" w:lineRule="auto"/>
        <w:ind w:left="720" w:right="1440"/>
        <w:jc w:val="both"/>
        <w:rPr>
          <w:rFonts w:ascii="Arial (PCL6)" w:eastAsia="Times New Roman" w:hAnsi="Arial (PCL6)"/>
          <w:i/>
          <w:sz w:val="16"/>
          <w:szCs w:val="18"/>
        </w:rPr>
      </w:pPr>
      <w:r>
        <w:rPr>
          <w:rFonts w:ascii="Arial (PCL6)" w:eastAsia="Times New Roman" w:hAnsi="Arial (PCL6)"/>
          <w:i/>
          <w:sz w:val="16"/>
          <w:szCs w:val="18"/>
        </w:rPr>
        <w:t xml:space="preserve">The Secretary of Education manage all the educational system for Santo Andre city. The Santo Andre Public Schools, under the Secretary of Education, enrolls more than 30 thousand students across 51 elementary schools (6 to 10 years old), 25 daycares (birth to 5 years old), professional schools (over 16 years old) and other centers and educational spaces.  </w:t>
      </w:r>
    </w:p>
    <w:p w14:paraId="7B88AFC2" w14:textId="77777777" w:rsidR="004641BF" w:rsidRDefault="004641BF" w:rsidP="004641BF">
      <w:pPr>
        <w:numPr>
          <w:ilvl w:val="0"/>
          <w:numId w:val="10"/>
        </w:numPr>
        <w:spacing w:after="0" w:line="240" w:lineRule="auto"/>
        <w:ind w:left="1170" w:right="187"/>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Analyzed teacher and student data; </w:t>
      </w:r>
    </w:p>
    <w:p w14:paraId="45CBA801" w14:textId="77777777" w:rsidR="004641BF" w:rsidRDefault="004641BF" w:rsidP="004641BF">
      <w:pPr>
        <w:numPr>
          <w:ilvl w:val="0"/>
          <w:numId w:val="10"/>
        </w:numPr>
        <w:spacing w:after="0" w:line="240" w:lineRule="auto"/>
        <w:ind w:left="1170" w:right="187"/>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Wrote reports and grant proposals;  </w:t>
      </w:r>
    </w:p>
    <w:p w14:paraId="30F8FD6A" w14:textId="77777777" w:rsidR="004641BF" w:rsidRDefault="004641BF" w:rsidP="004641BF">
      <w:pPr>
        <w:numPr>
          <w:ilvl w:val="0"/>
          <w:numId w:val="10"/>
        </w:numPr>
        <w:spacing w:after="0" w:line="240" w:lineRule="auto"/>
        <w:ind w:left="1170" w:right="187"/>
        <w:jc w:val="both"/>
        <w:rPr>
          <w:rFonts w:ascii="Arial (PCL6)" w:eastAsia="Times New Roman" w:hAnsi="Arial (PCL6)" w:cs="Times New Roman"/>
          <w:sz w:val="18"/>
          <w:szCs w:val="18"/>
        </w:rPr>
      </w:pPr>
      <w:r>
        <w:rPr>
          <w:rFonts w:ascii="Arial (PCL6)" w:eastAsia="Times New Roman" w:hAnsi="Arial (PCL6)" w:cs="Times New Roman"/>
          <w:sz w:val="18"/>
          <w:szCs w:val="18"/>
        </w:rPr>
        <w:t>Evaluated literacy and job skills programs for young adults, adults and seniors;</w:t>
      </w:r>
    </w:p>
    <w:p w14:paraId="5B1E972F" w14:textId="77777777" w:rsidR="004641BF" w:rsidRDefault="004641BF" w:rsidP="004641BF">
      <w:pPr>
        <w:numPr>
          <w:ilvl w:val="0"/>
          <w:numId w:val="10"/>
        </w:numPr>
        <w:spacing w:after="0" w:line="240" w:lineRule="auto"/>
        <w:ind w:left="1170" w:right="187"/>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Developed and implemented projects with a focus on poverty and violent neighborhoods; </w:t>
      </w:r>
    </w:p>
    <w:p w14:paraId="3F9AD172" w14:textId="77777777" w:rsidR="004641BF" w:rsidRDefault="004641BF" w:rsidP="004641BF">
      <w:pPr>
        <w:numPr>
          <w:ilvl w:val="0"/>
          <w:numId w:val="10"/>
        </w:numPr>
        <w:spacing w:after="0" w:line="240" w:lineRule="auto"/>
        <w:ind w:left="1170" w:right="187"/>
        <w:jc w:val="both"/>
        <w:rPr>
          <w:rFonts w:ascii="Arial (PCL6)" w:eastAsia="Times New Roman" w:hAnsi="Arial (PCL6)" w:cs="Times New Roman"/>
          <w:sz w:val="18"/>
          <w:szCs w:val="18"/>
        </w:rPr>
      </w:pPr>
      <w:r>
        <w:rPr>
          <w:rFonts w:ascii="Arial (PCL6)" w:eastAsia="Times New Roman" w:hAnsi="Arial (PCL6)" w:cs="Times New Roman"/>
          <w:sz w:val="18"/>
          <w:szCs w:val="18"/>
        </w:rPr>
        <w:t>Collected, analyzed, and reported Santo André official data for federal, state and other municipal Secretaries.</w:t>
      </w:r>
    </w:p>
    <w:p w14:paraId="3528666A" w14:textId="77777777" w:rsidR="004641BF" w:rsidRDefault="004641BF" w:rsidP="004641BF">
      <w:pPr>
        <w:spacing w:after="0" w:line="240" w:lineRule="auto"/>
        <w:ind w:left="720" w:right="180"/>
        <w:jc w:val="both"/>
        <w:rPr>
          <w:rFonts w:ascii="Arial (PCL6)" w:eastAsia="Times New Roman" w:hAnsi="Arial (PCL6)" w:cs="Times New Roman"/>
          <w:sz w:val="18"/>
          <w:szCs w:val="18"/>
        </w:rPr>
      </w:pPr>
    </w:p>
    <w:p w14:paraId="69EDB092" w14:textId="53E37462" w:rsidR="004641BF" w:rsidRPr="00AA4907" w:rsidRDefault="004641BF" w:rsidP="004641BF">
      <w:pPr>
        <w:pStyle w:val="ListParagraph"/>
        <w:numPr>
          <w:ilvl w:val="0"/>
          <w:numId w:val="18"/>
        </w:numPr>
        <w:spacing w:after="0" w:line="240" w:lineRule="auto"/>
        <w:jc w:val="both"/>
        <w:rPr>
          <w:rFonts w:ascii="Arial (PCL6)" w:eastAsia="Times New Roman" w:hAnsi="Arial (PCL6)" w:cs="Times New Roman"/>
          <w:b/>
          <w:sz w:val="18"/>
          <w:szCs w:val="24"/>
        </w:rPr>
      </w:pPr>
      <w:r w:rsidRPr="00AA4907">
        <w:rPr>
          <w:rFonts w:ascii="Arial (PCL6)" w:eastAsia="Times New Roman" w:hAnsi="Arial (PCL6)" w:cs="Times New Roman"/>
          <w:b/>
          <w:sz w:val="20"/>
          <w:szCs w:val="24"/>
        </w:rPr>
        <w:t>Undergraduate Research</w:t>
      </w:r>
      <w:r w:rsidR="00AA4907" w:rsidRPr="00AA4907">
        <w:rPr>
          <w:rFonts w:ascii="Arial (PCL6)" w:eastAsia="Times New Roman" w:hAnsi="Arial (PCL6)" w:cs="Times New Roman"/>
          <w:b/>
          <w:sz w:val="20"/>
          <w:szCs w:val="24"/>
        </w:rPr>
        <w:t>er</w:t>
      </w:r>
      <w:r w:rsidRPr="00AA4907">
        <w:rPr>
          <w:rFonts w:ascii="Arial (PCL6)" w:eastAsia="Times New Roman" w:hAnsi="Arial (PCL6)" w:cs="Times New Roman"/>
          <w:b/>
          <w:sz w:val="20"/>
          <w:szCs w:val="24"/>
        </w:rPr>
        <w:t>, Graduate School of Social Psychology</w:t>
      </w:r>
      <w:r w:rsidRPr="00596C60">
        <w:rPr>
          <w:rFonts w:ascii="Arial (PCL6)" w:eastAsia="Times New Roman" w:hAnsi="Arial (PCL6)" w:cs="Times New Roman"/>
          <w:i/>
          <w:sz w:val="18"/>
          <w:szCs w:val="24"/>
        </w:rPr>
        <w:t xml:space="preserve">    </w:t>
      </w:r>
      <w:r w:rsidRPr="00596C60">
        <w:rPr>
          <w:rFonts w:ascii="Arial (PCL6)" w:eastAsia="Times New Roman" w:hAnsi="Arial (PCL6)" w:cs="Times New Roman"/>
          <w:i/>
          <w:sz w:val="18"/>
          <w:szCs w:val="24"/>
        </w:rPr>
        <w:tab/>
      </w:r>
      <w:r w:rsidR="00AA4907">
        <w:rPr>
          <w:rFonts w:ascii="Arial (PCL6)" w:eastAsia="Times New Roman" w:hAnsi="Arial (PCL6)" w:cs="Times New Roman"/>
          <w:i/>
          <w:sz w:val="18"/>
          <w:szCs w:val="24"/>
        </w:rPr>
        <w:t xml:space="preserve">                                       1999-2000</w:t>
      </w:r>
    </w:p>
    <w:p w14:paraId="405DCA80" w14:textId="77777777" w:rsidR="00AA4907" w:rsidRPr="00AA4907" w:rsidRDefault="00AA4907" w:rsidP="00AA4907">
      <w:pPr>
        <w:spacing w:after="0" w:line="240" w:lineRule="auto"/>
        <w:ind w:left="360" w:firstLine="360"/>
        <w:rPr>
          <w:rFonts w:ascii="Arial (PCL6)" w:eastAsia="Calibri" w:hAnsi="Arial (PCL6)" w:cs="Times New Roman"/>
          <w:sz w:val="18"/>
          <w:szCs w:val="18"/>
          <w:lang w:val="es-ES"/>
        </w:rPr>
      </w:pPr>
      <w:bookmarkStart w:id="3" w:name="_Hlk512693992"/>
      <w:r w:rsidRPr="00AA4907">
        <w:rPr>
          <w:rFonts w:ascii="Arial (PCL6)" w:eastAsia="Calibri" w:hAnsi="Arial (PCL6)" w:cs="Times New Roman"/>
          <w:noProof/>
          <w:sz w:val="18"/>
          <w:szCs w:val="18"/>
          <w:lang w:val="pt-BR"/>
        </w:rPr>
        <w:t>Pontifícia</w:t>
      </w:r>
      <w:r w:rsidRPr="00AA4907">
        <w:rPr>
          <w:rFonts w:ascii="Arial (PCL6)" w:eastAsia="Calibri" w:hAnsi="Arial (PCL6)" w:cs="Times New Roman"/>
          <w:sz w:val="18"/>
          <w:szCs w:val="18"/>
          <w:lang w:val="es-ES"/>
        </w:rPr>
        <w:t xml:space="preserve"> </w:t>
      </w:r>
      <w:proofErr w:type="spellStart"/>
      <w:r w:rsidRPr="00AA4907">
        <w:rPr>
          <w:rFonts w:ascii="Arial (PCL6)" w:eastAsia="Calibri" w:hAnsi="Arial (PCL6)" w:cs="Times New Roman"/>
          <w:sz w:val="18"/>
          <w:szCs w:val="18"/>
          <w:lang w:val="es-ES"/>
        </w:rPr>
        <w:t>Universidade</w:t>
      </w:r>
      <w:proofErr w:type="spellEnd"/>
      <w:r w:rsidRPr="00AA4907">
        <w:rPr>
          <w:rFonts w:ascii="Arial (PCL6)" w:eastAsia="Calibri" w:hAnsi="Arial (PCL6)" w:cs="Times New Roman"/>
          <w:sz w:val="18"/>
          <w:szCs w:val="18"/>
          <w:lang w:val="es-ES"/>
        </w:rPr>
        <w:t xml:space="preserve"> Católica de </w:t>
      </w:r>
      <w:r w:rsidRPr="00AA4907">
        <w:rPr>
          <w:rFonts w:ascii="Arial (PCL6)" w:eastAsia="Calibri" w:hAnsi="Arial (PCL6)" w:cs="Times New Roman"/>
          <w:sz w:val="18"/>
          <w:szCs w:val="18"/>
          <w:lang w:val="es-ES_tradnl"/>
        </w:rPr>
        <w:t xml:space="preserve">São </w:t>
      </w:r>
      <w:r w:rsidRPr="00AA4907">
        <w:rPr>
          <w:rFonts w:ascii="Arial (PCL6)" w:eastAsia="Calibri" w:hAnsi="Arial (PCL6)" w:cs="Times New Roman"/>
          <w:sz w:val="18"/>
          <w:szCs w:val="18"/>
          <w:lang w:val="es-ES"/>
        </w:rPr>
        <w:t>Paulo (</w:t>
      </w:r>
      <w:proofErr w:type="spellStart"/>
      <w:r w:rsidRPr="00AA4907">
        <w:rPr>
          <w:rFonts w:ascii="Arial (PCL6)" w:eastAsia="Calibri" w:hAnsi="Arial (PCL6)" w:cs="Times New Roman"/>
          <w:sz w:val="18"/>
          <w:szCs w:val="18"/>
          <w:lang w:val="es-ES"/>
        </w:rPr>
        <w:t>Brazil</w:t>
      </w:r>
      <w:proofErr w:type="spellEnd"/>
      <w:r w:rsidRPr="00AA4907">
        <w:rPr>
          <w:rFonts w:ascii="Arial (PCL6)" w:eastAsia="Calibri" w:hAnsi="Arial (PCL6)" w:cs="Times New Roman"/>
          <w:sz w:val="18"/>
          <w:szCs w:val="18"/>
          <w:lang w:val="es-ES"/>
        </w:rPr>
        <w:t>)</w:t>
      </w:r>
    </w:p>
    <w:bookmarkEnd w:id="3"/>
    <w:p w14:paraId="57F4BC93" w14:textId="645B532D" w:rsidR="00AA4907" w:rsidRPr="00AA4907" w:rsidRDefault="00AA4907" w:rsidP="00AA4907">
      <w:pPr>
        <w:spacing w:after="0" w:line="240" w:lineRule="auto"/>
        <w:ind w:left="720"/>
        <w:jc w:val="both"/>
        <w:rPr>
          <w:rFonts w:ascii="Arial (PCL6)" w:eastAsia="Times New Roman" w:hAnsi="Arial (PCL6)" w:cs="Times New Roman"/>
          <w:sz w:val="18"/>
          <w:szCs w:val="24"/>
          <w:lang w:val="es-ES"/>
        </w:rPr>
      </w:pPr>
      <w:proofErr w:type="spellStart"/>
      <w:r w:rsidRPr="00AA4907">
        <w:rPr>
          <w:rFonts w:ascii="Arial (PCL6)" w:eastAsia="Times New Roman" w:hAnsi="Arial (PCL6)" w:cs="Times New Roman"/>
          <w:sz w:val="18"/>
          <w:szCs w:val="24"/>
          <w:lang w:val="es-ES"/>
        </w:rPr>
        <w:t>Research</w:t>
      </w:r>
      <w:proofErr w:type="spellEnd"/>
      <w:r w:rsidRPr="00AA4907">
        <w:rPr>
          <w:rFonts w:ascii="Arial (PCL6)" w:eastAsia="Times New Roman" w:hAnsi="Arial (PCL6)" w:cs="Times New Roman"/>
          <w:sz w:val="18"/>
          <w:szCs w:val="24"/>
          <w:lang w:val="es-ES"/>
        </w:rPr>
        <w:t xml:space="preserve"> </w:t>
      </w:r>
      <w:proofErr w:type="spellStart"/>
      <w:r w:rsidRPr="00AA4907">
        <w:rPr>
          <w:rFonts w:ascii="Arial (PCL6)" w:eastAsia="Times New Roman" w:hAnsi="Arial (PCL6)" w:cs="Times New Roman"/>
          <w:sz w:val="18"/>
          <w:szCs w:val="24"/>
          <w:lang w:val="es-ES"/>
        </w:rPr>
        <w:t>Advisor</w:t>
      </w:r>
      <w:proofErr w:type="spellEnd"/>
      <w:r w:rsidRPr="00AA4907">
        <w:rPr>
          <w:rFonts w:ascii="Arial (PCL6)" w:eastAsia="Times New Roman" w:hAnsi="Arial (PCL6)" w:cs="Times New Roman"/>
          <w:sz w:val="18"/>
          <w:szCs w:val="24"/>
          <w:lang w:val="es-ES"/>
        </w:rPr>
        <w:t xml:space="preserve">: </w:t>
      </w:r>
      <w:r w:rsidR="00EB760C">
        <w:rPr>
          <w:rFonts w:ascii="Arial (PCL6)" w:eastAsia="Times New Roman" w:hAnsi="Arial (PCL6)" w:cs="Times New Roman"/>
          <w:sz w:val="18"/>
          <w:szCs w:val="24"/>
          <w:lang w:val="es-ES"/>
        </w:rPr>
        <w:t xml:space="preserve">Dr. Helena Marieta </w:t>
      </w:r>
      <w:proofErr w:type="spellStart"/>
      <w:r w:rsidR="00EB760C">
        <w:rPr>
          <w:rFonts w:ascii="Arial (PCL6)" w:eastAsia="Times New Roman" w:hAnsi="Arial (PCL6)" w:cs="Times New Roman"/>
          <w:sz w:val="18"/>
          <w:szCs w:val="24"/>
          <w:lang w:val="es-ES"/>
        </w:rPr>
        <w:t>Rath</w:t>
      </w:r>
      <w:proofErr w:type="spellEnd"/>
      <w:r w:rsidR="00EB760C">
        <w:rPr>
          <w:rFonts w:ascii="Arial (PCL6)" w:eastAsia="Times New Roman" w:hAnsi="Arial (PCL6)" w:cs="Times New Roman"/>
          <w:sz w:val="18"/>
          <w:szCs w:val="24"/>
          <w:lang w:val="es-ES"/>
        </w:rPr>
        <w:t xml:space="preserve"> </w:t>
      </w:r>
      <w:proofErr w:type="spellStart"/>
      <w:r w:rsidR="00EB760C">
        <w:rPr>
          <w:rFonts w:ascii="Arial (PCL6)" w:eastAsia="Times New Roman" w:hAnsi="Arial (PCL6)" w:cs="Times New Roman"/>
          <w:sz w:val="18"/>
          <w:szCs w:val="24"/>
          <w:lang w:val="es-ES"/>
        </w:rPr>
        <w:t>Kolyniak</w:t>
      </w:r>
      <w:proofErr w:type="spellEnd"/>
      <w:r w:rsidR="00EB760C">
        <w:rPr>
          <w:rFonts w:ascii="Arial (PCL6)" w:eastAsia="Times New Roman" w:hAnsi="Arial (PCL6)" w:cs="Times New Roman"/>
          <w:sz w:val="18"/>
          <w:szCs w:val="24"/>
          <w:lang w:val="es-ES"/>
        </w:rPr>
        <w:t xml:space="preserve"> and Antonio da Costa </w:t>
      </w:r>
      <w:proofErr w:type="spellStart"/>
      <w:r w:rsidR="00EB760C">
        <w:rPr>
          <w:rFonts w:ascii="Arial (PCL6)" w:eastAsia="Times New Roman" w:hAnsi="Arial (PCL6)" w:cs="Times New Roman"/>
          <w:sz w:val="18"/>
          <w:szCs w:val="24"/>
          <w:lang w:val="es-ES"/>
        </w:rPr>
        <w:t>Ciampa</w:t>
      </w:r>
      <w:proofErr w:type="spellEnd"/>
    </w:p>
    <w:p w14:paraId="5E9BB67E" w14:textId="1E92DDC3" w:rsidR="004641BF" w:rsidRDefault="004641BF" w:rsidP="005D1707">
      <w:pPr>
        <w:pStyle w:val="ListParagraph"/>
        <w:numPr>
          <w:ilvl w:val="0"/>
          <w:numId w:val="28"/>
        </w:numPr>
        <w:spacing w:after="0" w:line="240" w:lineRule="auto"/>
        <w:ind w:left="1080" w:right="180"/>
        <w:jc w:val="both"/>
        <w:rPr>
          <w:rFonts w:ascii="Arial (PCL6)" w:eastAsia="Times New Roman" w:hAnsi="Arial (PCL6)" w:cs="Times New Roman"/>
          <w:sz w:val="18"/>
          <w:szCs w:val="24"/>
          <w:u w:val="single"/>
          <w:lang w:val="pt-BR"/>
        </w:rPr>
      </w:pPr>
      <w:r w:rsidRPr="00AA4907">
        <w:rPr>
          <w:rFonts w:ascii="Arial (PCL6)" w:eastAsia="Times New Roman" w:hAnsi="Arial (PCL6)" w:cs="Times New Roman"/>
          <w:sz w:val="18"/>
          <w:szCs w:val="24"/>
          <w:u w:val="single"/>
          <w:lang w:val="pt-BR"/>
        </w:rPr>
        <w:t xml:space="preserve">“O corpo entre mochilas. A </w:t>
      </w:r>
      <w:proofErr w:type="spellStart"/>
      <w:r w:rsidRPr="00AA4907">
        <w:rPr>
          <w:rFonts w:ascii="Arial (PCL6)" w:eastAsia="Times New Roman" w:hAnsi="Arial (PCL6)" w:cs="Times New Roman"/>
          <w:sz w:val="18"/>
          <w:szCs w:val="24"/>
          <w:u w:val="single"/>
          <w:lang w:val="pt-BR"/>
        </w:rPr>
        <w:t>diferenca</w:t>
      </w:r>
      <w:proofErr w:type="spellEnd"/>
      <w:r w:rsidRPr="00AA4907">
        <w:rPr>
          <w:rFonts w:ascii="Arial (PCL6)" w:eastAsia="Times New Roman" w:hAnsi="Arial (PCL6)" w:cs="Times New Roman"/>
          <w:sz w:val="18"/>
          <w:szCs w:val="24"/>
          <w:u w:val="single"/>
          <w:lang w:val="pt-BR"/>
        </w:rPr>
        <w:t xml:space="preserve"> entre o ensino </w:t>
      </w:r>
      <w:proofErr w:type="spellStart"/>
      <w:r w:rsidRPr="00AA4907">
        <w:rPr>
          <w:rFonts w:ascii="Arial (PCL6)" w:eastAsia="Times New Roman" w:hAnsi="Arial (PCL6)" w:cs="Times New Roman"/>
          <w:sz w:val="18"/>
          <w:szCs w:val="24"/>
          <w:u w:val="single"/>
          <w:lang w:val="pt-BR"/>
        </w:rPr>
        <w:t>infantile</w:t>
      </w:r>
      <w:proofErr w:type="spellEnd"/>
      <w:r w:rsidRPr="00AA4907">
        <w:rPr>
          <w:rFonts w:ascii="Arial (PCL6)" w:eastAsia="Times New Roman" w:hAnsi="Arial (PCL6)" w:cs="Times New Roman"/>
          <w:sz w:val="18"/>
          <w:szCs w:val="24"/>
          <w:u w:val="single"/>
          <w:lang w:val="pt-BR"/>
        </w:rPr>
        <w:t xml:space="preserve"> e o ensino fundamental: a corporeidade de educandos vista a partir das </w:t>
      </w:r>
      <w:proofErr w:type="spellStart"/>
      <w:r w:rsidRPr="00AA4907">
        <w:rPr>
          <w:rFonts w:ascii="Arial (PCL6)" w:eastAsia="Times New Roman" w:hAnsi="Arial (PCL6)" w:cs="Times New Roman"/>
          <w:sz w:val="18"/>
          <w:szCs w:val="24"/>
          <w:u w:val="single"/>
          <w:lang w:val="pt-BR"/>
        </w:rPr>
        <w:t>crencas</w:t>
      </w:r>
      <w:proofErr w:type="spellEnd"/>
      <w:r w:rsidRPr="00AA4907">
        <w:rPr>
          <w:rFonts w:ascii="Arial (PCL6)" w:eastAsia="Times New Roman" w:hAnsi="Arial (PCL6)" w:cs="Times New Roman"/>
          <w:sz w:val="18"/>
          <w:szCs w:val="24"/>
          <w:u w:val="single"/>
          <w:lang w:val="pt-BR"/>
        </w:rPr>
        <w:t xml:space="preserve"> e valores de uma educadora.”</w:t>
      </w:r>
      <w:r w:rsidRPr="00AA4907">
        <w:rPr>
          <w:rStyle w:val="FootnoteReference"/>
          <w:rFonts w:ascii="Arial (PCL6)" w:eastAsia="Times New Roman" w:hAnsi="Arial (PCL6)" w:cs="Times New Roman"/>
          <w:sz w:val="18"/>
          <w:szCs w:val="24"/>
          <w:u w:val="single"/>
          <w:lang w:val="pt-BR"/>
        </w:rPr>
        <w:footnoteReference w:id="1"/>
      </w:r>
      <w:r w:rsidRPr="00AA4907">
        <w:rPr>
          <w:rFonts w:ascii="Arial (PCL6)" w:eastAsia="Times New Roman" w:hAnsi="Arial (PCL6)" w:cs="Times New Roman"/>
          <w:sz w:val="18"/>
          <w:szCs w:val="24"/>
          <w:u w:val="single"/>
          <w:lang w:val="pt-BR"/>
        </w:rPr>
        <w:t xml:space="preserve"> </w:t>
      </w:r>
    </w:p>
    <w:p w14:paraId="03523159" w14:textId="0B026F70" w:rsidR="00EB760C" w:rsidRPr="00EB760C" w:rsidRDefault="00EB760C" w:rsidP="00EB760C">
      <w:pPr>
        <w:pStyle w:val="ListParagraph"/>
        <w:numPr>
          <w:ilvl w:val="1"/>
          <w:numId w:val="28"/>
        </w:numPr>
        <w:spacing w:after="0" w:line="240" w:lineRule="auto"/>
        <w:ind w:right="180"/>
        <w:jc w:val="both"/>
        <w:rPr>
          <w:rFonts w:ascii="Arial (PCL6)" w:eastAsia="Times New Roman" w:hAnsi="Arial (PCL6)" w:cs="Times New Roman"/>
          <w:sz w:val="18"/>
          <w:szCs w:val="24"/>
          <w:u w:val="single"/>
        </w:rPr>
      </w:pPr>
      <w:r w:rsidRPr="00EB760C">
        <w:rPr>
          <w:rFonts w:ascii="Arial (PCL6)" w:eastAsia="Times New Roman" w:hAnsi="Arial (PCL6)" w:cs="Times New Roman"/>
          <w:sz w:val="18"/>
          <w:szCs w:val="24"/>
        </w:rPr>
        <w:t>Collect data</w:t>
      </w:r>
      <w:r>
        <w:rPr>
          <w:rFonts w:ascii="Arial (PCL6)" w:eastAsia="Times New Roman" w:hAnsi="Arial (PCL6)" w:cs="Times New Roman"/>
          <w:sz w:val="18"/>
          <w:szCs w:val="24"/>
        </w:rPr>
        <w:t xml:space="preserve">: </w:t>
      </w:r>
      <w:r w:rsidRPr="00EB760C">
        <w:rPr>
          <w:rFonts w:ascii="Arial (PCL6)" w:eastAsia="Times New Roman" w:hAnsi="Arial (PCL6)" w:cs="Times New Roman"/>
          <w:sz w:val="18"/>
          <w:szCs w:val="24"/>
        </w:rPr>
        <w:t xml:space="preserve">interview and </w:t>
      </w:r>
      <w:r>
        <w:rPr>
          <w:rFonts w:ascii="Arial (PCL6)" w:eastAsia="Times New Roman" w:hAnsi="Arial (PCL6)" w:cs="Times New Roman"/>
          <w:sz w:val="18"/>
          <w:szCs w:val="24"/>
        </w:rPr>
        <w:t>classroom observation;</w:t>
      </w:r>
    </w:p>
    <w:p w14:paraId="54720CE8" w14:textId="57EF6F1F" w:rsidR="00EB760C" w:rsidRDefault="00EB760C" w:rsidP="00EB760C">
      <w:pPr>
        <w:pStyle w:val="ListParagraph"/>
        <w:numPr>
          <w:ilvl w:val="1"/>
          <w:numId w:val="28"/>
        </w:numPr>
        <w:spacing w:after="0" w:line="240" w:lineRule="auto"/>
        <w:ind w:right="180"/>
        <w:jc w:val="both"/>
        <w:rPr>
          <w:rFonts w:ascii="Arial (PCL6)" w:eastAsia="Times New Roman" w:hAnsi="Arial (PCL6)" w:cs="Times New Roman"/>
          <w:sz w:val="18"/>
          <w:szCs w:val="24"/>
        </w:rPr>
      </w:pPr>
      <w:r>
        <w:rPr>
          <w:rFonts w:ascii="Arial (PCL6)" w:eastAsia="Times New Roman" w:hAnsi="Arial (PCL6)" w:cs="Times New Roman"/>
          <w:sz w:val="18"/>
          <w:szCs w:val="24"/>
        </w:rPr>
        <w:t>Analyzed data: discourse analyze;</w:t>
      </w:r>
    </w:p>
    <w:p w14:paraId="1786EFB3" w14:textId="23CFFAD3" w:rsidR="00EB760C" w:rsidRDefault="00EB760C" w:rsidP="00EB760C">
      <w:pPr>
        <w:pStyle w:val="ListParagraph"/>
        <w:numPr>
          <w:ilvl w:val="1"/>
          <w:numId w:val="28"/>
        </w:numPr>
        <w:spacing w:after="0" w:line="240" w:lineRule="auto"/>
        <w:ind w:right="180"/>
        <w:jc w:val="both"/>
        <w:rPr>
          <w:rFonts w:ascii="Arial (PCL6)" w:eastAsia="Times New Roman" w:hAnsi="Arial (PCL6)" w:cs="Times New Roman"/>
          <w:sz w:val="18"/>
          <w:szCs w:val="24"/>
        </w:rPr>
      </w:pPr>
      <w:r>
        <w:rPr>
          <w:rFonts w:ascii="Arial (PCL6)" w:eastAsia="Times New Roman" w:hAnsi="Arial (PCL6)" w:cs="Times New Roman"/>
          <w:sz w:val="18"/>
          <w:szCs w:val="24"/>
        </w:rPr>
        <w:t>Presented results in a conference.</w:t>
      </w:r>
    </w:p>
    <w:p w14:paraId="7CD628D8" w14:textId="77777777" w:rsidR="003753FF" w:rsidRPr="003753FF" w:rsidRDefault="003753FF" w:rsidP="003753FF">
      <w:pPr>
        <w:spacing w:after="0" w:line="240" w:lineRule="auto"/>
        <w:ind w:left="1440" w:right="180"/>
        <w:jc w:val="both"/>
        <w:rPr>
          <w:rFonts w:ascii="Arial (PCL6)" w:eastAsia="Times New Roman" w:hAnsi="Arial (PCL6)" w:cs="Times New Roman"/>
          <w:sz w:val="18"/>
          <w:szCs w:val="24"/>
        </w:rPr>
      </w:pPr>
    </w:p>
    <w:p w14:paraId="32B6F197" w14:textId="3695E184" w:rsidR="004641BF" w:rsidRPr="000F4912" w:rsidRDefault="004641BF" w:rsidP="004641BF">
      <w:pPr>
        <w:pStyle w:val="ListParagraph"/>
        <w:numPr>
          <w:ilvl w:val="0"/>
          <w:numId w:val="18"/>
        </w:numPr>
        <w:spacing w:after="0" w:line="240" w:lineRule="auto"/>
        <w:jc w:val="both"/>
        <w:rPr>
          <w:rFonts w:ascii="Arial (PCL6)" w:eastAsia="Times New Roman" w:hAnsi="Arial (PCL6)" w:cs="Times New Roman"/>
          <w:b/>
          <w:sz w:val="18"/>
          <w:szCs w:val="24"/>
        </w:rPr>
      </w:pPr>
      <w:r w:rsidRPr="000F4912">
        <w:rPr>
          <w:rFonts w:ascii="Arial (PCL6)" w:eastAsia="Times New Roman" w:hAnsi="Arial (PCL6)" w:cs="Times New Roman"/>
          <w:b/>
          <w:sz w:val="20"/>
          <w:szCs w:val="24"/>
        </w:rPr>
        <w:t>Undergraduate Research</w:t>
      </w:r>
      <w:r w:rsidR="00EB760C" w:rsidRPr="000F4912">
        <w:rPr>
          <w:rFonts w:ascii="Arial (PCL6)" w:eastAsia="Times New Roman" w:hAnsi="Arial (PCL6)" w:cs="Times New Roman"/>
          <w:b/>
          <w:sz w:val="20"/>
          <w:szCs w:val="24"/>
        </w:rPr>
        <w:t>er</w:t>
      </w:r>
      <w:r w:rsidRPr="000F4912">
        <w:rPr>
          <w:rFonts w:ascii="Arial (PCL6)" w:eastAsia="Times New Roman" w:hAnsi="Arial (PCL6)" w:cs="Times New Roman"/>
          <w:b/>
          <w:sz w:val="20"/>
          <w:szCs w:val="24"/>
        </w:rPr>
        <w:t>,</w:t>
      </w:r>
      <w:r w:rsidR="0087405B" w:rsidRPr="000F4912">
        <w:rPr>
          <w:rFonts w:ascii="Arial (PCL6)" w:eastAsia="Times New Roman" w:hAnsi="Arial (PCL6)" w:cs="Times New Roman"/>
          <w:b/>
          <w:sz w:val="20"/>
          <w:szCs w:val="24"/>
        </w:rPr>
        <w:t xml:space="preserve"> </w:t>
      </w:r>
      <w:proofErr w:type="spellStart"/>
      <w:r w:rsidR="00B43E75">
        <w:rPr>
          <w:rFonts w:ascii="Arial (PCL6)" w:eastAsia="Times New Roman" w:hAnsi="Arial (PCL6)" w:cs="Times New Roman"/>
          <w:b/>
          <w:sz w:val="20"/>
          <w:szCs w:val="24"/>
        </w:rPr>
        <w:t>Coordenadoria</w:t>
      </w:r>
      <w:proofErr w:type="spellEnd"/>
      <w:r w:rsidR="00B43E75">
        <w:rPr>
          <w:rFonts w:ascii="Arial (PCL6)" w:eastAsia="Times New Roman" w:hAnsi="Arial (PCL6)" w:cs="Times New Roman"/>
          <w:b/>
          <w:sz w:val="20"/>
          <w:szCs w:val="24"/>
        </w:rPr>
        <w:t xml:space="preserve"> de Pastoral </w:t>
      </w:r>
      <w:proofErr w:type="spellStart"/>
      <w:r w:rsidR="00B43E75">
        <w:rPr>
          <w:rFonts w:ascii="Arial (PCL6)" w:eastAsia="Times New Roman" w:hAnsi="Arial (PCL6)" w:cs="Times New Roman"/>
          <w:b/>
          <w:sz w:val="20"/>
          <w:szCs w:val="24"/>
        </w:rPr>
        <w:t>Universitaria</w:t>
      </w:r>
      <w:proofErr w:type="spellEnd"/>
      <w:r w:rsidRPr="000F4912">
        <w:rPr>
          <w:rFonts w:ascii="Arial (PCL6)" w:eastAsia="Times New Roman" w:hAnsi="Arial (PCL6)" w:cs="Times New Roman"/>
          <w:b/>
          <w:sz w:val="20"/>
          <w:szCs w:val="24"/>
        </w:rPr>
        <w:t xml:space="preserve">     </w:t>
      </w:r>
      <w:r w:rsidRPr="000F4912">
        <w:rPr>
          <w:rFonts w:ascii="Arial (PCL6)" w:eastAsia="Times New Roman" w:hAnsi="Arial (PCL6)" w:cs="Times New Roman"/>
          <w:i/>
          <w:sz w:val="20"/>
          <w:szCs w:val="24"/>
        </w:rPr>
        <w:t xml:space="preserve"> </w:t>
      </w:r>
      <w:r w:rsidRPr="000F4912">
        <w:rPr>
          <w:rFonts w:ascii="Arial (PCL6)" w:eastAsia="Times New Roman" w:hAnsi="Arial (PCL6)" w:cs="Times New Roman"/>
          <w:i/>
          <w:sz w:val="18"/>
          <w:szCs w:val="24"/>
        </w:rPr>
        <w:tab/>
      </w:r>
      <w:r w:rsidR="0087405B" w:rsidRPr="000F4912">
        <w:rPr>
          <w:rFonts w:ascii="Arial (PCL6)" w:eastAsia="Times New Roman" w:hAnsi="Arial (PCL6)" w:cs="Times New Roman"/>
          <w:i/>
          <w:sz w:val="18"/>
          <w:szCs w:val="24"/>
        </w:rPr>
        <w:t xml:space="preserve">                 </w:t>
      </w:r>
      <w:r w:rsidR="00EB760C" w:rsidRPr="000F4912">
        <w:rPr>
          <w:rFonts w:ascii="Arial (PCL6)" w:eastAsia="Times New Roman" w:hAnsi="Arial (PCL6)" w:cs="Times New Roman"/>
          <w:i/>
          <w:sz w:val="18"/>
          <w:szCs w:val="24"/>
        </w:rPr>
        <w:t>J</w:t>
      </w:r>
      <w:r w:rsidRPr="000F4912">
        <w:rPr>
          <w:rFonts w:ascii="Arial (PCL6)" w:eastAsia="Times New Roman" w:hAnsi="Arial (PCL6)" w:cs="Times New Roman"/>
          <w:i/>
          <w:sz w:val="18"/>
          <w:szCs w:val="24"/>
        </w:rPr>
        <w:t>uly 1999 – August 1999</w:t>
      </w:r>
    </w:p>
    <w:p w14:paraId="14D95F7C" w14:textId="7568D8D2" w:rsidR="0087405B" w:rsidRPr="0087405B" w:rsidRDefault="0087405B" w:rsidP="0087405B">
      <w:pPr>
        <w:spacing w:after="0" w:line="240" w:lineRule="auto"/>
        <w:ind w:left="360"/>
        <w:rPr>
          <w:rFonts w:ascii="Arial (PCL6)" w:eastAsia="Calibri" w:hAnsi="Arial (PCL6)" w:cs="Times New Roman"/>
          <w:sz w:val="18"/>
          <w:szCs w:val="18"/>
          <w:lang w:val="es-ES"/>
        </w:rPr>
      </w:pPr>
      <w:r w:rsidRPr="004363BE">
        <w:rPr>
          <w:rFonts w:ascii="Arial (PCL6)" w:eastAsia="Calibri" w:hAnsi="Arial (PCL6)" w:cs="Times New Roman"/>
          <w:noProof/>
          <w:sz w:val="18"/>
          <w:szCs w:val="18"/>
          <w:lang w:val="pt-BR"/>
        </w:rPr>
        <w:t xml:space="preserve">       </w:t>
      </w:r>
      <w:r w:rsidRPr="0087405B">
        <w:rPr>
          <w:rFonts w:ascii="Arial (PCL6)" w:eastAsia="Calibri" w:hAnsi="Arial (PCL6)" w:cs="Times New Roman"/>
          <w:noProof/>
          <w:sz w:val="18"/>
          <w:szCs w:val="18"/>
          <w:lang w:val="pt-BR"/>
        </w:rPr>
        <w:t>Pontifícia</w:t>
      </w:r>
      <w:r w:rsidRPr="0087405B">
        <w:rPr>
          <w:rFonts w:ascii="Arial (PCL6)" w:eastAsia="Calibri" w:hAnsi="Arial (PCL6)" w:cs="Times New Roman"/>
          <w:sz w:val="18"/>
          <w:szCs w:val="18"/>
          <w:lang w:val="es-ES"/>
        </w:rPr>
        <w:t xml:space="preserve"> </w:t>
      </w:r>
      <w:proofErr w:type="spellStart"/>
      <w:r w:rsidRPr="0087405B">
        <w:rPr>
          <w:rFonts w:ascii="Arial (PCL6)" w:eastAsia="Calibri" w:hAnsi="Arial (PCL6)" w:cs="Times New Roman"/>
          <w:sz w:val="18"/>
          <w:szCs w:val="18"/>
          <w:lang w:val="es-ES"/>
        </w:rPr>
        <w:t>Universidade</w:t>
      </w:r>
      <w:proofErr w:type="spellEnd"/>
      <w:r w:rsidRPr="0087405B">
        <w:rPr>
          <w:rFonts w:ascii="Arial (PCL6)" w:eastAsia="Calibri" w:hAnsi="Arial (PCL6)" w:cs="Times New Roman"/>
          <w:sz w:val="18"/>
          <w:szCs w:val="18"/>
          <w:lang w:val="es-ES"/>
        </w:rPr>
        <w:t xml:space="preserve"> Católica de </w:t>
      </w:r>
      <w:r w:rsidRPr="0087405B">
        <w:rPr>
          <w:rFonts w:ascii="Arial (PCL6)" w:eastAsia="Calibri" w:hAnsi="Arial (PCL6)" w:cs="Times New Roman"/>
          <w:sz w:val="18"/>
          <w:szCs w:val="18"/>
          <w:lang w:val="es-ES_tradnl"/>
        </w:rPr>
        <w:t xml:space="preserve">São </w:t>
      </w:r>
      <w:r w:rsidRPr="0087405B">
        <w:rPr>
          <w:rFonts w:ascii="Arial (PCL6)" w:eastAsia="Calibri" w:hAnsi="Arial (PCL6)" w:cs="Times New Roman"/>
          <w:sz w:val="18"/>
          <w:szCs w:val="18"/>
          <w:lang w:val="es-ES"/>
        </w:rPr>
        <w:t>Paulo (</w:t>
      </w:r>
      <w:proofErr w:type="spellStart"/>
      <w:r w:rsidRPr="0087405B">
        <w:rPr>
          <w:rFonts w:ascii="Arial (PCL6)" w:eastAsia="Calibri" w:hAnsi="Arial (PCL6)" w:cs="Times New Roman"/>
          <w:sz w:val="18"/>
          <w:szCs w:val="18"/>
          <w:lang w:val="es-ES"/>
        </w:rPr>
        <w:t>Brazil</w:t>
      </w:r>
      <w:proofErr w:type="spellEnd"/>
      <w:r w:rsidRPr="0087405B">
        <w:rPr>
          <w:rFonts w:ascii="Arial (PCL6)" w:eastAsia="Calibri" w:hAnsi="Arial (PCL6)" w:cs="Times New Roman"/>
          <w:sz w:val="18"/>
          <w:szCs w:val="18"/>
          <w:lang w:val="es-ES"/>
        </w:rPr>
        <w:t>)</w:t>
      </w:r>
    </w:p>
    <w:p w14:paraId="2F5EE96D" w14:textId="0A11BB24" w:rsidR="004641BF" w:rsidRPr="0087405B" w:rsidRDefault="004641BF" w:rsidP="005D1707">
      <w:pPr>
        <w:pStyle w:val="ListParagraph"/>
        <w:numPr>
          <w:ilvl w:val="0"/>
          <w:numId w:val="29"/>
        </w:numPr>
        <w:spacing w:after="0" w:line="240" w:lineRule="auto"/>
        <w:ind w:left="1080" w:right="180"/>
        <w:jc w:val="both"/>
        <w:rPr>
          <w:rFonts w:ascii="Arial (PCL6)" w:eastAsia="Times New Roman" w:hAnsi="Arial (PCL6)" w:cs="Times New Roman"/>
          <w:sz w:val="18"/>
          <w:szCs w:val="24"/>
          <w:u w:val="single"/>
          <w:lang w:val="pt-BR"/>
        </w:rPr>
      </w:pPr>
      <w:r w:rsidRPr="0087405B">
        <w:rPr>
          <w:rFonts w:ascii="Arial (PCL6)" w:eastAsia="Times New Roman" w:hAnsi="Arial (PCL6)" w:cs="Times New Roman"/>
          <w:sz w:val="18"/>
          <w:szCs w:val="24"/>
          <w:u w:val="single"/>
          <w:lang w:val="pt-BR"/>
        </w:rPr>
        <w:t xml:space="preserve">“Movimento dos Trabalhadores </w:t>
      </w:r>
      <w:proofErr w:type="spellStart"/>
      <w:r w:rsidRPr="0087405B">
        <w:rPr>
          <w:rFonts w:ascii="Arial (PCL6)" w:eastAsia="Times New Roman" w:hAnsi="Arial (PCL6)" w:cs="Times New Roman"/>
          <w:sz w:val="18"/>
          <w:szCs w:val="24"/>
          <w:u w:val="single"/>
          <w:lang w:val="pt-BR"/>
        </w:rPr>
        <w:t>Sem terra</w:t>
      </w:r>
      <w:proofErr w:type="spellEnd"/>
      <w:r w:rsidRPr="0087405B">
        <w:rPr>
          <w:rFonts w:ascii="Arial (PCL6)" w:eastAsia="Times New Roman" w:hAnsi="Arial (PCL6)" w:cs="Times New Roman"/>
          <w:sz w:val="18"/>
          <w:szCs w:val="24"/>
          <w:u w:val="single"/>
          <w:lang w:val="pt-BR"/>
        </w:rPr>
        <w:t>”</w:t>
      </w:r>
    </w:p>
    <w:p w14:paraId="4479CAF7" w14:textId="77777777" w:rsidR="00501D01" w:rsidRDefault="004641BF" w:rsidP="00EB760C">
      <w:pPr>
        <w:spacing w:after="0" w:line="240" w:lineRule="auto"/>
        <w:ind w:left="1350" w:right="180"/>
        <w:jc w:val="both"/>
        <w:rPr>
          <w:rFonts w:ascii="Arial (PCL6)" w:eastAsia="Times New Roman" w:hAnsi="Arial (PCL6)" w:cs="Times New Roman"/>
          <w:sz w:val="18"/>
          <w:szCs w:val="24"/>
        </w:rPr>
      </w:pPr>
      <w:r>
        <w:rPr>
          <w:rFonts w:ascii="Arial (PCL6)" w:eastAsia="Times New Roman" w:hAnsi="Arial (PCL6)" w:cs="Times New Roman"/>
          <w:sz w:val="18"/>
          <w:szCs w:val="24"/>
        </w:rPr>
        <w:t xml:space="preserve">Education field project with the Landless Workers' Movement to evaluate children and adult educational relations in a settlement. </w:t>
      </w:r>
    </w:p>
    <w:p w14:paraId="3F142F6F" w14:textId="4E914E60" w:rsidR="00501D01" w:rsidRPr="00501D01" w:rsidRDefault="00501D01" w:rsidP="00501D01">
      <w:pPr>
        <w:pStyle w:val="ListParagraph"/>
        <w:numPr>
          <w:ilvl w:val="0"/>
          <w:numId w:val="30"/>
        </w:numPr>
        <w:spacing w:after="0" w:line="240" w:lineRule="auto"/>
        <w:ind w:right="180"/>
        <w:jc w:val="both"/>
        <w:rPr>
          <w:rFonts w:ascii="Arial (PCL6)" w:eastAsia="Times New Roman" w:hAnsi="Arial (PCL6)" w:cs="Times New Roman"/>
          <w:sz w:val="18"/>
          <w:szCs w:val="24"/>
        </w:rPr>
      </w:pPr>
      <w:r>
        <w:rPr>
          <w:rFonts w:ascii="Arial (PCL6)" w:eastAsia="Times New Roman" w:hAnsi="Arial (PCL6)" w:cs="Times New Roman"/>
          <w:sz w:val="18"/>
          <w:szCs w:val="24"/>
        </w:rPr>
        <w:t xml:space="preserve">Collected data: Live with the settlement teacher and her family; </w:t>
      </w:r>
      <w:r w:rsidR="004E63F0">
        <w:rPr>
          <w:rFonts w:ascii="Arial (PCL6)" w:eastAsia="Times New Roman" w:hAnsi="Arial (PCL6)" w:cs="Times New Roman"/>
          <w:sz w:val="18"/>
          <w:szCs w:val="24"/>
        </w:rPr>
        <w:t xml:space="preserve">in-depth </w:t>
      </w:r>
      <w:r>
        <w:rPr>
          <w:rFonts w:ascii="Arial (PCL6)" w:eastAsia="Times New Roman" w:hAnsi="Arial (PCL6)" w:cs="Times New Roman"/>
          <w:sz w:val="18"/>
          <w:szCs w:val="24"/>
        </w:rPr>
        <w:t>interview</w:t>
      </w:r>
      <w:r w:rsidR="004E63F0">
        <w:rPr>
          <w:rFonts w:ascii="Arial (PCL6)" w:eastAsia="Times New Roman" w:hAnsi="Arial (PCL6)" w:cs="Times New Roman"/>
          <w:sz w:val="18"/>
          <w:szCs w:val="24"/>
        </w:rPr>
        <w:t>s of multiple community actors; observations;</w:t>
      </w:r>
      <w:r>
        <w:rPr>
          <w:rFonts w:ascii="Arial (PCL6)" w:eastAsia="Times New Roman" w:hAnsi="Arial (PCL6)" w:cs="Times New Roman"/>
          <w:sz w:val="18"/>
          <w:szCs w:val="24"/>
        </w:rPr>
        <w:t xml:space="preserve"> </w:t>
      </w:r>
    </w:p>
    <w:p w14:paraId="672DBD95" w14:textId="4E3D4A11" w:rsidR="004641BF" w:rsidRPr="00501D01" w:rsidRDefault="004641BF" w:rsidP="00501D01">
      <w:pPr>
        <w:pStyle w:val="ListParagraph"/>
        <w:numPr>
          <w:ilvl w:val="0"/>
          <w:numId w:val="30"/>
        </w:numPr>
        <w:spacing w:after="0" w:line="240" w:lineRule="auto"/>
        <w:ind w:right="180"/>
        <w:jc w:val="both"/>
        <w:rPr>
          <w:rFonts w:ascii="Arial (PCL6)" w:eastAsia="Times New Roman" w:hAnsi="Arial (PCL6)" w:cs="Times New Roman"/>
          <w:sz w:val="18"/>
          <w:szCs w:val="24"/>
        </w:rPr>
      </w:pPr>
      <w:r w:rsidRPr="00501D01">
        <w:rPr>
          <w:rFonts w:ascii="Arial (PCL6)" w:eastAsia="Times New Roman" w:hAnsi="Arial (PCL6)" w:cs="Times New Roman"/>
          <w:sz w:val="18"/>
          <w:szCs w:val="24"/>
        </w:rPr>
        <w:t xml:space="preserve">Published </w:t>
      </w:r>
      <w:r w:rsidR="004E63F0">
        <w:rPr>
          <w:rFonts w:ascii="Arial (PCL6)" w:eastAsia="Times New Roman" w:hAnsi="Arial (PCL6)" w:cs="Times New Roman"/>
          <w:sz w:val="18"/>
          <w:szCs w:val="24"/>
        </w:rPr>
        <w:t>magazine article.</w:t>
      </w:r>
    </w:p>
    <w:p w14:paraId="0029908E" w14:textId="77777777" w:rsidR="00D82979" w:rsidRDefault="00D82979" w:rsidP="003D7BEF">
      <w:pPr>
        <w:spacing w:after="0" w:line="240" w:lineRule="auto"/>
        <w:ind w:firstLine="720"/>
        <w:rPr>
          <w:rFonts w:ascii="Arial (PCL6)" w:eastAsia="Calibri" w:hAnsi="Arial (PCL6)" w:cs="Times New Roman"/>
          <w:bCs/>
          <w:sz w:val="18"/>
          <w:szCs w:val="18"/>
        </w:rPr>
      </w:pPr>
    </w:p>
    <w:p w14:paraId="0E900DDF" w14:textId="3BA813BA" w:rsidR="003D7BEF" w:rsidRDefault="003D7BEF" w:rsidP="003D7BEF">
      <w:pPr>
        <w:pBdr>
          <w:top w:val="single" w:sz="4" w:space="1" w:color="auto"/>
          <w:left w:val="single" w:sz="4" w:space="4" w:color="auto"/>
          <w:bottom w:val="single" w:sz="4" w:space="1" w:color="auto"/>
          <w:right w:val="single" w:sz="4" w:space="4" w:color="auto"/>
        </w:pBdr>
        <w:tabs>
          <w:tab w:val="left" w:pos="3165"/>
        </w:tabs>
        <w:spacing w:after="0" w:line="240" w:lineRule="auto"/>
        <w:jc w:val="both"/>
        <w:rPr>
          <w:rFonts w:ascii="Arial (PCL6)" w:eastAsia="Times New Roman" w:hAnsi="Arial (PCL6)" w:cs="Times New Roman"/>
          <w:b/>
        </w:rPr>
      </w:pPr>
      <w:r>
        <w:rPr>
          <w:rFonts w:ascii="Arial (PCL6)" w:eastAsia="Times New Roman" w:hAnsi="Arial (PCL6)" w:cs="Times New Roman"/>
          <w:b/>
        </w:rPr>
        <w:t>Academic P</w:t>
      </w:r>
      <w:r w:rsidR="009C574B">
        <w:rPr>
          <w:rFonts w:ascii="Arial (PCL6)" w:eastAsia="Times New Roman" w:hAnsi="Arial (PCL6)" w:cs="Times New Roman"/>
          <w:b/>
        </w:rPr>
        <w:t>ositio</w:t>
      </w:r>
      <w:r w:rsidR="00563D22">
        <w:rPr>
          <w:rFonts w:ascii="Arial (PCL6)" w:eastAsia="Times New Roman" w:hAnsi="Arial (PCL6)" w:cs="Times New Roman"/>
          <w:b/>
        </w:rPr>
        <w:t>ns and Professional Experience</w:t>
      </w:r>
    </w:p>
    <w:p w14:paraId="4770CA00" w14:textId="44A20D11" w:rsidR="003D7BEF" w:rsidRDefault="003D7BEF" w:rsidP="003D7BEF">
      <w:pPr>
        <w:spacing w:after="0" w:line="240" w:lineRule="auto"/>
        <w:jc w:val="both"/>
        <w:rPr>
          <w:rFonts w:ascii="Arial (PCL6)" w:eastAsia="Times New Roman" w:hAnsi="Arial (PCL6)" w:cs="Times New Roman"/>
          <w:b/>
          <w:sz w:val="24"/>
          <w:szCs w:val="24"/>
        </w:rPr>
      </w:pPr>
    </w:p>
    <w:p w14:paraId="543E8158" w14:textId="0435766C" w:rsidR="009C574B" w:rsidRDefault="009C574B" w:rsidP="009C574B">
      <w:pPr>
        <w:spacing w:after="0" w:line="240" w:lineRule="auto"/>
        <w:ind w:right="180"/>
        <w:jc w:val="both"/>
        <w:rPr>
          <w:rFonts w:ascii="Arial (PCL6)" w:eastAsia="Times New Roman" w:hAnsi="Arial (PCL6)" w:cs="Times New Roman"/>
          <w:i/>
          <w:sz w:val="20"/>
        </w:rPr>
      </w:pPr>
      <w:r>
        <w:rPr>
          <w:rFonts w:ascii="Arial (PCL6)" w:eastAsia="Times New Roman" w:hAnsi="Arial (PCL6)" w:cs="Times New Roman"/>
          <w:i/>
          <w:sz w:val="20"/>
        </w:rPr>
        <w:t>Graduate Positions</w:t>
      </w:r>
    </w:p>
    <w:p w14:paraId="120CBD1E" w14:textId="77777777" w:rsidR="00D42E1B" w:rsidRDefault="00D42E1B" w:rsidP="009C574B">
      <w:pPr>
        <w:spacing w:after="0" w:line="240" w:lineRule="auto"/>
        <w:ind w:right="180"/>
        <w:jc w:val="both"/>
        <w:rPr>
          <w:rFonts w:ascii="Arial (PCL6)" w:eastAsia="Times New Roman" w:hAnsi="Arial (PCL6)" w:cs="Times New Roman"/>
          <w:i/>
          <w:sz w:val="20"/>
        </w:rPr>
      </w:pPr>
    </w:p>
    <w:p w14:paraId="536B301E" w14:textId="4C227CEC" w:rsidR="001C60DC" w:rsidRDefault="001C60DC" w:rsidP="001C60DC">
      <w:pPr>
        <w:pStyle w:val="ListParagraph"/>
        <w:numPr>
          <w:ilvl w:val="0"/>
          <w:numId w:val="1"/>
        </w:numPr>
        <w:spacing w:after="0" w:line="240" w:lineRule="auto"/>
        <w:rPr>
          <w:rFonts w:ascii="Arial (PCL6)" w:eastAsia="Times New Roman" w:hAnsi="Arial (PCL6)" w:cs="Times New Roman"/>
          <w:sz w:val="18"/>
          <w:szCs w:val="18"/>
        </w:rPr>
      </w:pPr>
      <w:r w:rsidRPr="00115850">
        <w:rPr>
          <w:rFonts w:ascii="Arial (PCL6)" w:eastAsia="Times New Roman" w:hAnsi="Arial (PCL6)" w:cs="Times New Roman"/>
          <w:b/>
          <w:sz w:val="18"/>
          <w:szCs w:val="18"/>
        </w:rPr>
        <w:t>G</w:t>
      </w:r>
      <w:r w:rsidR="00D42E1B" w:rsidRPr="00115850">
        <w:rPr>
          <w:rFonts w:ascii="Arial (PCL6)" w:eastAsia="Times New Roman" w:hAnsi="Arial (PCL6)" w:cs="Times New Roman"/>
          <w:b/>
          <w:sz w:val="18"/>
          <w:szCs w:val="18"/>
        </w:rPr>
        <w:t xml:space="preserve">raduate </w:t>
      </w:r>
      <w:r w:rsidRPr="00115850">
        <w:rPr>
          <w:rFonts w:ascii="Arial (PCL6)" w:eastAsia="Times New Roman" w:hAnsi="Arial (PCL6)" w:cs="Times New Roman"/>
          <w:b/>
          <w:sz w:val="18"/>
          <w:szCs w:val="18"/>
        </w:rPr>
        <w:t>S</w:t>
      </w:r>
      <w:r w:rsidR="00D42E1B" w:rsidRPr="00115850">
        <w:rPr>
          <w:rFonts w:ascii="Arial (PCL6)" w:eastAsia="Times New Roman" w:hAnsi="Arial (PCL6)" w:cs="Times New Roman"/>
          <w:b/>
          <w:sz w:val="18"/>
          <w:szCs w:val="18"/>
        </w:rPr>
        <w:t xml:space="preserve">tudent </w:t>
      </w:r>
      <w:r w:rsidRPr="00115850">
        <w:rPr>
          <w:rFonts w:ascii="Arial (PCL6)" w:eastAsia="Times New Roman" w:hAnsi="Arial (PCL6)" w:cs="Times New Roman"/>
          <w:b/>
          <w:sz w:val="18"/>
          <w:szCs w:val="18"/>
        </w:rPr>
        <w:t>A</w:t>
      </w:r>
      <w:r w:rsidR="00D42E1B" w:rsidRPr="00115850">
        <w:rPr>
          <w:rFonts w:ascii="Arial (PCL6)" w:eastAsia="Times New Roman" w:hAnsi="Arial (PCL6)" w:cs="Times New Roman"/>
          <w:b/>
          <w:sz w:val="18"/>
          <w:szCs w:val="18"/>
        </w:rPr>
        <w:t>ssistant</w:t>
      </w:r>
      <w:r w:rsidRPr="00115850">
        <w:rPr>
          <w:rFonts w:ascii="Arial (PCL6)" w:eastAsia="Times New Roman" w:hAnsi="Arial (PCL6)" w:cs="Times New Roman"/>
          <w:b/>
          <w:sz w:val="18"/>
          <w:szCs w:val="18"/>
        </w:rPr>
        <w:t xml:space="preserve"> </w:t>
      </w:r>
      <w:r w:rsidR="00D42E1B" w:rsidRPr="00115850">
        <w:rPr>
          <w:rFonts w:ascii="Arial (PCL6)" w:eastAsia="Times New Roman" w:hAnsi="Arial (PCL6)" w:cs="Times New Roman"/>
          <w:b/>
          <w:sz w:val="18"/>
          <w:szCs w:val="18"/>
        </w:rPr>
        <w:t>(</w:t>
      </w:r>
      <w:r w:rsidRPr="00115850">
        <w:rPr>
          <w:rFonts w:ascii="Arial (PCL6)" w:eastAsia="Times New Roman" w:hAnsi="Arial (PCL6)" w:cs="Times New Roman"/>
          <w:b/>
          <w:sz w:val="18"/>
          <w:szCs w:val="18"/>
        </w:rPr>
        <w:t>Assistant Editor</w:t>
      </w:r>
      <w:r w:rsidR="00D42E1B" w:rsidRPr="00115850">
        <w:rPr>
          <w:rFonts w:ascii="Arial (PCL6)" w:eastAsia="Times New Roman" w:hAnsi="Arial (PCL6)" w:cs="Times New Roman"/>
          <w:b/>
          <w:sz w:val="18"/>
          <w:szCs w:val="18"/>
        </w:rPr>
        <w:t xml:space="preserve">), </w:t>
      </w:r>
      <w:r w:rsidR="00115850" w:rsidRPr="00115850">
        <w:rPr>
          <w:rFonts w:ascii="Arial (PCL6)" w:eastAsia="Times New Roman" w:hAnsi="Arial (PCL6)" w:cs="Times New Roman"/>
          <w:b/>
          <w:sz w:val="18"/>
          <w:szCs w:val="18"/>
        </w:rPr>
        <w:t>English Teaching: Practice &amp; Critique Journal</w:t>
      </w:r>
      <w:r w:rsidR="00115850">
        <w:rPr>
          <w:rFonts w:ascii="Arial (PCL6)" w:eastAsia="Times New Roman" w:hAnsi="Arial (PCL6)" w:cs="Times New Roman"/>
          <w:sz w:val="18"/>
          <w:szCs w:val="18"/>
        </w:rPr>
        <w:t xml:space="preserve"> </w:t>
      </w:r>
      <w:proofErr w:type="gramStart"/>
      <w:r w:rsidR="00D42E1B">
        <w:rPr>
          <w:rFonts w:ascii="Arial (PCL6)" w:eastAsia="Times New Roman" w:hAnsi="Arial (PCL6)" w:cs="Times New Roman"/>
          <w:sz w:val="18"/>
          <w:szCs w:val="18"/>
        </w:rPr>
        <w:tab/>
        <w:t xml:space="preserve">  </w:t>
      </w:r>
      <w:r w:rsidR="00D42E1B" w:rsidRPr="00D27D7D">
        <w:rPr>
          <w:rFonts w:ascii="Arial (PCL6)" w:eastAsia="Times New Roman" w:hAnsi="Arial (PCL6)" w:cs="Times New Roman"/>
          <w:i/>
          <w:sz w:val="18"/>
          <w:szCs w:val="18"/>
        </w:rPr>
        <w:t>Since</w:t>
      </w:r>
      <w:proofErr w:type="gramEnd"/>
      <w:r w:rsidR="00D42E1B" w:rsidRPr="00D27D7D">
        <w:rPr>
          <w:rFonts w:ascii="Arial (PCL6)" w:eastAsia="Times New Roman" w:hAnsi="Arial (PCL6)" w:cs="Times New Roman"/>
          <w:i/>
          <w:sz w:val="18"/>
          <w:szCs w:val="18"/>
        </w:rPr>
        <w:t xml:space="preserve"> Fall 2018</w:t>
      </w:r>
    </w:p>
    <w:p w14:paraId="5E692331" w14:textId="76716516" w:rsidR="005D1707" w:rsidRPr="005D1707" w:rsidRDefault="005D1707" w:rsidP="005D1707">
      <w:pPr>
        <w:spacing w:after="0" w:line="240" w:lineRule="auto"/>
        <w:ind w:left="360"/>
        <w:rPr>
          <w:rFonts w:ascii="Arial (PCL6)" w:eastAsia="Times New Roman" w:hAnsi="Arial (PCL6)" w:cs="Times New Roman"/>
          <w:sz w:val="18"/>
          <w:szCs w:val="18"/>
        </w:rPr>
      </w:pPr>
      <w:r>
        <w:rPr>
          <w:rFonts w:ascii="Arial (PCL6)" w:eastAsia="Times New Roman" w:hAnsi="Arial (PCL6)" w:cs="Times New Roman"/>
          <w:sz w:val="18"/>
          <w:szCs w:val="18"/>
        </w:rPr>
        <w:t xml:space="preserve">        </w:t>
      </w:r>
      <w:r w:rsidRPr="005D1707">
        <w:rPr>
          <w:rFonts w:ascii="Arial (PCL6)" w:eastAsia="Times New Roman" w:hAnsi="Arial (PCL6)" w:cs="Times New Roman"/>
          <w:sz w:val="18"/>
          <w:szCs w:val="18"/>
        </w:rPr>
        <w:t>School of Education, University of Pittsburgh (United States of America)</w:t>
      </w:r>
    </w:p>
    <w:p w14:paraId="43481520" w14:textId="3B39780F" w:rsidR="00E27069" w:rsidRDefault="00E04033" w:rsidP="005D1707">
      <w:pPr>
        <w:pStyle w:val="ListParagraph"/>
        <w:numPr>
          <w:ilvl w:val="0"/>
          <w:numId w:val="29"/>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 xml:space="preserve">Support the journal </w:t>
      </w:r>
      <w:r w:rsidR="00E27069">
        <w:rPr>
          <w:rFonts w:ascii="Arial (PCL6)" w:eastAsia="Times New Roman" w:hAnsi="Arial (PCL6)" w:cs="Times New Roman"/>
          <w:sz w:val="18"/>
          <w:szCs w:val="18"/>
        </w:rPr>
        <w:t>co-</w:t>
      </w:r>
      <w:r>
        <w:rPr>
          <w:rFonts w:ascii="Arial (PCL6)" w:eastAsia="Times New Roman" w:hAnsi="Arial (PCL6)" w:cs="Times New Roman"/>
          <w:sz w:val="18"/>
          <w:szCs w:val="18"/>
        </w:rPr>
        <w:t>editor, Prof. Dr. Amanda Godley</w:t>
      </w:r>
      <w:r w:rsidR="00E27069">
        <w:rPr>
          <w:rFonts w:ascii="Arial (PCL6)" w:eastAsia="Times New Roman" w:hAnsi="Arial (PCL6)" w:cs="Times New Roman"/>
          <w:sz w:val="18"/>
          <w:szCs w:val="18"/>
        </w:rPr>
        <w:t xml:space="preserve"> on </w:t>
      </w:r>
    </w:p>
    <w:p w14:paraId="1FA1D43D" w14:textId="26955B4B" w:rsidR="00E27069" w:rsidRDefault="00A304CC" w:rsidP="00E27069">
      <w:pPr>
        <w:pStyle w:val="ListParagraph"/>
        <w:numPr>
          <w:ilvl w:val="1"/>
          <w:numId w:val="29"/>
        </w:numPr>
        <w:spacing w:after="0" w:line="240" w:lineRule="auto"/>
        <w:rPr>
          <w:rFonts w:ascii="Arial (PCL6)" w:eastAsia="Times New Roman" w:hAnsi="Arial (PCL6)" w:cs="Times New Roman"/>
          <w:sz w:val="18"/>
          <w:szCs w:val="18"/>
        </w:rPr>
      </w:pPr>
      <w:r>
        <w:rPr>
          <w:rFonts w:ascii="Arial (PCL6)" w:eastAsia="Times New Roman" w:hAnsi="Arial (PCL6)" w:cs="Times New Roman"/>
          <w:sz w:val="18"/>
          <w:szCs w:val="18"/>
        </w:rPr>
        <w:t xml:space="preserve">Screen manuscripts for alignment with the </w:t>
      </w:r>
      <w:r w:rsidR="00E27069">
        <w:rPr>
          <w:rFonts w:ascii="Arial (PCL6)" w:eastAsia="Times New Roman" w:hAnsi="Arial (PCL6)" w:cs="Times New Roman"/>
          <w:sz w:val="18"/>
          <w:szCs w:val="18"/>
        </w:rPr>
        <w:t>scope</w:t>
      </w:r>
      <w:r>
        <w:rPr>
          <w:rFonts w:ascii="Arial (PCL6)" w:eastAsia="Times New Roman" w:hAnsi="Arial (PCL6)" w:cs="Times New Roman"/>
          <w:sz w:val="18"/>
          <w:szCs w:val="18"/>
        </w:rPr>
        <w:t xml:space="preserve"> of the journal;</w:t>
      </w:r>
    </w:p>
    <w:p w14:paraId="0C3CFC04" w14:textId="0D479E69" w:rsidR="00E27069" w:rsidRDefault="00E27069" w:rsidP="00E27069">
      <w:pPr>
        <w:pStyle w:val="ListParagraph"/>
        <w:numPr>
          <w:ilvl w:val="1"/>
          <w:numId w:val="29"/>
        </w:numPr>
        <w:spacing w:after="0" w:line="240" w:lineRule="auto"/>
        <w:rPr>
          <w:rFonts w:ascii="Arial (PCL6)" w:eastAsia="Times New Roman" w:hAnsi="Arial (PCL6)" w:cs="Times New Roman"/>
          <w:sz w:val="18"/>
          <w:szCs w:val="18"/>
        </w:rPr>
      </w:pPr>
      <w:r>
        <w:rPr>
          <w:rFonts w:ascii="Arial (PCL6)" w:eastAsia="Times New Roman" w:hAnsi="Arial (PCL6)" w:cs="Times New Roman"/>
          <w:sz w:val="18"/>
          <w:szCs w:val="18"/>
        </w:rPr>
        <w:t>Assign reviewers to the manuscripts</w:t>
      </w:r>
      <w:r w:rsidR="00A304CC">
        <w:rPr>
          <w:rFonts w:ascii="Arial (PCL6)" w:eastAsia="Times New Roman" w:hAnsi="Arial (PCL6)" w:cs="Times New Roman"/>
          <w:sz w:val="18"/>
          <w:szCs w:val="18"/>
        </w:rPr>
        <w:t>;</w:t>
      </w:r>
    </w:p>
    <w:p w14:paraId="64452F03" w14:textId="1A62E193" w:rsidR="00E27069" w:rsidRDefault="00C31251" w:rsidP="00E27069">
      <w:pPr>
        <w:pStyle w:val="ListParagraph"/>
        <w:numPr>
          <w:ilvl w:val="1"/>
          <w:numId w:val="29"/>
        </w:numPr>
        <w:spacing w:after="0" w:line="240" w:lineRule="auto"/>
        <w:rPr>
          <w:rFonts w:ascii="Arial (PCL6)" w:eastAsia="Times New Roman" w:hAnsi="Arial (PCL6)" w:cs="Times New Roman"/>
          <w:sz w:val="18"/>
          <w:szCs w:val="18"/>
        </w:rPr>
      </w:pPr>
      <w:r>
        <w:rPr>
          <w:rFonts w:ascii="Arial (PCL6)" w:eastAsia="Times New Roman" w:hAnsi="Arial (PCL6)" w:cs="Times New Roman"/>
          <w:sz w:val="18"/>
          <w:szCs w:val="18"/>
        </w:rPr>
        <w:t>Review manuscripts;</w:t>
      </w:r>
    </w:p>
    <w:p w14:paraId="5E7475B4" w14:textId="603911EE" w:rsidR="00C31251" w:rsidRDefault="00C31251" w:rsidP="00E27069">
      <w:pPr>
        <w:pStyle w:val="ListParagraph"/>
        <w:numPr>
          <w:ilvl w:val="1"/>
          <w:numId w:val="29"/>
        </w:numPr>
        <w:spacing w:after="0" w:line="240" w:lineRule="auto"/>
        <w:rPr>
          <w:rFonts w:ascii="Arial (PCL6)" w:eastAsia="Times New Roman" w:hAnsi="Arial (PCL6)" w:cs="Times New Roman"/>
          <w:sz w:val="18"/>
          <w:szCs w:val="18"/>
        </w:rPr>
      </w:pPr>
      <w:r>
        <w:rPr>
          <w:rFonts w:ascii="Arial (PCL6)" w:eastAsia="Times New Roman" w:hAnsi="Arial (PCL6)" w:cs="Times New Roman"/>
          <w:sz w:val="18"/>
          <w:szCs w:val="18"/>
        </w:rPr>
        <w:t>Maintain the journal online system;</w:t>
      </w:r>
    </w:p>
    <w:p w14:paraId="7AE62C8A" w14:textId="1BE1F2B3" w:rsidR="00C31251" w:rsidRDefault="00C31251" w:rsidP="00E27069">
      <w:pPr>
        <w:pStyle w:val="ListParagraph"/>
        <w:numPr>
          <w:ilvl w:val="1"/>
          <w:numId w:val="29"/>
        </w:numPr>
        <w:spacing w:after="0" w:line="240" w:lineRule="auto"/>
        <w:rPr>
          <w:rFonts w:ascii="Arial (PCL6)" w:eastAsia="Times New Roman" w:hAnsi="Arial (PCL6)" w:cs="Times New Roman"/>
          <w:sz w:val="18"/>
          <w:szCs w:val="18"/>
        </w:rPr>
      </w:pPr>
      <w:r>
        <w:rPr>
          <w:rFonts w:ascii="Arial (PCL6)" w:eastAsia="Times New Roman" w:hAnsi="Arial (PCL6)" w:cs="Times New Roman"/>
          <w:sz w:val="18"/>
          <w:szCs w:val="18"/>
        </w:rPr>
        <w:t>Communication with authors, editors, board members, and journal staff.</w:t>
      </w:r>
    </w:p>
    <w:p w14:paraId="1966A5E0" w14:textId="677D0C27" w:rsidR="00D42E1B" w:rsidRPr="00E27069" w:rsidRDefault="00E04033" w:rsidP="00E27069">
      <w:pPr>
        <w:spacing w:after="0" w:line="240" w:lineRule="auto"/>
        <w:ind w:left="720"/>
        <w:rPr>
          <w:rFonts w:ascii="Arial (PCL6)" w:eastAsia="Times New Roman" w:hAnsi="Arial (PCL6)" w:cs="Times New Roman"/>
          <w:sz w:val="18"/>
          <w:szCs w:val="18"/>
        </w:rPr>
      </w:pPr>
      <w:r w:rsidRPr="00E27069">
        <w:rPr>
          <w:rFonts w:ascii="Arial (PCL6)" w:eastAsia="Times New Roman" w:hAnsi="Arial (PCL6)" w:cs="Times New Roman"/>
          <w:sz w:val="18"/>
          <w:szCs w:val="18"/>
        </w:rPr>
        <w:t xml:space="preserve"> </w:t>
      </w:r>
    </w:p>
    <w:p w14:paraId="3520D161" w14:textId="32E1D498" w:rsidR="005C4484" w:rsidRPr="005C4484" w:rsidRDefault="005C4484" w:rsidP="005C4484">
      <w:pPr>
        <w:pStyle w:val="ListParagraph"/>
        <w:numPr>
          <w:ilvl w:val="0"/>
          <w:numId w:val="1"/>
        </w:numPr>
        <w:spacing w:after="0" w:line="240" w:lineRule="auto"/>
        <w:rPr>
          <w:rFonts w:ascii="Arial (PCL6)" w:eastAsia="Times New Roman" w:hAnsi="Arial (PCL6)" w:cs="Times New Roman"/>
          <w:sz w:val="18"/>
          <w:szCs w:val="18"/>
        </w:rPr>
      </w:pPr>
      <w:r w:rsidRPr="007A778A">
        <w:rPr>
          <w:rFonts w:ascii="Arial (PCL6)" w:eastAsia="Times New Roman" w:hAnsi="Arial (PCL6)" w:cs="Times New Roman"/>
          <w:b/>
          <w:sz w:val="20"/>
          <w:szCs w:val="18"/>
        </w:rPr>
        <w:t>Graduate Student Research</w:t>
      </w:r>
      <w:r>
        <w:rPr>
          <w:rFonts w:ascii="Arial (PCL6)" w:eastAsia="Times New Roman" w:hAnsi="Arial (PCL6)" w:cs="Times New Roman"/>
          <w:b/>
          <w:sz w:val="20"/>
          <w:szCs w:val="18"/>
        </w:rPr>
        <w:t xml:space="preserve"> (Evaluator and Researcher)</w:t>
      </w:r>
      <w:r w:rsidRPr="007A778A">
        <w:rPr>
          <w:rFonts w:ascii="Arial (PCL6)" w:eastAsia="Times New Roman" w:hAnsi="Arial (PCL6)" w:cs="Times New Roman"/>
          <w:b/>
          <w:sz w:val="20"/>
          <w:szCs w:val="18"/>
        </w:rPr>
        <w:t xml:space="preserve">, Collaborative for Evaluation and </w:t>
      </w:r>
      <w:r>
        <w:rPr>
          <w:rFonts w:ascii="Arial (PCL6)" w:eastAsia="Times New Roman" w:hAnsi="Arial (PCL6)" w:cs="Times New Roman"/>
          <w:b/>
          <w:sz w:val="20"/>
          <w:szCs w:val="18"/>
        </w:rPr>
        <w:t xml:space="preserve">         </w:t>
      </w:r>
      <w:r w:rsidRPr="005C4484">
        <w:rPr>
          <w:rFonts w:ascii="Arial (PCL6)" w:eastAsia="Times New Roman" w:hAnsi="Arial (PCL6)" w:cs="Times New Roman"/>
          <w:i/>
          <w:sz w:val="18"/>
          <w:szCs w:val="18"/>
        </w:rPr>
        <w:t xml:space="preserve"> 2017</w:t>
      </w:r>
      <w:r w:rsidR="00D42E1B">
        <w:rPr>
          <w:rFonts w:ascii="Arial (PCL6)" w:eastAsia="Times New Roman" w:hAnsi="Arial (PCL6)" w:cs="Times New Roman"/>
          <w:i/>
          <w:sz w:val="18"/>
          <w:szCs w:val="18"/>
        </w:rPr>
        <w:t xml:space="preserve"> - 2018</w:t>
      </w:r>
      <w:r>
        <w:rPr>
          <w:rFonts w:ascii="Arial (PCL6)" w:eastAsia="Times New Roman" w:hAnsi="Arial (PCL6)" w:cs="Times New Roman"/>
          <w:b/>
          <w:sz w:val="20"/>
          <w:szCs w:val="18"/>
        </w:rPr>
        <w:t xml:space="preserve">                   </w:t>
      </w:r>
    </w:p>
    <w:p w14:paraId="50477A2B" w14:textId="46C02ED6" w:rsidR="005C4484" w:rsidRPr="005C4484" w:rsidRDefault="005C4484" w:rsidP="005C4484">
      <w:pPr>
        <w:spacing w:after="0" w:line="240" w:lineRule="auto"/>
        <w:ind w:left="360"/>
        <w:rPr>
          <w:rFonts w:ascii="Arial (PCL6)" w:eastAsia="Times New Roman" w:hAnsi="Arial (PCL6)" w:cs="Times New Roman"/>
          <w:sz w:val="18"/>
          <w:szCs w:val="18"/>
        </w:rPr>
      </w:pPr>
      <w:r>
        <w:rPr>
          <w:rFonts w:ascii="Arial (PCL6)" w:eastAsia="Times New Roman" w:hAnsi="Arial (PCL6)" w:cs="Times New Roman"/>
          <w:b/>
          <w:sz w:val="20"/>
          <w:szCs w:val="18"/>
        </w:rPr>
        <w:t xml:space="preserve">       </w:t>
      </w:r>
      <w:r w:rsidRPr="005C4484">
        <w:rPr>
          <w:rFonts w:ascii="Arial (PCL6)" w:eastAsia="Times New Roman" w:hAnsi="Arial (PCL6)" w:cs="Times New Roman"/>
          <w:b/>
          <w:sz w:val="20"/>
          <w:szCs w:val="18"/>
        </w:rPr>
        <w:t xml:space="preserve">Assessment Capacity                      </w:t>
      </w:r>
    </w:p>
    <w:p w14:paraId="6126B549" w14:textId="77777777" w:rsidR="005C4484" w:rsidRDefault="005C4484" w:rsidP="005C4484">
      <w:pPr>
        <w:spacing w:after="0" w:line="240" w:lineRule="auto"/>
        <w:ind w:left="720"/>
        <w:rPr>
          <w:rFonts w:ascii="Arial (PCL6)" w:eastAsia="Times New Roman" w:hAnsi="Arial (PCL6)" w:cs="Times New Roman"/>
          <w:sz w:val="18"/>
          <w:szCs w:val="18"/>
        </w:rPr>
      </w:pPr>
      <w:r>
        <w:rPr>
          <w:rFonts w:ascii="Arial (PCL6)" w:eastAsia="Times New Roman" w:hAnsi="Arial (PCL6)" w:cs="Times New Roman"/>
          <w:sz w:val="18"/>
          <w:szCs w:val="18"/>
        </w:rPr>
        <w:t>School of Education, University of Pittsburgh (United States of America)</w:t>
      </w:r>
    </w:p>
    <w:p w14:paraId="331434C7" w14:textId="7AEB5FAD" w:rsidR="002C257C" w:rsidRDefault="005C4484" w:rsidP="002C257C">
      <w:pPr>
        <w:pStyle w:val="ListParagraph"/>
        <w:numPr>
          <w:ilvl w:val="1"/>
          <w:numId w:val="1"/>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D</w:t>
      </w:r>
      <w:r w:rsidR="002C257C">
        <w:rPr>
          <w:rFonts w:ascii="Arial (PCL6)" w:eastAsia="Times New Roman" w:hAnsi="Arial (PCL6)" w:cs="Times New Roman"/>
          <w:sz w:val="18"/>
          <w:szCs w:val="18"/>
        </w:rPr>
        <w:t>esign</w:t>
      </w:r>
      <w:r w:rsidR="00794135">
        <w:rPr>
          <w:rFonts w:ascii="Arial (PCL6)" w:eastAsia="Times New Roman" w:hAnsi="Arial (PCL6)" w:cs="Times New Roman"/>
          <w:sz w:val="18"/>
          <w:szCs w:val="18"/>
        </w:rPr>
        <w:t xml:space="preserve"> instruments</w:t>
      </w:r>
      <w:r w:rsidR="002C257C">
        <w:rPr>
          <w:rFonts w:ascii="Arial (PCL6)" w:eastAsia="Times New Roman" w:hAnsi="Arial (PCL6)" w:cs="Times New Roman"/>
          <w:sz w:val="18"/>
          <w:szCs w:val="18"/>
        </w:rPr>
        <w:t xml:space="preserve"> for qualitative and quantitative researches and program evaluation;</w:t>
      </w:r>
    </w:p>
    <w:p w14:paraId="75DEBD33" w14:textId="62FC876C" w:rsidR="0013241F" w:rsidRDefault="002C257C" w:rsidP="002C257C">
      <w:pPr>
        <w:pStyle w:val="ListParagraph"/>
        <w:numPr>
          <w:ilvl w:val="1"/>
          <w:numId w:val="1"/>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Analyze qualitative and quantitative data from research and program evaluation;</w:t>
      </w:r>
    </w:p>
    <w:p w14:paraId="0CE42BD4" w14:textId="7D6D6B58" w:rsidR="002C257C" w:rsidRDefault="002C257C" w:rsidP="002C257C">
      <w:pPr>
        <w:pStyle w:val="ListParagraph"/>
        <w:numPr>
          <w:ilvl w:val="1"/>
          <w:numId w:val="1"/>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Write report for stakeholders;</w:t>
      </w:r>
    </w:p>
    <w:p w14:paraId="5A432D02" w14:textId="640D58F0" w:rsidR="002C257C" w:rsidRDefault="00794135" w:rsidP="002C257C">
      <w:pPr>
        <w:pStyle w:val="ListParagraph"/>
        <w:numPr>
          <w:ilvl w:val="1"/>
          <w:numId w:val="1"/>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Write grant proposals;</w:t>
      </w:r>
    </w:p>
    <w:p w14:paraId="6F19DBAE" w14:textId="77777777" w:rsidR="00B147D1" w:rsidRPr="00B147D1" w:rsidRDefault="00B147D1" w:rsidP="00B147D1">
      <w:pPr>
        <w:spacing w:after="0" w:line="240" w:lineRule="auto"/>
        <w:ind w:left="720"/>
        <w:rPr>
          <w:rFonts w:ascii="Arial (PCL6)" w:eastAsia="Times New Roman" w:hAnsi="Arial (PCL6)" w:cs="Times New Roman"/>
          <w:sz w:val="18"/>
          <w:szCs w:val="18"/>
        </w:rPr>
      </w:pPr>
    </w:p>
    <w:p w14:paraId="0DB310BC" w14:textId="214209CA" w:rsidR="003D7BEF" w:rsidRDefault="003D7BEF" w:rsidP="003D7BEF">
      <w:pPr>
        <w:pStyle w:val="ListParagraph"/>
        <w:numPr>
          <w:ilvl w:val="0"/>
          <w:numId w:val="3"/>
        </w:numPr>
        <w:tabs>
          <w:tab w:val="left" w:pos="720"/>
        </w:tabs>
        <w:spacing w:after="0" w:line="240" w:lineRule="auto"/>
        <w:ind w:left="720"/>
        <w:jc w:val="both"/>
        <w:rPr>
          <w:rFonts w:ascii="Arial (PCL6)" w:eastAsia="Times New Roman" w:hAnsi="Arial (PCL6)" w:cs="Times New Roman"/>
          <w:b/>
          <w:sz w:val="18"/>
          <w:szCs w:val="18"/>
        </w:rPr>
      </w:pPr>
      <w:r>
        <w:rPr>
          <w:rFonts w:ascii="Arial (PCL6)" w:eastAsia="Times New Roman" w:hAnsi="Arial (PCL6)" w:cs="Times New Roman"/>
          <w:b/>
          <w:sz w:val="20"/>
          <w:szCs w:val="18"/>
        </w:rPr>
        <w:t>Graduate Assistant</w:t>
      </w:r>
      <w:r w:rsidR="00995E8B">
        <w:rPr>
          <w:rFonts w:ascii="Arial (PCL6)" w:eastAsia="Times New Roman" w:hAnsi="Arial (PCL6)" w:cs="Times New Roman"/>
          <w:b/>
          <w:sz w:val="20"/>
          <w:szCs w:val="18"/>
        </w:rPr>
        <w:t xml:space="preserve">, </w:t>
      </w:r>
      <w:r w:rsidR="00995E8B" w:rsidRPr="00995E8B">
        <w:rPr>
          <w:rFonts w:ascii="Arial (PCL6)" w:eastAsia="Calibri" w:hAnsi="Arial (PCL6)" w:cs="Times New Roman"/>
          <w:b/>
          <w:sz w:val="20"/>
          <w:szCs w:val="18"/>
          <w:lang w:val="en"/>
        </w:rPr>
        <w:t>Educational</w:t>
      </w:r>
      <w:r w:rsidR="00995E8B" w:rsidRPr="00995E8B">
        <w:rPr>
          <w:rFonts w:ascii="Arial (PCL6)" w:eastAsia="Times New Roman" w:hAnsi="Arial (PCL6)" w:cs="Times New Roman"/>
          <w:b/>
          <w:sz w:val="20"/>
          <w:szCs w:val="18"/>
        </w:rPr>
        <w:t xml:space="preserve"> Foundation and Leadership Department</w:t>
      </w:r>
      <w:r w:rsidRPr="00995E8B">
        <w:rPr>
          <w:rFonts w:ascii="Arial (PCL6)" w:eastAsia="Times New Roman" w:hAnsi="Arial (PCL6)" w:cs="Times New Roman"/>
          <w:b/>
          <w:szCs w:val="18"/>
        </w:rPr>
        <w:t xml:space="preserve"> </w:t>
      </w:r>
      <w:r>
        <w:rPr>
          <w:rFonts w:ascii="Arial (PCL6)" w:eastAsia="Times New Roman" w:hAnsi="Arial (PCL6)" w:cs="Times New Roman"/>
          <w:b/>
          <w:sz w:val="18"/>
          <w:szCs w:val="18"/>
        </w:rPr>
        <w:t xml:space="preserve">                  </w:t>
      </w:r>
      <w:r>
        <w:rPr>
          <w:rFonts w:ascii="Arial (PCL6)" w:eastAsia="Times New Roman" w:hAnsi="Arial (PCL6)" w:cs="Times New Roman"/>
          <w:i/>
          <w:iCs/>
          <w:sz w:val="18"/>
          <w:szCs w:val="18"/>
        </w:rPr>
        <w:t>May</w:t>
      </w:r>
      <w:r>
        <w:rPr>
          <w:rFonts w:ascii="Arial (PCL6)" w:eastAsia="Times New Roman" w:hAnsi="Arial (PCL6)" w:cs="Times New Roman"/>
          <w:b/>
          <w:i/>
          <w:iCs/>
          <w:sz w:val="18"/>
          <w:szCs w:val="18"/>
        </w:rPr>
        <w:t xml:space="preserve"> </w:t>
      </w:r>
      <w:r>
        <w:rPr>
          <w:rFonts w:ascii="Arial (PCL6)" w:eastAsia="Times New Roman" w:hAnsi="Arial (PCL6)" w:cs="Times New Roman"/>
          <w:i/>
          <w:iCs/>
          <w:sz w:val="18"/>
          <w:szCs w:val="18"/>
        </w:rPr>
        <w:t>2013 – December 2014</w:t>
      </w:r>
      <w:r>
        <w:rPr>
          <w:rFonts w:ascii="Arial (PCL6)" w:eastAsia="Times New Roman" w:hAnsi="Arial (PCL6)" w:cs="Times New Roman"/>
          <w:b/>
          <w:sz w:val="18"/>
          <w:szCs w:val="18"/>
        </w:rPr>
        <w:t xml:space="preserve">                                                  </w:t>
      </w:r>
    </w:p>
    <w:p w14:paraId="2995A5E2" w14:textId="0F2B7C3D" w:rsidR="003D7BEF" w:rsidRPr="00995E8B" w:rsidRDefault="003D7BEF" w:rsidP="003D7BEF">
      <w:pPr>
        <w:spacing w:after="0" w:line="240" w:lineRule="auto"/>
        <w:ind w:right="180" w:firstLine="720"/>
        <w:jc w:val="both"/>
        <w:rPr>
          <w:rFonts w:ascii="Arial (PCL6)" w:eastAsia="Times New Roman" w:hAnsi="Arial (PCL6)" w:cs="Times New Roman"/>
          <w:sz w:val="18"/>
          <w:szCs w:val="18"/>
        </w:rPr>
      </w:pPr>
      <w:r w:rsidRPr="00995E8B">
        <w:rPr>
          <w:rFonts w:ascii="Arial (PCL6)" w:eastAsia="Times New Roman" w:hAnsi="Arial (PCL6)" w:cs="Times New Roman"/>
          <w:sz w:val="18"/>
          <w:szCs w:val="18"/>
        </w:rPr>
        <w:t>School of Education</w:t>
      </w:r>
      <w:r w:rsidR="00995E8B">
        <w:rPr>
          <w:rFonts w:ascii="Arial (PCL6)" w:eastAsia="Times New Roman" w:hAnsi="Arial (PCL6)" w:cs="Times New Roman"/>
          <w:sz w:val="18"/>
          <w:szCs w:val="18"/>
        </w:rPr>
        <w:t>,</w:t>
      </w:r>
      <w:r w:rsidR="00995E8B" w:rsidRPr="00995E8B">
        <w:rPr>
          <w:rFonts w:ascii="Arial (PCL6)" w:eastAsia="Times New Roman" w:hAnsi="Arial (PCL6)" w:cs="Times New Roman"/>
          <w:sz w:val="18"/>
          <w:szCs w:val="18"/>
        </w:rPr>
        <w:t xml:space="preserve"> Duquesne University</w:t>
      </w:r>
      <w:r w:rsidR="00995E8B">
        <w:rPr>
          <w:rFonts w:ascii="Arial (PCL6)" w:eastAsia="Times New Roman" w:hAnsi="Arial (PCL6)" w:cs="Times New Roman"/>
          <w:sz w:val="18"/>
          <w:szCs w:val="18"/>
        </w:rPr>
        <w:t xml:space="preserve"> (United States of America)</w:t>
      </w:r>
      <w:r w:rsidR="00995E8B" w:rsidRPr="00995E8B">
        <w:rPr>
          <w:rFonts w:ascii="Arial (PCL6)" w:eastAsia="Times New Roman" w:hAnsi="Arial (PCL6)" w:cs="Times New Roman"/>
          <w:sz w:val="18"/>
          <w:szCs w:val="18"/>
        </w:rPr>
        <w:t xml:space="preserve">                       </w:t>
      </w:r>
    </w:p>
    <w:p w14:paraId="6D09A1AC" w14:textId="77777777" w:rsidR="003D7BEF" w:rsidRDefault="003D7BEF" w:rsidP="003D7BEF">
      <w:pPr>
        <w:numPr>
          <w:ilvl w:val="0"/>
          <w:numId w:val="4"/>
        </w:numPr>
        <w:spacing w:after="0" w:line="240" w:lineRule="auto"/>
        <w:ind w:left="1080" w:right="180"/>
        <w:jc w:val="both"/>
        <w:rPr>
          <w:rFonts w:ascii="Arial (PCL6)" w:eastAsia="Times New Roman" w:hAnsi="Arial (PCL6)" w:cs="Times New Roman"/>
          <w:sz w:val="18"/>
          <w:szCs w:val="18"/>
          <w:lang w:val="en"/>
        </w:rPr>
      </w:pPr>
      <w:r>
        <w:rPr>
          <w:rFonts w:ascii="Arial (PCL6)" w:eastAsia="Times New Roman" w:hAnsi="Arial (PCL6)" w:cs="Times New Roman"/>
          <w:sz w:val="18"/>
          <w:szCs w:val="18"/>
          <w:lang w:val="en"/>
        </w:rPr>
        <w:t xml:space="preserve">Acted as program manager, evaluator, and researcher on projects with CREATE Lab/CMU (robotics), KEYS Service Corps (youth and community), Pittsburgh Public Schools (social justice), and Pacific Educational Group (racial issues); </w:t>
      </w:r>
    </w:p>
    <w:p w14:paraId="258C23C5" w14:textId="77777777" w:rsidR="003D7BEF" w:rsidRDefault="003D7BEF" w:rsidP="003D7BEF">
      <w:pPr>
        <w:numPr>
          <w:ilvl w:val="0"/>
          <w:numId w:val="4"/>
        </w:numPr>
        <w:spacing w:after="0" w:line="240" w:lineRule="auto"/>
        <w:ind w:left="1080" w:right="180"/>
        <w:jc w:val="both"/>
        <w:rPr>
          <w:rFonts w:ascii="Arial (PCL6)" w:eastAsia="Times New Roman" w:hAnsi="Arial (PCL6)" w:cs="Times New Roman"/>
          <w:sz w:val="18"/>
          <w:szCs w:val="18"/>
          <w:lang w:val="en"/>
        </w:rPr>
      </w:pPr>
      <w:r>
        <w:rPr>
          <w:rFonts w:ascii="Arial (PCL6)" w:eastAsia="Times New Roman" w:hAnsi="Arial (PCL6)" w:cs="Times New Roman"/>
          <w:sz w:val="18"/>
          <w:szCs w:val="18"/>
          <w:lang w:val="en"/>
        </w:rPr>
        <w:t xml:space="preserve">Analyzed qualitative and quantitative data (IBM SPSS software) for simultaneous projects; </w:t>
      </w:r>
    </w:p>
    <w:p w14:paraId="0C44FFC8" w14:textId="77777777" w:rsidR="003D7BEF" w:rsidRDefault="003D7BEF" w:rsidP="003D7BEF">
      <w:pPr>
        <w:numPr>
          <w:ilvl w:val="0"/>
          <w:numId w:val="4"/>
        </w:numPr>
        <w:spacing w:after="0" w:line="240" w:lineRule="auto"/>
        <w:ind w:left="1080" w:right="180"/>
        <w:jc w:val="both"/>
        <w:rPr>
          <w:rFonts w:ascii="Arial (PCL6)" w:eastAsia="Times New Roman" w:hAnsi="Arial (PCL6)" w:cs="Times New Roman"/>
          <w:sz w:val="18"/>
          <w:szCs w:val="18"/>
          <w:lang w:val="en"/>
        </w:rPr>
      </w:pPr>
      <w:r>
        <w:rPr>
          <w:rFonts w:ascii="Arial (PCL6)" w:eastAsia="Times New Roman" w:hAnsi="Arial (PCL6)" w:cs="Times New Roman"/>
          <w:sz w:val="18"/>
          <w:szCs w:val="18"/>
          <w:lang w:val="en"/>
        </w:rPr>
        <w:t xml:space="preserve">Searched and reviewed literature; </w:t>
      </w:r>
    </w:p>
    <w:p w14:paraId="4E154C82" w14:textId="77777777" w:rsidR="003D7BEF" w:rsidRDefault="003D7BEF" w:rsidP="003D7BEF">
      <w:pPr>
        <w:numPr>
          <w:ilvl w:val="0"/>
          <w:numId w:val="4"/>
        </w:numPr>
        <w:spacing w:after="0" w:line="240" w:lineRule="auto"/>
        <w:ind w:left="1080" w:right="180"/>
        <w:jc w:val="both"/>
        <w:rPr>
          <w:rFonts w:ascii="Arial (PCL6)" w:eastAsia="Times New Roman" w:hAnsi="Arial (PCL6)" w:cs="Times New Roman"/>
          <w:sz w:val="18"/>
          <w:szCs w:val="18"/>
          <w:lang w:val="en"/>
        </w:rPr>
      </w:pPr>
      <w:r>
        <w:rPr>
          <w:rFonts w:ascii="Arial (PCL6)" w:eastAsia="Times New Roman" w:hAnsi="Arial (PCL6)" w:cs="Times New Roman"/>
          <w:sz w:val="18"/>
          <w:szCs w:val="18"/>
          <w:lang w:val="en"/>
        </w:rPr>
        <w:t>Wrote grant proposals for the Department Chair and Professors.</w:t>
      </w:r>
    </w:p>
    <w:p w14:paraId="2225018D" w14:textId="6B5F8014" w:rsidR="003D7BEF" w:rsidRDefault="003D7BEF" w:rsidP="003D7BEF">
      <w:pPr>
        <w:spacing w:after="0" w:line="240" w:lineRule="auto"/>
        <w:ind w:right="180"/>
        <w:jc w:val="both"/>
        <w:rPr>
          <w:rFonts w:ascii="Arial (PCL6)" w:eastAsia="Times New Roman" w:hAnsi="Arial (PCL6)" w:cs="Times New Roman"/>
          <w:b/>
          <w:sz w:val="18"/>
          <w:szCs w:val="18"/>
        </w:rPr>
      </w:pPr>
    </w:p>
    <w:p w14:paraId="7640646E" w14:textId="77777777" w:rsidR="0013187E" w:rsidRDefault="0013187E" w:rsidP="003D7BEF">
      <w:pPr>
        <w:spacing w:after="0" w:line="240" w:lineRule="auto"/>
        <w:ind w:right="180"/>
        <w:jc w:val="both"/>
        <w:rPr>
          <w:rFonts w:ascii="Arial (PCL6)" w:eastAsia="Times New Roman" w:hAnsi="Arial (PCL6)" w:cs="Times New Roman"/>
          <w:b/>
          <w:sz w:val="18"/>
          <w:szCs w:val="18"/>
        </w:rPr>
      </w:pPr>
    </w:p>
    <w:p w14:paraId="75956932" w14:textId="64FB2211" w:rsidR="009C574B" w:rsidRPr="009C574B" w:rsidRDefault="009C574B" w:rsidP="003D7BEF">
      <w:pPr>
        <w:spacing w:after="0" w:line="240" w:lineRule="auto"/>
        <w:ind w:right="180"/>
        <w:jc w:val="both"/>
        <w:rPr>
          <w:rFonts w:ascii="Arial (PCL6)" w:eastAsia="Times New Roman" w:hAnsi="Arial (PCL6)" w:cs="Times New Roman"/>
          <w:i/>
          <w:sz w:val="20"/>
          <w:szCs w:val="18"/>
        </w:rPr>
      </w:pPr>
      <w:r w:rsidRPr="009C574B">
        <w:rPr>
          <w:rFonts w:ascii="Arial (PCL6)" w:eastAsia="Times New Roman" w:hAnsi="Arial (PCL6)" w:cs="Times New Roman"/>
          <w:i/>
          <w:sz w:val="20"/>
          <w:szCs w:val="18"/>
        </w:rPr>
        <w:t xml:space="preserve">Teaching and Leadership </w:t>
      </w:r>
    </w:p>
    <w:p w14:paraId="70778889" w14:textId="34BDE6D5" w:rsidR="009C574B" w:rsidRDefault="009C574B" w:rsidP="003D7BEF">
      <w:pPr>
        <w:spacing w:after="0" w:line="240" w:lineRule="auto"/>
        <w:ind w:right="180"/>
        <w:jc w:val="both"/>
        <w:rPr>
          <w:rFonts w:ascii="Arial (PCL6)" w:eastAsia="Times New Roman" w:hAnsi="Arial (PCL6)" w:cs="Times New Roman"/>
          <w:b/>
          <w:sz w:val="18"/>
          <w:szCs w:val="18"/>
        </w:rPr>
      </w:pPr>
    </w:p>
    <w:p w14:paraId="22E4BA83" w14:textId="77777777" w:rsidR="001C60DC" w:rsidRDefault="001C60DC" w:rsidP="001C60DC">
      <w:pPr>
        <w:spacing w:after="0" w:line="240" w:lineRule="auto"/>
        <w:jc w:val="both"/>
        <w:rPr>
          <w:rFonts w:ascii="Arial (PCL6)" w:eastAsia="Times New Roman" w:hAnsi="Arial (PCL6)" w:cs="Times New Roman"/>
          <w:b/>
          <w:sz w:val="24"/>
          <w:szCs w:val="24"/>
        </w:rPr>
      </w:pPr>
    </w:p>
    <w:p w14:paraId="66128BEF" w14:textId="52C52669" w:rsidR="00E010F8" w:rsidRDefault="001C60DC" w:rsidP="00E010F8">
      <w:pPr>
        <w:pStyle w:val="ListParagraph"/>
        <w:numPr>
          <w:ilvl w:val="0"/>
          <w:numId w:val="1"/>
        </w:numPr>
        <w:spacing w:after="0" w:line="240" w:lineRule="auto"/>
        <w:rPr>
          <w:rFonts w:ascii="Arial (PCL6)" w:eastAsia="Times New Roman" w:hAnsi="Arial (PCL6)" w:cs="Times New Roman"/>
          <w:b/>
          <w:sz w:val="18"/>
          <w:szCs w:val="18"/>
        </w:rPr>
      </w:pPr>
      <w:r w:rsidRPr="00E010F8">
        <w:rPr>
          <w:rFonts w:ascii="Arial (PCL6)" w:eastAsia="Times New Roman" w:hAnsi="Arial (PCL6)" w:cs="Times New Roman"/>
          <w:b/>
          <w:sz w:val="18"/>
          <w:szCs w:val="18"/>
        </w:rPr>
        <w:t>T</w:t>
      </w:r>
      <w:r w:rsidR="00E010F8" w:rsidRPr="00E010F8">
        <w:rPr>
          <w:rFonts w:ascii="Arial (PCL6)" w:eastAsia="Times New Roman" w:hAnsi="Arial (PCL6)" w:cs="Times New Roman"/>
          <w:b/>
          <w:sz w:val="18"/>
          <w:szCs w:val="18"/>
        </w:rPr>
        <w:t>each</w:t>
      </w:r>
      <w:r w:rsidR="009F7718">
        <w:rPr>
          <w:rFonts w:ascii="Arial (PCL6)" w:eastAsia="Times New Roman" w:hAnsi="Arial (PCL6)" w:cs="Times New Roman"/>
          <w:b/>
          <w:sz w:val="18"/>
          <w:szCs w:val="18"/>
        </w:rPr>
        <w:t>ing</w:t>
      </w:r>
      <w:r w:rsidR="00E010F8" w:rsidRPr="00E010F8">
        <w:rPr>
          <w:rFonts w:ascii="Arial (PCL6)" w:eastAsia="Times New Roman" w:hAnsi="Arial (PCL6)" w:cs="Times New Roman"/>
          <w:b/>
          <w:sz w:val="18"/>
          <w:szCs w:val="18"/>
        </w:rPr>
        <w:t xml:space="preserve"> </w:t>
      </w:r>
      <w:r w:rsidRPr="00E010F8">
        <w:rPr>
          <w:rFonts w:ascii="Arial (PCL6)" w:eastAsia="Times New Roman" w:hAnsi="Arial (PCL6)" w:cs="Times New Roman"/>
          <w:b/>
          <w:sz w:val="18"/>
          <w:szCs w:val="18"/>
        </w:rPr>
        <w:t>A</w:t>
      </w:r>
      <w:r w:rsidR="00E010F8" w:rsidRPr="00E010F8">
        <w:rPr>
          <w:rFonts w:ascii="Arial (PCL6)" w:eastAsia="Times New Roman" w:hAnsi="Arial (PCL6)" w:cs="Times New Roman"/>
          <w:b/>
          <w:sz w:val="18"/>
          <w:szCs w:val="18"/>
        </w:rPr>
        <w:t>pprentice (Prof. Dr. Maureen</w:t>
      </w:r>
      <w:r w:rsidR="009F7718">
        <w:rPr>
          <w:rFonts w:ascii="Arial (PCL6)" w:eastAsia="Times New Roman" w:hAnsi="Arial (PCL6)" w:cs="Times New Roman"/>
          <w:b/>
          <w:sz w:val="18"/>
          <w:szCs w:val="18"/>
        </w:rPr>
        <w:t xml:space="preserve"> K.</w:t>
      </w:r>
      <w:r w:rsidR="00E010F8" w:rsidRPr="00E010F8">
        <w:rPr>
          <w:rFonts w:ascii="Arial (PCL6)" w:eastAsia="Times New Roman" w:hAnsi="Arial (PCL6)" w:cs="Times New Roman"/>
          <w:b/>
          <w:sz w:val="18"/>
          <w:szCs w:val="18"/>
        </w:rPr>
        <w:t xml:space="preserve"> Porter)</w:t>
      </w:r>
      <w:r w:rsidRPr="00E010F8">
        <w:rPr>
          <w:rFonts w:ascii="Arial (PCL6)" w:eastAsia="Times New Roman" w:hAnsi="Arial (PCL6)" w:cs="Times New Roman"/>
          <w:b/>
          <w:sz w:val="18"/>
          <w:szCs w:val="18"/>
        </w:rPr>
        <w:tab/>
      </w:r>
      <w:r w:rsidR="00E010F8" w:rsidRPr="00E010F8">
        <w:rPr>
          <w:rFonts w:ascii="Arial (PCL6)" w:eastAsia="Times New Roman" w:hAnsi="Arial (PCL6)" w:cs="Times New Roman"/>
          <w:b/>
          <w:sz w:val="18"/>
          <w:szCs w:val="18"/>
        </w:rPr>
        <w:tab/>
      </w:r>
      <w:r w:rsidR="00D00918">
        <w:rPr>
          <w:rFonts w:ascii="Arial (PCL6)" w:eastAsia="Times New Roman" w:hAnsi="Arial (PCL6)" w:cs="Times New Roman"/>
          <w:b/>
          <w:sz w:val="18"/>
          <w:szCs w:val="18"/>
        </w:rPr>
        <w:t xml:space="preserve">                                                                                   </w:t>
      </w:r>
      <w:r w:rsidR="00D00918" w:rsidRPr="00D00918">
        <w:rPr>
          <w:rFonts w:ascii="Arial (PCL6)" w:eastAsia="Times New Roman" w:hAnsi="Arial (PCL6)" w:cs="Times New Roman"/>
          <w:i/>
          <w:sz w:val="18"/>
          <w:szCs w:val="18"/>
        </w:rPr>
        <w:t>Fall 2018</w:t>
      </w:r>
      <w:r w:rsidR="00E010F8" w:rsidRPr="00E010F8">
        <w:rPr>
          <w:rFonts w:ascii="Arial (PCL6)" w:eastAsia="Times New Roman" w:hAnsi="Arial (PCL6)" w:cs="Times New Roman"/>
          <w:b/>
          <w:sz w:val="18"/>
          <w:szCs w:val="18"/>
        </w:rPr>
        <w:tab/>
      </w:r>
    </w:p>
    <w:p w14:paraId="65D5902E" w14:textId="77777777" w:rsidR="00E010F8" w:rsidRDefault="00E010F8" w:rsidP="00E010F8">
      <w:pPr>
        <w:spacing w:after="0" w:line="240" w:lineRule="auto"/>
        <w:ind w:left="720"/>
        <w:rPr>
          <w:rFonts w:ascii="Arial (PCL6)" w:eastAsia="Times New Roman" w:hAnsi="Arial (PCL6)" w:cs="Times New Roman"/>
          <w:sz w:val="18"/>
          <w:szCs w:val="18"/>
        </w:rPr>
      </w:pPr>
      <w:r w:rsidRPr="00E010F8">
        <w:rPr>
          <w:rFonts w:ascii="Arial (PCL6)" w:eastAsia="Times New Roman" w:hAnsi="Arial (PCL6)" w:cs="Times New Roman"/>
          <w:sz w:val="18"/>
          <w:szCs w:val="18"/>
        </w:rPr>
        <w:t>University</w:t>
      </w:r>
      <w:r>
        <w:rPr>
          <w:rFonts w:ascii="Arial (PCL6)" w:eastAsia="Times New Roman" w:hAnsi="Arial (PCL6)" w:cs="Times New Roman"/>
          <w:sz w:val="18"/>
          <w:szCs w:val="18"/>
        </w:rPr>
        <w:t xml:space="preserve"> of Pittsburgh (United States of America)</w:t>
      </w:r>
    </w:p>
    <w:p w14:paraId="5DB09124" w14:textId="77777777" w:rsidR="009F7718" w:rsidRPr="009F7718" w:rsidRDefault="00E407D6" w:rsidP="009F7718">
      <w:pPr>
        <w:spacing w:after="0" w:line="240" w:lineRule="auto"/>
        <w:ind w:firstLine="720"/>
        <w:rPr>
          <w:rFonts w:ascii="Arial (PCL6)" w:eastAsia="Times New Roman" w:hAnsi="Arial (PCL6)" w:cs="Times New Roman"/>
          <w:sz w:val="18"/>
          <w:szCs w:val="18"/>
        </w:rPr>
      </w:pPr>
      <w:r w:rsidRPr="009F7718">
        <w:rPr>
          <w:rFonts w:ascii="Arial (PCL6)" w:eastAsia="Times New Roman" w:hAnsi="Arial (PCL6)" w:cs="Times New Roman"/>
          <w:sz w:val="18"/>
          <w:szCs w:val="18"/>
        </w:rPr>
        <w:t xml:space="preserve">Class: </w:t>
      </w:r>
      <w:r w:rsidR="009F7718" w:rsidRPr="009F7718">
        <w:rPr>
          <w:rFonts w:ascii="Arial (PCL6)" w:eastAsia="Times New Roman" w:hAnsi="Arial (PCL6)" w:cs="Times New Roman"/>
          <w:sz w:val="18"/>
          <w:szCs w:val="18"/>
        </w:rPr>
        <w:t xml:space="preserve">Qualitative </w:t>
      </w:r>
      <w:r w:rsidRPr="009F7718">
        <w:rPr>
          <w:rFonts w:ascii="Arial (PCL6)" w:eastAsia="Times New Roman" w:hAnsi="Arial (PCL6)" w:cs="Times New Roman"/>
          <w:sz w:val="18"/>
          <w:szCs w:val="18"/>
        </w:rPr>
        <w:t>Data Management</w:t>
      </w:r>
      <w:r w:rsidR="009F7718" w:rsidRPr="009F7718">
        <w:rPr>
          <w:rFonts w:ascii="Arial (PCL6)" w:eastAsia="Times New Roman" w:hAnsi="Arial (PCL6)" w:cs="Times New Roman"/>
          <w:sz w:val="18"/>
          <w:szCs w:val="18"/>
        </w:rPr>
        <w:t>, Analysis,</w:t>
      </w:r>
      <w:r w:rsidRPr="009F7718">
        <w:rPr>
          <w:rFonts w:ascii="Arial (PCL6)" w:eastAsia="Times New Roman" w:hAnsi="Arial (PCL6)" w:cs="Times New Roman"/>
          <w:sz w:val="18"/>
          <w:szCs w:val="18"/>
        </w:rPr>
        <w:t xml:space="preserve"> and</w:t>
      </w:r>
      <w:r w:rsidR="009F7718" w:rsidRPr="009F7718">
        <w:rPr>
          <w:rFonts w:ascii="Arial (PCL6)" w:eastAsia="Times New Roman" w:hAnsi="Arial (PCL6)" w:cs="Times New Roman"/>
          <w:sz w:val="18"/>
          <w:szCs w:val="18"/>
        </w:rPr>
        <w:t xml:space="preserve"> Presentation</w:t>
      </w:r>
    </w:p>
    <w:p w14:paraId="3BE6BE4E" w14:textId="77777777" w:rsidR="001B3583" w:rsidRDefault="001B3583" w:rsidP="001B3583">
      <w:pPr>
        <w:pStyle w:val="ListParagraph"/>
        <w:numPr>
          <w:ilvl w:val="0"/>
          <w:numId w:val="32"/>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 xml:space="preserve">Managed Blackboard; </w:t>
      </w:r>
    </w:p>
    <w:p w14:paraId="5CDC22F5" w14:textId="315777AA" w:rsidR="001B3583" w:rsidRDefault="001B3583" w:rsidP="009F7718">
      <w:pPr>
        <w:pStyle w:val="ListParagraph"/>
        <w:numPr>
          <w:ilvl w:val="0"/>
          <w:numId w:val="32"/>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P</w:t>
      </w:r>
      <w:r w:rsidR="00393F90">
        <w:rPr>
          <w:rFonts w:ascii="Arial (PCL6)" w:eastAsia="Times New Roman" w:hAnsi="Arial (PCL6)" w:cs="Times New Roman"/>
          <w:sz w:val="18"/>
          <w:szCs w:val="18"/>
        </w:rPr>
        <w:t>repar</w:t>
      </w:r>
      <w:r>
        <w:rPr>
          <w:rFonts w:ascii="Arial (PCL6)" w:eastAsia="Times New Roman" w:hAnsi="Arial (PCL6)" w:cs="Times New Roman"/>
          <w:sz w:val="18"/>
          <w:szCs w:val="18"/>
        </w:rPr>
        <w:t>ed didactic materials</w:t>
      </w:r>
      <w:r w:rsidR="006D1A00">
        <w:rPr>
          <w:rFonts w:ascii="Arial (PCL6)" w:eastAsia="Times New Roman" w:hAnsi="Arial (PCL6)" w:cs="Times New Roman"/>
          <w:sz w:val="18"/>
          <w:szCs w:val="18"/>
        </w:rPr>
        <w:t xml:space="preserve"> and presented content;</w:t>
      </w:r>
    </w:p>
    <w:p w14:paraId="0982703C" w14:textId="77777777" w:rsidR="001B3583" w:rsidRDefault="001B3583" w:rsidP="009F7718">
      <w:pPr>
        <w:pStyle w:val="ListParagraph"/>
        <w:numPr>
          <w:ilvl w:val="0"/>
          <w:numId w:val="32"/>
        </w:numPr>
        <w:spacing w:after="0" w:line="240" w:lineRule="auto"/>
        <w:ind w:left="1080"/>
        <w:rPr>
          <w:rFonts w:ascii="Arial (PCL6)" w:eastAsia="Times New Roman" w:hAnsi="Arial (PCL6)" w:cs="Times New Roman"/>
          <w:sz w:val="18"/>
          <w:szCs w:val="18"/>
        </w:rPr>
      </w:pPr>
      <w:r>
        <w:rPr>
          <w:rFonts w:ascii="Arial (PCL6)" w:eastAsia="Times New Roman" w:hAnsi="Arial (PCL6)" w:cs="Times New Roman"/>
          <w:sz w:val="18"/>
          <w:szCs w:val="18"/>
        </w:rPr>
        <w:t>P</w:t>
      </w:r>
      <w:r w:rsidR="00E85FCA">
        <w:rPr>
          <w:rFonts w:ascii="Arial (PCL6)" w:eastAsia="Times New Roman" w:hAnsi="Arial (PCL6)" w:cs="Times New Roman"/>
          <w:sz w:val="18"/>
          <w:szCs w:val="18"/>
        </w:rPr>
        <w:t>rovide</w:t>
      </w:r>
      <w:r>
        <w:rPr>
          <w:rFonts w:ascii="Arial (PCL6)" w:eastAsia="Times New Roman" w:hAnsi="Arial (PCL6)" w:cs="Times New Roman"/>
          <w:sz w:val="18"/>
          <w:szCs w:val="18"/>
        </w:rPr>
        <w:t>d</w:t>
      </w:r>
      <w:r w:rsidR="00E85FCA">
        <w:rPr>
          <w:rFonts w:ascii="Arial (PCL6)" w:eastAsia="Times New Roman" w:hAnsi="Arial (PCL6)" w:cs="Times New Roman"/>
          <w:sz w:val="18"/>
          <w:szCs w:val="18"/>
        </w:rPr>
        <w:t xml:space="preserve"> feedback to </w:t>
      </w:r>
      <w:r>
        <w:rPr>
          <w:rFonts w:ascii="Arial (PCL6)" w:eastAsia="Times New Roman" w:hAnsi="Arial (PCL6)" w:cs="Times New Roman"/>
          <w:sz w:val="18"/>
          <w:szCs w:val="18"/>
        </w:rPr>
        <w:t>student’s</w:t>
      </w:r>
      <w:r w:rsidR="00E85FCA">
        <w:rPr>
          <w:rFonts w:ascii="Arial (PCL6)" w:eastAsia="Times New Roman" w:hAnsi="Arial (PCL6)" w:cs="Times New Roman"/>
          <w:sz w:val="18"/>
          <w:szCs w:val="18"/>
        </w:rPr>
        <w:t xml:space="preserve"> presentations</w:t>
      </w:r>
      <w:r>
        <w:rPr>
          <w:rFonts w:ascii="Arial (PCL6)" w:eastAsia="Times New Roman" w:hAnsi="Arial (PCL6)" w:cs="Times New Roman"/>
          <w:sz w:val="18"/>
          <w:szCs w:val="18"/>
        </w:rPr>
        <w:t>;</w:t>
      </w:r>
    </w:p>
    <w:p w14:paraId="48C1985D" w14:textId="77777777" w:rsidR="001C60DC" w:rsidRPr="001C60DC" w:rsidRDefault="001C60DC" w:rsidP="001C60DC">
      <w:pPr>
        <w:pStyle w:val="ListParagraph"/>
        <w:spacing w:after="0" w:line="240" w:lineRule="auto"/>
        <w:rPr>
          <w:rFonts w:ascii="Arial (PCL6)" w:eastAsia="Times New Roman" w:hAnsi="Arial (PCL6)" w:cs="Times New Roman"/>
          <w:b/>
          <w:sz w:val="16"/>
          <w:szCs w:val="18"/>
        </w:rPr>
      </w:pPr>
    </w:p>
    <w:p w14:paraId="398F74B1" w14:textId="4C969AE8" w:rsidR="009C574B" w:rsidRPr="007E52CD" w:rsidRDefault="009C574B" w:rsidP="009C574B">
      <w:pPr>
        <w:pStyle w:val="ListParagraph"/>
        <w:numPr>
          <w:ilvl w:val="0"/>
          <w:numId w:val="1"/>
        </w:numPr>
        <w:spacing w:after="0" w:line="240" w:lineRule="auto"/>
        <w:rPr>
          <w:rFonts w:ascii="Arial (PCL6)" w:eastAsia="Times New Roman" w:hAnsi="Arial (PCL6)" w:cs="Times New Roman"/>
          <w:b/>
          <w:sz w:val="16"/>
          <w:szCs w:val="18"/>
        </w:rPr>
      </w:pPr>
      <w:r>
        <w:rPr>
          <w:rFonts w:ascii="Arial (PCL6)" w:eastAsia="Times New Roman" w:hAnsi="Arial (PCL6)" w:cs="Times New Roman"/>
          <w:b/>
          <w:sz w:val="20"/>
          <w:szCs w:val="18"/>
        </w:rPr>
        <w:t>Faculty Member, Center for Latin American Studies</w:t>
      </w:r>
      <w:r>
        <w:rPr>
          <w:rFonts w:ascii="Arial (PCL6)" w:eastAsia="Times New Roman" w:hAnsi="Arial (PCL6)" w:cs="Times New Roman"/>
          <w:b/>
          <w:sz w:val="20"/>
          <w:szCs w:val="18"/>
        </w:rPr>
        <w:tab/>
      </w:r>
      <w:r w:rsidR="008A4ABF">
        <w:rPr>
          <w:rFonts w:ascii="Arial (PCL6)" w:eastAsia="Times New Roman" w:hAnsi="Arial (PCL6)" w:cs="Times New Roman"/>
          <w:b/>
          <w:sz w:val="20"/>
          <w:szCs w:val="18"/>
        </w:rPr>
        <w:t xml:space="preserve">                                                     </w:t>
      </w:r>
      <w:r>
        <w:rPr>
          <w:rFonts w:ascii="Arial (PCL6)" w:eastAsia="Times New Roman" w:hAnsi="Arial (PCL6)" w:cs="Times New Roman"/>
          <w:b/>
          <w:sz w:val="20"/>
          <w:szCs w:val="18"/>
        </w:rPr>
        <w:tab/>
      </w:r>
      <w:r w:rsidRPr="007E52CD">
        <w:rPr>
          <w:rFonts w:ascii="Arial (PCL6)" w:eastAsia="Times New Roman" w:hAnsi="Arial (PCL6)" w:cs="Times New Roman"/>
          <w:b/>
          <w:sz w:val="18"/>
          <w:szCs w:val="18"/>
        </w:rPr>
        <w:t xml:space="preserve">       </w:t>
      </w:r>
      <w:r w:rsidRPr="008A4ABF">
        <w:rPr>
          <w:rFonts w:ascii="Arial (PCL6)" w:eastAsia="Times New Roman" w:hAnsi="Arial (PCL6)" w:cs="Times New Roman"/>
          <w:i/>
          <w:sz w:val="18"/>
          <w:szCs w:val="18"/>
        </w:rPr>
        <w:t>2016 – 2017</w:t>
      </w:r>
    </w:p>
    <w:p w14:paraId="1BE6664F" w14:textId="2AC1A58D" w:rsidR="00A904BF" w:rsidRPr="008A4ABF" w:rsidRDefault="00A904BF" w:rsidP="00A904BF">
      <w:pPr>
        <w:spacing w:after="0" w:line="240" w:lineRule="auto"/>
        <w:rPr>
          <w:rFonts w:ascii="Arial (PCL6)" w:eastAsia="Times New Roman" w:hAnsi="Arial (PCL6)" w:cs="Times New Roman"/>
          <w:sz w:val="18"/>
          <w:szCs w:val="18"/>
        </w:rPr>
      </w:pPr>
      <w:r>
        <w:rPr>
          <w:rFonts w:ascii="Arial (PCL6)" w:eastAsia="Times New Roman" w:hAnsi="Arial (PCL6)" w:cs="Times New Roman"/>
          <w:b/>
          <w:sz w:val="20"/>
          <w:szCs w:val="18"/>
        </w:rPr>
        <w:t xml:space="preserve">             </w:t>
      </w:r>
      <w:r w:rsidRPr="008A4ABF">
        <w:rPr>
          <w:rFonts w:ascii="Arial (PCL6)" w:eastAsia="Times New Roman" w:hAnsi="Arial (PCL6)" w:cs="Times New Roman"/>
          <w:sz w:val="18"/>
          <w:szCs w:val="18"/>
        </w:rPr>
        <w:t xml:space="preserve">University of Pittsburgh </w:t>
      </w:r>
      <w:r w:rsidR="008A4ABF" w:rsidRPr="008A4ABF">
        <w:rPr>
          <w:rFonts w:ascii="Arial (PCL6)" w:eastAsia="Times New Roman" w:hAnsi="Arial (PCL6)" w:cs="Times New Roman"/>
          <w:sz w:val="18"/>
          <w:szCs w:val="18"/>
        </w:rPr>
        <w:t>(United States of Ame</w:t>
      </w:r>
      <w:r w:rsidR="008A4ABF">
        <w:rPr>
          <w:rFonts w:ascii="Arial (PCL6)" w:eastAsia="Times New Roman" w:hAnsi="Arial (PCL6)" w:cs="Times New Roman"/>
          <w:sz w:val="18"/>
          <w:szCs w:val="18"/>
        </w:rPr>
        <w:t>r</w:t>
      </w:r>
      <w:r w:rsidR="008A4ABF" w:rsidRPr="008A4ABF">
        <w:rPr>
          <w:rFonts w:ascii="Arial (PCL6)" w:eastAsia="Times New Roman" w:hAnsi="Arial (PCL6)" w:cs="Times New Roman"/>
          <w:sz w:val="18"/>
          <w:szCs w:val="18"/>
        </w:rPr>
        <w:t>ica)</w:t>
      </w:r>
    </w:p>
    <w:p w14:paraId="4F7C85A3" w14:textId="23FDFD12" w:rsidR="009C574B" w:rsidRPr="00B147D1" w:rsidRDefault="009C574B" w:rsidP="009C574B">
      <w:pPr>
        <w:pStyle w:val="ListParagraph"/>
        <w:numPr>
          <w:ilvl w:val="1"/>
          <w:numId w:val="1"/>
        </w:numPr>
        <w:spacing w:after="0" w:line="240" w:lineRule="auto"/>
        <w:ind w:left="1080"/>
        <w:rPr>
          <w:rFonts w:ascii="Arial (PCL6)" w:eastAsia="Times New Roman" w:hAnsi="Arial (PCL6)" w:cs="Times New Roman"/>
          <w:b/>
          <w:sz w:val="16"/>
          <w:szCs w:val="18"/>
        </w:rPr>
      </w:pPr>
      <w:r>
        <w:rPr>
          <w:rFonts w:ascii="Arial (PCL6)" w:eastAsia="Times New Roman" w:hAnsi="Arial (PCL6)" w:cs="Times New Roman"/>
          <w:sz w:val="18"/>
          <w:szCs w:val="18"/>
        </w:rPr>
        <w:t>Taught Portuguese for High School Teachers</w:t>
      </w:r>
      <w:r w:rsidR="006D1A00">
        <w:rPr>
          <w:rFonts w:ascii="Arial (PCL6)" w:eastAsia="Times New Roman" w:hAnsi="Arial (PCL6)" w:cs="Times New Roman"/>
          <w:sz w:val="18"/>
          <w:szCs w:val="18"/>
        </w:rPr>
        <w:t>.</w:t>
      </w:r>
    </w:p>
    <w:p w14:paraId="771FA829" w14:textId="77777777" w:rsidR="009C574B" w:rsidRPr="00B147D1" w:rsidRDefault="009C574B" w:rsidP="009C574B">
      <w:pPr>
        <w:spacing w:after="0" w:line="240" w:lineRule="auto"/>
        <w:ind w:left="720"/>
        <w:rPr>
          <w:rFonts w:ascii="Arial (PCL6)" w:eastAsia="Times New Roman" w:hAnsi="Arial (PCL6)" w:cs="Times New Roman"/>
          <w:b/>
          <w:sz w:val="16"/>
          <w:szCs w:val="18"/>
        </w:rPr>
      </w:pPr>
    </w:p>
    <w:p w14:paraId="148326F5" w14:textId="77777777" w:rsidR="009C574B" w:rsidRPr="007E52CD" w:rsidRDefault="009C574B" w:rsidP="009C574B">
      <w:pPr>
        <w:pStyle w:val="ListParagraph"/>
        <w:numPr>
          <w:ilvl w:val="0"/>
          <w:numId w:val="1"/>
        </w:numPr>
        <w:spacing w:after="0" w:line="240" w:lineRule="auto"/>
        <w:rPr>
          <w:rFonts w:ascii="Arial (PCL6)" w:eastAsia="Times New Roman" w:hAnsi="Arial (PCL6)" w:cs="Times New Roman"/>
          <w:b/>
          <w:sz w:val="16"/>
          <w:szCs w:val="18"/>
        </w:rPr>
      </w:pPr>
      <w:r>
        <w:rPr>
          <w:rFonts w:ascii="Arial (PCL6)" w:eastAsia="Times New Roman" w:hAnsi="Arial (PCL6)" w:cs="Times New Roman"/>
          <w:b/>
          <w:sz w:val="20"/>
          <w:szCs w:val="18"/>
        </w:rPr>
        <w:t>Teaching Assignment, Department of Hispanic Languages and Literature</w:t>
      </w:r>
      <w:r w:rsidRPr="007E52CD">
        <w:rPr>
          <w:rFonts w:ascii="Arial (PCL6)" w:eastAsia="Times New Roman" w:hAnsi="Arial (PCL6)" w:cs="Times New Roman"/>
          <w:sz w:val="18"/>
          <w:szCs w:val="18"/>
        </w:rPr>
        <w:t xml:space="preserve"> </w:t>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t xml:space="preserve">             </w:t>
      </w:r>
      <w:r w:rsidRPr="008A4ABF">
        <w:rPr>
          <w:rFonts w:ascii="Arial (PCL6)" w:eastAsia="Times New Roman" w:hAnsi="Arial (PCL6)" w:cs="Times New Roman"/>
          <w:i/>
          <w:sz w:val="18"/>
          <w:szCs w:val="18"/>
        </w:rPr>
        <w:t>Fall 2016</w:t>
      </w:r>
    </w:p>
    <w:p w14:paraId="067A3470" w14:textId="69C1E743" w:rsidR="009C574B" w:rsidRPr="008A4ABF" w:rsidRDefault="009C574B" w:rsidP="009C574B">
      <w:pPr>
        <w:spacing w:after="0" w:line="240" w:lineRule="auto"/>
        <w:ind w:left="720"/>
        <w:rPr>
          <w:rFonts w:ascii="Arial (PCL6)" w:eastAsia="Times New Roman" w:hAnsi="Arial (PCL6)" w:cs="Times New Roman"/>
          <w:sz w:val="16"/>
          <w:szCs w:val="18"/>
        </w:rPr>
      </w:pPr>
      <w:r w:rsidRPr="008A4ABF">
        <w:rPr>
          <w:rFonts w:ascii="Arial (PCL6)" w:eastAsia="Times New Roman" w:hAnsi="Arial (PCL6)" w:cs="Times New Roman"/>
          <w:sz w:val="18"/>
          <w:szCs w:val="18"/>
        </w:rPr>
        <w:t>University of Pittsburgh</w:t>
      </w:r>
      <w:r w:rsidR="008A4ABF">
        <w:rPr>
          <w:rFonts w:ascii="Arial (PCL6)" w:eastAsia="Times New Roman" w:hAnsi="Arial (PCL6)" w:cs="Times New Roman"/>
          <w:sz w:val="18"/>
          <w:szCs w:val="18"/>
        </w:rPr>
        <w:t xml:space="preserve"> (United States of America)</w:t>
      </w:r>
      <w:r w:rsidRPr="008A4ABF">
        <w:rPr>
          <w:rFonts w:ascii="Arial (PCL6)" w:eastAsia="Times New Roman" w:hAnsi="Arial (PCL6)" w:cs="Times New Roman"/>
          <w:sz w:val="20"/>
          <w:szCs w:val="18"/>
        </w:rPr>
        <w:tab/>
      </w:r>
      <w:r w:rsidRPr="008A4ABF">
        <w:rPr>
          <w:rFonts w:ascii="Arial (PCL6)" w:eastAsia="Times New Roman" w:hAnsi="Arial (PCL6)" w:cs="Times New Roman"/>
          <w:sz w:val="20"/>
          <w:szCs w:val="18"/>
        </w:rPr>
        <w:tab/>
      </w:r>
      <w:r w:rsidRPr="008A4ABF">
        <w:rPr>
          <w:rFonts w:ascii="Arial (PCL6)" w:eastAsia="Times New Roman" w:hAnsi="Arial (PCL6)" w:cs="Times New Roman"/>
          <w:sz w:val="20"/>
          <w:szCs w:val="18"/>
        </w:rPr>
        <w:tab/>
        <w:t xml:space="preserve">       </w:t>
      </w:r>
    </w:p>
    <w:p w14:paraId="193A5F57" w14:textId="77777777" w:rsidR="009C574B" w:rsidRPr="00B147D1" w:rsidRDefault="009C574B" w:rsidP="009C574B">
      <w:pPr>
        <w:pStyle w:val="ListParagraph"/>
        <w:numPr>
          <w:ilvl w:val="1"/>
          <w:numId w:val="1"/>
        </w:numPr>
        <w:spacing w:after="0" w:line="240" w:lineRule="auto"/>
        <w:ind w:left="1080"/>
        <w:rPr>
          <w:rFonts w:ascii="Arial (PCL6)" w:eastAsia="Times New Roman" w:hAnsi="Arial (PCL6)" w:cs="Times New Roman"/>
          <w:sz w:val="16"/>
          <w:szCs w:val="18"/>
        </w:rPr>
      </w:pPr>
      <w:r>
        <w:rPr>
          <w:rFonts w:ascii="Arial (PCL6)" w:eastAsia="Times New Roman" w:hAnsi="Arial (PCL6)" w:cs="Times New Roman"/>
          <w:sz w:val="18"/>
          <w:szCs w:val="18"/>
        </w:rPr>
        <w:t xml:space="preserve">Taught </w:t>
      </w:r>
      <w:r w:rsidRPr="007E52CD">
        <w:rPr>
          <w:rFonts w:ascii="Arial (PCL6)" w:eastAsia="Times New Roman" w:hAnsi="Arial (PCL6)" w:cs="Times New Roman"/>
          <w:sz w:val="18"/>
          <w:szCs w:val="18"/>
        </w:rPr>
        <w:t>Elementary Portuguese for Undergraduates and Graduates students</w:t>
      </w:r>
      <w:r>
        <w:rPr>
          <w:rFonts w:ascii="Arial (PCL6)" w:eastAsia="Times New Roman" w:hAnsi="Arial (PCL6)" w:cs="Times New Roman"/>
          <w:sz w:val="18"/>
          <w:szCs w:val="18"/>
        </w:rPr>
        <w:t>.</w:t>
      </w:r>
    </w:p>
    <w:p w14:paraId="6F685E5A" w14:textId="77777777" w:rsidR="009C574B" w:rsidRPr="00B147D1" w:rsidRDefault="009C574B" w:rsidP="009C574B">
      <w:pPr>
        <w:spacing w:after="0" w:line="240" w:lineRule="auto"/>
        <w:ind w:left="720"/>
        <w:rPr>
          <w:rFonts w:ascii="Arial (PCL6)" w:eastAsia="Times New Roman" w:hAnsi="Arial (PCL6)" w:cs="Times New Roman"/>
          <w:sz w:val="16"/>
          <w:szCs w:val="18"/>
        </w:rPr>
      </w:pPr>
    </w:p>
    <w:p w14:paraId="11E83B63" w14:textId="5B182434" w:rsidR="00E57D9D" w:rsidRDefault="00E57D9D" w:rsidP="00E57D9D">
      <w:pPr>
        <w:pStyle w:val="ListParagraph"/>
        <w:numPr>
          <w:ilvl w:val="0"/>
          <w:numId w:val="11"/>
        </w:numPr>
        <w:spacing w:after="0" w:line="240" w:lineRule="auto"/>
        <w:ind w:left="720"/>
        <w:jc w:val="both"/>
        <w:rPr>
          <w:rFonts w:ascii="Arial (PCL6)" w:eastAsia="Calibri" w:hAnsi="Arial (PCL6)" w:cs="Times New Roman"/>
          <w:i/>
          <w:iCs/>
          <w:sz w:val="18"/>
          <w:szCs w:val="18"/>
        </w:rPr>
      </w:pPr>
      <w:r>
        <w:rPr>
          <w:rFonts w:ascii="Arial (PCL6)" w:eastAsia="Calibri" w:hAnsi="Arial (PCL6)" w:cs="Times New Roman"/>
          <w:b/>
          <w:sz w:val="20"/>
          <w:szCs w:val="18"/>
        </w:rPr>
        <w:t>Higher Education Teacher,</w:t>
      </w:r>
      <w:r w:rsidR="008A4ABF">
        <w:rPr>
          <w:rFonts w:ascii="Arial (PCL6)" w:eastAsia="Calibri" w:hAnsi="Arial (PCL6)" w:cs="Times New Roman"/>
          <w:b/>
          <w:sz w:val="20"/>
          <w:szCs w:val="18"/>
        </w:rPr>
        <w:t xml:space="preserve"> School of Education</w:t>
      </w:r>
      <w:r>
        <w:rPr>
          <w:rFonts w:ascii="Arial (PCL6)" w:eastAsia="Calibri" w:hAnsi="Arial (PCL6)" w:cs="Times New Roman"/>
          <w:sz w:val="18"/>
          <w:szCs w:val="18"/>
        </w:rPr>
        <w:tab/>
      </w:r>
      <w:r>
        <w:rPr>
          <w:rFonts w:ascii="Arial (PCL6)" w:eastAsia="Calibri" w:hAnsi="Arial (PCL6)" w:cs="Times New Roman"/>
          <w:sz w:val="18"/>
          <w:szCs w:val="18"/>
        </w:rPr>
        <w:tab/>
      </w:r>
      <w:r>
        <w:rPr>
          <w:rFonts w:ascii="Arial (PCL6)" w:eastAsia="Calibri" w:hAnsi="Arial (PCL6)" w:cs="Times New Roman"/>
          <w:sz w:val="18"/>
          <w:szCs w:val="18"/>
        </w:rPr>
        <w:tab/>
        <w:t xml:space="preserve"> </w:t>
      </w:r>
      <w:r>
        <w:rPr>
          <w:rFonts w:ascii="Arial (PCL6)" w:eastAsia="Calibri" w:hAnsi="Arial (PCL6)" w:cs="Times New Roman"/>
          <w:sz w:val="18"/>
          <w:szCs w:val="18"/>
        </w:rPr>
        <w:tab/>
      </w:r>
      <w:r>
        <w:rPr>
          <w:rFonts w:ascii="Arial (PCL6)" w:eastAsia="Calibri" w:hAnsi="Arial (PCL6)" w:cs="Times New Roman"/>
          <w:sz w:val="18"/>
          <w:szCs w:val="18"/>
        </w:rPr>
        <w:tab/>
        <w:t xml:space="preserve">   </w:t>
      </w:r>
      <w:r w:rsidR="008A4ABF">
        <w:rPr>
          <w:rFonts w:ascii="Arial (PCL6)" w:eastAsia="Calibri" w:hAnsi="Arial (PCL6)" w:cs="Times New Roman"/>
          <w:sz w:val="18"/>
          <w:szCs w:val="18"/>
        </w:rPr>
        <w:t xml:space="preserve">                             </w:t>
      </w:r>
      <w:r>
        <w:rPr>
          <w:rFonts w:ascii="Arial (PCL6)" w:eastAsia="Calibri" w:hAnsi="Arial (PCL6)" w:cs="Times New Roman"/>
          <w:sz w:val="18"/>
          <w:szCs w:val="18"/>
        </w:rPr>
        <w:t xml:space="preserve">   </w:t>
      </w:r>
      <w:r>
        <w:rPr>
          <w:rFonts w:ascii="Arial (PCL6)" w:eastAsia="Calibri" w:hAnsi="Arial (PCL6)" w:cs="Times New Roman"/>
          <w:i/>
          <w:iCs/>
          <w:sz w:val="18"/>
          <w:szCs w:val="18"/>
        </w:rPr>
        <w:t>2004</w:t>
      </w:r>
    </w:p>
    <w:p w14:paraId="64812CCD" w14:textId="73E4FA34" w:rsidR="008A4ABF" w:rsidRPr="008A4ABF" w:rsidRDefault="008A4ABF" w:rsidP="00E57D9D">
      <w:pPr>
        <w:spacing w:after="0" w:line="240" w:lineRule="auto"/>
        <w:ind w:left="720" w:right="1440"/>
        <w:jc w:val="both"/>
        <w:rPr>
          <w:rFonts w:ascii="Arial (PCL6)" w:eastAsia="Times New Roman" w:hAnsi="Arial (PCL6)" w:cs="Times New Roman"/>
          <w:sz w:val="14"/>
          <w:szCs w:val="18"/>
        </w:rPr>
      </w:pPr>
      <w:proofErr w:type="spellStart"/>
      <w:r w:rsidRPr="008A4ABF">
        <w:rPr>
          <w:rFonts w:ascii="Arial (PCL6)" w:eastAsia="Calibri" w:hAnsi="Arial (PCL6)" w:cs="Times New Roman"/>
          <w:sz w:val="18"/>
          <w:szCs w:val="18"/>
        </w:rPr>
        <w:t>Anchieta</w:t>
      </w:r>
      <w:proofErr w:type="spellEnd"/>
      <w:r w:rsidRPr="008A4ABF">
        <w:rPr>
          <w:rFonts w:ascii="Arial (PCL6)" w:eastAsia="Calibri" w:hAnsi="Arial (PCL6)" w:cs="Times New Roman"/>
          <w:sz w:val="18"/>
          <w:szCs w:val="18"/>
        </w:rPr>
        <w:t xml:space="preserve"> College</w:t>
      </w:r>
      <w:r>
        <w:rPr>
          <w:rFonts w:ascii="Arial (PCL6)" w:eastAsia="Calibri" w:hAnsi="Arial (PCL6)" w:cs="Times New Roman"/>
          <w:sz w:val="18"/>
          <w:szCs w:val="18"/>
        </w:rPr>
        <w:t xml:space="preserve"> (</w:t>
      </w:r>
      <w:r w:rsidRPr="008A4ABF">
        <w:rPr>
          <w:rFonts w:ascii="Arial (PCL6)" w:eastAsia="Calibri" w:hAnsi="Arial (PCL6)" w:cs="Times New Roman"/>
          <w:sz w:val="18"/>
          <w:szCs w:val="18"/>
        </w:rPr>
        <w:t>Brazil</w:t>
      </w:r>
      <w:r>
        <w:rPr>
          <w:rFonts w:ascii="Arial (PCL6)" w:eastAsia="Calibri" w:hAnsi="Arial (PCL6)" w:cs="Times New Roman"/>
          <w:sz w:val="18"/>
          <w:szCs w:val="18"/>
        </w:rPr>
        <w:t>)</w:t>
      </w:r>
      <w:r w:rsidRPr="008A4ABF">
        <w:rPr>
          <w:rFonts w:ascii="Arial (PCL6)" w:eastAsia="Calibri" w:hAnsi="Arial (PCL6)" w:cs="Times New Roman"/>
          <w:sz w:val="18"/>
          <w:szCs w:val="18"/>
        </w:rPr>
        <w:t xml:space="preserve">   </w:t>
      </w:r>
      <w:r w:rsidRPr="008A4ABF">
        <w:rPr>
          <w:rFonts w:ascii="Arial (PCL6)" w:eastAsia="Calibri" w:hAnsi="Arial (PCL6)" w:cs="Times New Roman"/>
          <w:sz w:val="16"/>
          <w:szCs w:val="18"/>
        </w:rPr>
        <w:t xml:space="preserve">    </w:t>
      </w:r>
    </w:p>
    <w:p w14:paraId="153B03FC" w14:textId="4ED1DFBD" w:rsidR="00E57D9D" w:rsidRDefault="00E57D9D" w:rsidP="00E57D9D">
      <w:pPr>
        <w:spacing w:after="0" w:line="240" w:lineRule="auto"/>
        <w:ind w:left="720" w:right="1440"/>
        <w:jc w:val="both"/>
        <w:rPr>
          <w:rFonts w:ascii="Arial (PCL6)" w:eastAsia="Times New Roman" w:hAnsi="Arial (PCL6)" w:cs="Times New Roman"/>
          <w:i/>
          <w:sz w:val="16"/>
          <w:szCs w:val="18"/>
        </w:rPr>
      </w:pPr>
      <w:proofErr w:type="spellStart"/>
      <w:r>
        <w:rPr>
          <w:rFonts w:ascii="Arial (PCL6)" w:eastAsia="Times New Roman" w:hAnsi="Arial (PCL6)" w:cs="Times New Roman"/>
          <w:sz w:val="16"/>
          <w:szCs w:val="18"/>
        </w:rPr>
        <w:t>Anchieta</w:t>
      </w:r>
      <w:proofErr w:type="spellEnd"/>
      <w:r>
        <w:rPr>
          <w:rFonts w:ascii="Arial (PCL6)" w:eastAsia="Times New Roman" w:hAnsi="Arial (PCL6)" w:cs="Times New Roman"/>
          <w:sz w:val="16"/>
          <w:szCs w:val="18"/>
        </w:rPr>
        <w:t xml:space="preserve"> College (</w:t>
      </w:r>
      <w:proofErr w:type="spellStart"/>
      <w:r>
        <w:rPr>
          <w:rFonts w:ascii="Arial (PCL6)" w:eastAsia="Times New Roman" w:hAnsi="Arial (PCL6)" w:cs="Times New Roman"/>
          <w:i/>
          <w:sz w:val="16"/>
          <w:szCs w:val="18"/>
        </w:rPr>
        <w:t>Faculdade</w:t>
      </w:r>
      <w:proofErr w:type="spellEnd"/>
      <w:r>
        <w:rPr>
          <w:rFonts w:ascii="Arial (PCL6)" w:eastAsia="Times New Roman" w:hAnsi="Arial (PCL6)" w:cs="Times New Roman"/>
          <w:i/>
          <w:sz w:val="16"/>
          <w:szCs w:val="18"/>
        </w:rPr>
        <w:t xml:space="preserve"> </w:t>
      </w:r>
      <w:proofErr w:type="spellStart"/>
      <w:r>
        <w:rPr>
          <w:rFonts w:ascii="Arial (PCL6)" w:eastAsia="Times New Roman" w:hAnsi="Arial (PCL6)" w:cs="Times New Roman"/>
          <w:i/>
          <w:sz w:val="16"/>
          <w:szCs w:val="18"/>
        </w:rPr>
        <w:t>Anchieta</w:t>
      </w:r>
      <w:proofErr w:type="spellEnd"/>
      <w:r>
        <w:rPr>
          <w:rFonts w:ascii="Arial (PCL6)" w:eastAsia="Times New Roman" w:hAnsi="Arial (PCL6)" w:cs="Times New Roman"/>
          <w:i/>
          <w:sz w:val="16"/>
          <w:szCs w:val="18"/>
        </w:rPr>
        <w:t xml:space="preserve">) is a private 4- year college that enrolls a highly socio-economically diverse student body. </w:t>
      </w:r>
    </w:p>
    <w:p w14:paraId="141484CF" w14:textId="77777777" w:rsidR="00E57D9D" w:rsidRDefault="00E57D9D" w:rsidP="00E57D9D">
      <w:pPr>
        <w:numPr>
          <w:ilvl w:val="0"/>
          <w:numId w:val="12"/>
        </w:numPr>
        <w:spacing w:after="0" w:line="240" w:lineRule="auto"/>
        <w:ind w:left="1080"/>
        <w:rPr>
          <w:rFonts w:ascii="Arial (PCL6)" w:eastAsia="Calibri" w:hAnsi="Arial (PCL6)" w:cs="Times New Roman"/>
          <w:sz w:val="18"/>
          <w:szCs w:val="18"/>
        </w:rPr>
      </w:pPr>
      <w:r>
        <w:rPr>
          <w:rFonts w:ascii="Arial (PCL6)" w:eastAsia="Times New Roman" w:hAnsi="Arial (PCL6)" w:cs="Times New Roman"/>
          <w:sz w:val="18"/>
          <w:szCs w:val="18"/>
        </w:rPr>
        <w:t xml:space="preserve">Taught course </w:t>
      </w:r>
      <w:proofErr w:type="gramStart"/>
      <w:r>
        <w:rPr>
          <w:rFonts w:ascii="Arial (PCL6)" w:eastAsia="Times New Roman" w:hAnsi="Arial (PCL6)" w:cs="Times New Roman"/>
          <w:sz w:val="18"/>
          <w:szCs w:val="18"/>
        </w:rPr>
        <w:t>entitle</w:t>
      </w:r>
      <w:proofErr w:type="gramEnd"/>
      <w:r>
        <w:rPr>
          <w:rFonts w:ascii="Arial (PCL6)" w:eastAsia="Times New Roman" w:hAnsi="Arial (PCL6)" w:cs="Times New Roman"/>
          <w:sz w:val="18"/>
          <w:szCs w:val="18"/>
        </w:rPr>
        <w:t xml:space="preserve"> “Research Methods and Educational Practices” for freshmen a</w:t>
      </w:r>
      <w:r>
        <w:rPr>
          <w:rFonts w:ascii="Arial (PCL6)" w:eastAsia="Calibri" w:hAnsi="Arial (PCL6)" w:cs="Times New Roman"/>
          <w:sz w:val="18"/>
          <w:szCs w:val="18"/>
        </w:rPr>
        <w:t>nd juniors in the Pedagogy course.</w:t>
      </w:r>
    </w:p>
    <w:p w14:paraId="7237BDC2" w14:textId="77777777" w:rsidR="00E57D9D" w:rsidRDefault="00E57D9D" w:rsidP="00E57D9D">
      <w:pPr>
        <w:spacing w:after="0" w:line="240" w:lineRule="auto"/>
        <w:ind w:left="1440"/>
        <w:rPr>
          <w:rFonts w:ascii="Arial (PCL6)" w:eastAsia="Calibri" w:hAnsi="Arial (PCL6)" w:cs="Times New Roman"/>
          <w:sz w:val="18"/>
          <w:szCs w:val="18"/>
        </w:rPr>
      </w:pPr>
    </w:p>
    <w:p w14:paraId="5F779D08" w14:textId="1CF881E5" w:rsidR="00E57D9D" w:rsidRDefault="00E57D9D" w:rsidP="00E57D9D">
      <w:pPr>
        <w:pStyle w:val="ListParagraph"/>
        <w:numPr>
          <w:ilvl w:val="0"/>
          <w:numId w:val="11"/>
        </w:numPr>
        <w:spacing w:after="0" w:line="240" w:lineRule="auto"/>
        <w:ind w:left="720"/>
        <w:jc w:val="both"/>
        <w:rPr>
          <w:rFonts w:ascii="Arial (PCL6)" w:eastAsia="Times New Roman" w:hAnsi="Arial (PCL6)" w:cs="Times New Roman"/>
          <w:b/>
          <w:bCs/>
          <w:sz w:val="18"/>
          <w:szCs w:val="18"/>
        </w:rPr>
      </w:pPr>
      <w:r>
        <w:rPr>
          <w:rFonts w:ascii="Arial (PCL6)" w:eastAsia="Times New Roman" w:hAnsi="Arial (PCL6)" w:cs="Times New Roman"/>
          <w:b/>
          <w:sz w:val="20"/>
          <w:szCs w:val="18"/>
        </w:rPr>
        <w:t xml:space="preserve">Bilingual Teacher, </w:t>
      </w:r>
      <w:proofErr w:type="spellStart"/>
      <w:r>
        <w:rPr>
          <w:rFonts w:ascii="Arial (PCL6)" w:eastAsia="Times New Roman" w:hAnsi="Arial (PCL6)" w:cs="Times New Roman"/>
          <w:b/>
          <w:sz w:val="20"/>
          <w:szCs w:val="18"/>
        </w:rPr>
        <w:t>Pueri</w:t>
      </w:r>
      <w:proofErr w:type="spellEnd"/>
      <w:r>
        <w:rPr>
          <w:rFonts w:ascii="Arial (PCL6)" w:eastAsia="Times New Roman" w:hAnsi="Arial (PCL6)" w:cs="Times New Roman"/>
          <w:b/>
          <w:sz w:val="20"/>
          <w:szCs w:val="18"/>
        </w:rPr>
        <w:t xml:space="preserve"> Domus School</w:t>
      </w:r>
      <w:r w:rsidR="00B37C83">
        <w:rPr>
          <w:rFonts w:ascii="Arial (PCL6)" w:eastAsia="Times New Roman" w:hAnsi="Arial (PCL6)" w:cs="Times New Roman"/>
          <w:b/>
          <w:sz w:val="20"/>
          <w:szCs w:val="18"/>
        </w:rPr>
        <w:t xml:space="preserve"> (</w:t>
      </w:r>
      <w:proofErr w:type="gramStart"/>
      <w:r>
        <w:rPr>
          <w:rFonts w:ascii="Arial (PCL6)" w:eastAsia="Times New Roman" w:hAnsi="Arial (PCL6)" w:cs="Times New Roman"/>
          <w:b/>
          <w:sz w:val="20"/>
          <w:szCs w:val="18"/>
        </w:rPr>
        <w:t>Brazil</w:t>
      </w:r>
      <w:r w:rsidR="00B37C83">
        <w:rPr>
          <w:rFonts w:ascii="Arial (PCL6)" w:eastAsia="Times New Roman" w:hAnsi="Arial (PCL6)" w:cs="Times New Roman"/>
          <w:b/>
          <w:sz w:val="20"/>
          <w:szCs w:val="18"/>
        </w:rPr>
        <w:t>)</w:t>
      </w:r>
      <w:r>
        <w:rPr>
          <w:rFonts w:ascii="Arial (PCL6)" w:eastAsia="Times New Roman" w:hAnsi="Arial (PCL6)" w:cs="Times New Roman"/>
          <w:b/>
          <w:sz w:val="20"/>
          <w:szCs w:val="18"/>
        </w:rPr>
        <w:t xml:space="preserve">  </w:t>
      </w:r>
      <w:r>
        <w:rPr>
          <w:rFonts w:ascii="Arial (PCL6)" w:eastAsia="Times New Roman" w:hAnsi="Arial (PCL6)" w:cs="Times New Roman"/>
          <w:b/>
          <w:sz w:val="20"/>
          <w:szCs w:val="18"/>
        </w:rPr>
        <w:tab/>
      </w:r>
      <w:proofErr w:type="gramEnd"/>
      <w:r>
        <w:rPr>
          <w:rFonts w:ascii="Arial (PCL6)" w:eastAsia="Times New Roman" w:hAnsi="Arial (PCL6)" w:cs="Times New Roman"/>
          <w:b/>
          <w:sz w:val="20"/>
          <w:szCs w:val="18"/>
        </w:rPr>
        <w:t xml:space="preserve">                 </w:t>
      </w:r>
      <w:r>
        <w:rPr>
          <w:rFonts w:ascii="Arial (PCL6)" w:eastAsia="Times New Roman" w:hAnsi="Arial (PCL6)" w:cs="Times New Roman"/>
          <w:bCs/>
          <w:sz w:val="18"/>
          <w:szCs w:val="18"/>
        </w:rPr>
        <w:t xml:space="preserve">            </w:t>
      </w:r>
      <w:r>
        <w:rPr>
          <w:rFonts w:ascii="Arial (PCL6)" w:eastAsia="Times New Roman" w:hAnsi="Arial (PCL6)" w:cs="Times New Roman"/>
          <w:bCs/>
          <w:sz w:val="18"/>
          <w:szCs w:val="18"/>
        </w:rPr>
        <w:tab/>
      </w:r>
      <w:r w:rsidR="00B37C83">
        <w:rPr>
          <w:rFonts w:ascii="Arial (PCL6)" w:eastAsia="Times New Roman" w:hAnsi="Arial (PCL6)" w:cs="Times New Roman"/>
          <w:bCs/>
          <w:sz w:val="18"/>
          <w:szCs w:val="18"/>
        </w:rPr>
        <w:tab/>
      </w:r>
      <w:r>
        <w:rPr>
          <w:rFonts w:ascii="Arial (PCL6)" w:eastAsia="Times New Roman" w:hAnsi="Arial (PCL6)" w:cs="Times New Roman"/>
          <w:bCs/>
          <w:sz w:val="18"/>
          <w:szCs w:val="18"/>
        </w:rPr>
        <w:tab/>
      </w:r>
      <w:r w:rsidRPr="00406A91">
        <w:rPr>
          <w:rFonts w:ascii="Arial (PCL6)" w:eastAsia="Times New Roman" w:hAnsi="Arial (PCL6)" w:cs="Times New Roman"/>
          <w:bCs/>
          <w:i/>
          <w:sz w:val="18"/>
          <w:szCs w:val="18"/>
        </w:rPr>
        <w:t xml:space="preserve">          2003 - 2004</w:t>
      </w:r>
    </w:p>
    <w:p w14:paraId="0AD028EE" w14:textId="77777777" w:rsidR="00E57D9D" w:rsidRDefault="00E57D9D" w:rsidP="00E57D9D">
      <w:pPr>
        <w:spacing w:after="0" w:line="240" w:lineRule="auto"/>
        <w:ind w:left="360" w:right="187" w:firstLine="360"/>
        <w:jc w:val="both"/>
        <w:rPr>
          <w:rFonts w:ascii="Arial (PCL6)" w:eastAsia="Times New Roman" w:hAnsi="Arial (PCL6)" w:cs="Times New Roman"/>
          <w:sz w:val="18"/>
          <w:szCs w:val="18"/>
        </w:rPr>
      </w:pPr>
      <w:proofErr w:type="spellStart"/>
      <w:r>
        <w:rPr>
          <w:rFonts w:ascii="Arial (PCL6)" w:eastAsia="Times New Roman" w:hAnsi="Arial (PCL6)" w:cs="Times New Roman"/>
          <w:i/>
          <w:sz w:val="16"/>
          <w:szCs w:val="18"/>
        </w:rPr>
        <w:t>Pueri</w:t>
      </w:r>
      <w:proofErr w:type="spellEnd"/>
      <w:r>
        <w:rPr>
          <w:rFonts w:ascii="Arial (PCL6)" w:eastAsia="Times New Roman" w:hAnsi="Arial (PCL6)" w:cs="Times New Roman"/>
          <w:i/>
          <w:sz w:val="16"/>
          <w:szCs w:val="18"/>
        </w:rPr>
        <w:t xml:space="preserve"> Domus is an elite private school that attends children from 1 year old to high school. </w:t>
      </w:r>
    </w:p>
    <w:p w14:paraId="6EBEF0F3" w14:textId="77777777" w:rsidR="00E57D9D" w:rsidRDefault="00E57D9D" w:rsidP="00E57D9D">
      <w:pPr>
        <w:pStyle w:val="ListParagraph"/>
        <w:numPr>
          <w:ilvl w:val="0"/>
          <w:numId w:val="13"/>
        </w:numPr>
        <w:tabs>
          <w:tab w:val="left" w:pos="1530"/>
        </w:tabs>
        <w:spacing w:after="0" w:line="240" w:lineRule="auto"/>
        <w:ind w:left="1170" w:right="1440"/>
        <w:jc w:val="both"/>
        <w:rPr>
          <w:rFonts w:ascii="Arial (PCL6)" w:eastAsia="Times New Roman" w:hAnsi="Arial (PCL6)" w:cs="Times New Roman"/>
          <w:bCs/>
          <w:sz w:val="18"/>
          <w:szCs w:val="18"/>
        </w:rPr>
      </w:pPr>
      <w:r>
        <w:rPr>
          <w:rFonts w:ascii="Arial (PCL6)" w:eastAsia="Times New Roman" w:hAnsi="Arial (PCL6)" w:cs="Times New Roman"/>
          <w:bCs/>
          <w:sz w:val="18"/>
          <w:szCs w:val="18"/>
        </w:rPr>
        <w:t xml:space="preserve">Supervised and oriented elementary and high school students for the Bilingual Afterschool Program. </w:t>
      </w:r>
    </w:p>
    <w:p w14:paraId="2E2E86DA" w14:textId="77777777" w:rsidR="00E57D9D" w:rsidRDefault="00E57D9D" w:rsidP="00E57D9D">
      <w:pPr>
        <w:spacing w:after="0" w:line="240" w:lineRule="auto"/>
        <w:ind w:left="1440" w:right="187"/>
        <w:jc w:val="both"/>
        <w:rPr>
          <w:rFonts w:ascii="Arial (PCL6)" w:eastAsia="Calibri" w:hAnsi="Arial (PCL6)" w:cs="Times New Roman"/>
          <w:b/>
          <w:sz w:val="18"/>
          <w:szCs w:val="18"/>
        </w:rPr>
      </w:pPr>
    </w:p>
    <w:p w14:paraId="49F81450" w14:textId="5E5D2350" w:rsidR="00E57D9D" w:rsidRDefault="00E57D9D" w:rsidP="00E57D9D">
      <w:pPr>
        <w:pStyle w:val="ListParagraph"/>
        <w:numPr>
          <w:ilvl w:val="0"/>
          <w:numId w:val="11"/>
        </w:numPr>
        <w:spacing w:after="0" w:line="240" w:lineRule="auto"/>
        <w:ind w:left="720"/>
        <w:jc w:val="both"/>
        <w:rPr>
          <w:rFonts w:ascii="Arial (PCL6)" w:eastAsia="Times New Roman" w:hAnsi="Arial (PCL6)" w:cs="Times New Roman"/>
          <w:i/>
          <w:iCs/>
          <w:sz w:val="18"/>
          <w:szCs w:val="18"/>
          <w:lang w:val="pt-BR"/>
        </w:rPr>
      </w:pPr>
      <w:proofErr w:type="spellStart"/>
      <w:r>
        <w:rPr>
          <w:rFonts w:ascii="Arial (PCL6)" w:eastAsia="Times New Roman" w:hAnsi="Arial (PCL6)" w:cs="Times New Roman"/>
          <w:b/>
          <w:bCs/>
          <w:sz w:val="20"/>
          <w:szCs w:val="18"/>
          <w:lang w:val="pt-BR"/>
        </w:rPr>
        <w:t>Assistant</w:t>
      </w:r>
      <w:proofErr w:type="spellEnd"/>
      <w:r>
        <w:rPr>
          <w:rFonts w:ascii="Arial (PCL6)" w:eastAsia="Calibri" w:hAnsi="Arial (PCL6)" w:cs="Times New Roman"/>
          <w:b/>
          <w:bCs/>
          <w:sz w:val="20"/>
          <w:szCs w:val="18"/>
          <w:lang w:val="pt-BR"/>
        </w:rPr>
        <w:t xml:space="preserve"> Principal, Santo André </w:t>
      </w:r>
      <w:proofErr w:type="spellStart"/>
      <w:r>
        <w:rPr>
          <w:rFonts w:ascii="Arial (PCL6)" w:eastAsia="Calibri" w:hAnsi="Arial (PCL6)" w:cs="Times New Roman"/>
          <w:b/>
          <w:bCs/>
          <w:sz w:val="20"/>
          <w:szCs w:val="18"/>
          <w:lang w:val="pt-BR"/>
        </w:rPr>
        <w:t>Public</w:t>
      </w:r>
      <w:proofErr w:type="spellEnd"/>
      <w:r>
        <w:rPr>
          <w:rFonts w:ascii="Arial (PCL6)" w:eastAsia="Calibri" w:hAnsi="Arial (PCL6)" w:cs="Times New Roman"/>
          <w:b/>
          <w:bCs/>
          <w:sz w:val="20"/>
          <w:szCs w:val="18"/>
          <w:lang w:val="pt-BR"/>
        </w:rPr>
        <w:t xml:space="preserve"> </w:t>
      </w:r>
      <w:proofErr w:type="spellStart"/>
      <w:r>
        <w:rPr>
          <w:rFonts w:ascii="Arial (PCL6)" w:eastAsia="Calibri" w:hAnsi="Arial (PCL6)" w:cs="Times New Roman"/>
          <w:b/>
          <w:bCs/>
          <w:sz w:val="20"/>
          <w:szCs w:val="18"/>
          <w:lang w:val="pt-BR"/>
        </w:rPr>
        <w:t>Schools</w:t>
      </w:r>
      <w:proofErr w:type="spellEnd"/>
      <w:r>
        <w:rPr>
          <w:rFonts w:ascii="Arial (PCL6)" w:eastAsia="Calibri" w:hAnsi="Arial (PCL6)" w:cs="Times New Roman"/>
          <w:b/>
          <w:sz w:val="20"/>
          <w:szCs w:val="18"/>
          <w:lang w:val="pt-BR"/>
        </w:rPr>
        <w:t xml:space="preserve"> </w:t>
      </w:r>
      <w:r w:rsidR="00B37C83">
        <w:rPr>
          <w:rFonts w:ascii="Arial (PCL6)" w:eastAsia="Calibri" w:hAnsi="Arial (PCL6)" w:cs="Times New Roman"/>
          <w:b/>
          <w:sz w:val="20"/>
          <w:szCs w:val="18"/>
          <w:lang w:val="pt-BR"/>
        </w:rPr>
        <w:t>(</w:t>
      </w:r>
      <w:proofErr w:type="spellStart"/>
      <w:proofErr w:type="gramStart"/>
      <w:r>
        <w:rPr>
          <w:rFonts w:ascii="Arial (PCL6)" w:eastAsia="Calibri" w:hAnsi="Arial (PCL6)" w:cs="Times New Roman"/>
          <w:b/>
          <w:sz w:val="20"/>
          <w:szCs w:val="18"/>
          <w:lang w:val="pt-BR"/>
        </w:rPr>
        <w:t>Brazil</w:t>
      </w:r>
      <w:proofErr w:type="spellEnd"/>
      <w:r w:rsidR="00B37C83">
        <w:rPr>
          <w:rFonts w:ascii="Arial (PCL6)" w:eastAsia="Calibri" w:hAnsi="Arial (PCL6)" w:cs="Times New Roman"/>
          <w:b/>
          <w:sz w:val="20"/>
          <w:szCs w:val="18"/>
          <w:lang w:val="pt-BR"/>
        </w:rPr>
        <w:t>)</w:t>
      </w:r>
      <w:r>
        <w:rPr>
          <w:rFonts w:ascii="Arial (PCL6)" w:eastAsia="Times New Roman" w:hAnsi="Arial (PCL6)" w:cs="Times New Roman"/>
          <w:sz w:val="20"/>
          <w:szCs w:val="18"/>
          <w:lang w:val="pt-BR"/>
        </w:rPr>
        <w:t xml:space="preserve">   </w:t>
      </w:r>
      <w:proofErr w:type="gramEnd"/>
      <w:r>
        <w:rPr>
          <w:rFonts w:ascii="Arial (PCL6)" w:eastAsia="Times New Roman" w:hAnsi="Arial (PCL6)" w:cs="Times New Roman"/>
          <w:sz w:val="20"/>
          <w:szCs w:val="18"/>
          <w:lang w:val="pt-BR"/>
        </w:rPr>
        <w:t xml:space="preserve"> </w:t>
      </w:r>
      <w:r>
        <w:rPr>
          <w:rFonts w:ascii="Arial (PCL6)" w:eastAsia="Times New Roman" w:hAnsi="Arial (PCL6)" w:cs="Times New Roman"/>
          <w:sz w:val="18"/>
          <w:szCs w:val="18"/>
          <w:lang w:val="pt-BR"/>
        </w:rPr>
        <w:tab/>
        <w:t xml:space="preserve">      </w:t>
      </w:r>
      <w:r>
        <w:rPr>
          <w:rFonts w:ascii="Arial (PCL6)" w:eastAsia="Times New Roman" w:hAnsi="Arial (PCL6)" w:cs="Times New Roman"/>
          <w:sz w:val="18"/>
          <w:szCs w:val="18"/>
          <w:lang w:val="pt-BR"/>
        </w:rPr>
        <w:tab/>
      </w:r>
      <w:r w:rsidR="00406A91">
        <w:rPr>
          <w:rFonts w:ascii="Arial (PCL6)" w:eastAsia="Times New Roman" w:hAnsi="Arial (PCL6)" w:cs="Times New Roman"/>
          <w:sz w:val="18"/>
          <w:szCs w:val="18"/>
          <w:lang w:val="pt-BR"/>
        </w:rPr>
        <w:t xml:space="preserve">                               </w:t>
      </w:r>
      <w:r>
        <w:rPr>
          <w:rFonts w:ascii="Arial (PCL6)" w:eastAsia="Times New Roman" w:hAnsi="Arial (PCL6)" w:cs="Times New Roman"/>
          <w:sz w:val="18"/>
          <w:szCs w:val="18"/>
          <w:lang w:val="pt-BR"/>
        </w:rPr>
        <w:tab/>
        <w:t xml:space="preserve">          </w:t>
      </w:r>
      <w:r>
        <w:rPr>
          <w:rFonts w:ascii="Arial (PCL6)" w:eastAsia="Times New Roman" w:hAnsi="Arial (PCL6)" w:cs="Times New Roman"/>
          <w:i/>
          <w:iCs/>
          <w:sz w:val="18"/>
          <w:szCs w:val="18"/>
          <w:lang w:val="pt-BR"/>
        </w:rPr>
        <w:t>2001 -2002</w:t>
      </w:r>
    </w:p>
    <w:p w14:paraId="4D3026F7" w14:textId="77777777" w:rsidR="00E57D9D" w:rsidRPr="001A2BD7" w:rsidRDefault="00E57D9D" w:rsidP="00E57D9D">
      <w:pPr>
        <w:spacing w:after="0" w:line="240" w:lineRule="auto"/>
        <w:ind w:left="720" w:right="1440"/>
        <w:jc w:val="both"/>
        <w:rPr>
          <w:rFonts w:ascii="Arial (PCL6)" w:eastAsia="Times New Roman" w:hAnsi="Arial (PCL6)"/>
          <w:i/>
          <w:sz w:val="16"/>
          <w:szCs w:val="18"/>
        </w:rPr>
      </w:pPr>
      <w:r w:rsidRPr="001A2BD7">
        <w:rPr>
          <w:rFonts w:ascii="Arial (PCL6)" w:eastAsia="Times New Roman" w:hAnsi="Arial (PCL6)"/>
          <w:i/>
          <w:sz w:val="16"/>
          <w:szCs w:val="18"/>
        </w:rPr>
        <w:t>The Santo Andre Public Schools, under the Secretary of Education, enrolls more than 30 thousand students across 51 elementary schools (6 to 10 years old)</w:t>
      </w:r>
      <w:r>
        <w:rPr>
          <w:rFonts w:ascii="Arial (PCL6)" w:eastAsia="Times New Roman" w:hAnsi="Arial (PCL6)"/>
          <w:i/>
          <w:sz w:val="16"/>
          <w:szCs w:val="18"/>
        </w:rPr>
        <w:t xml:space="preserve"> and </w:t>
      </w:r>
      <w:r w:rsidRPr="001A2BD7">
        <w:rPr>
          <w:rFonts w:ascii="Arial (PCL6)" w:eastAsia="Times New Roman" w:hAnsi="Arial (PCL6)"/>
          <w:i/>
          <w:sz w:val="16"/>
          <w:szCs w:val="18"/>
        </w:rPr>
        <w:t xml:space="preserve">25 </w:t>
      </w:r>
      <w:r>
        <w:rPr>
          <w:rFonts w:ascii="Arial (PCL6)" w:eastAsia="Times New Roman" w:hAnsi="Arial (PCL6)"/>
          <w:i/>
          <w:sz w:val="16"/>
          <w:szCs w:val="18"/>
        </w:rPr>
        <w:t>daycares (birth to 5 years old).</w:t>
      </w:r>
      <w:r w:rsidRPr="001A2BD7">
        <w:rPr>
          <w:rFonts w:ascii="Arial (PCL6)" w:eastAsia="Times New Roman" w:hAnsi="Arial (PCL6)"/>
          <w:i/>
          <w:sz w:val="16"/>
          <w:szCs w:val="18"/>
        </w:rPr>
        <w:t xml:space="preserve"> </w:t>
      </w:r>
    </w:p>
    <w:p w14:paraId="4B53ACC5" w14:textId="77777777" w:rsidR="00E57D9D" w:rsidRDefault="00E57D9D" w:rsidP="00E57D9D">
      <w:pPr>
        <w:pStyle w:val="ListParagraph"/>
        <w:numPr>
          <w:ilvl w:val="0"/>
          <w:numId w:val="14"/>
        </w:numPr>
        <w:spacing w:after="0" w:line="240" w:lineRule="auto"/>
        <w:ind w:left="1170" w:right="187"/>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Supervised administrative staff, teachers, and students; </w:t>
      </w:r>
    </w:p>
    <w:p w14:paraId="6417CFA4" w14:textId="77777777" w:rsidR="00E57D9D" w:rsidRDefault="00E57D9D" w:rsidP="00E57D9D">
      <w:pPr>
        <w:pStyle w:val="ListParagraph"/>
        <w:numPr>
          <w:ilvl w:val="0"/>
          <w:numId w:val="14"/>
        </w:numPr>
        <w:spacing w:after="0" w:line="240" w:lineRule="auto"/>
        <w:ind w:left="1170" w:right="187"/>
        <w:jc w:val="both"/>
        <w:rPr>
          <w:rFonts w:ascii="Arial (PCL6)" w:eastAsia="Times New Roman" w:hAnsi="Arial (PCL6)" w:cs="Times New Roman"/>
          <w:sz w:val="18"/>
          <w:szCs w:val="18"/>
        </w:rPr>
      </w:pPr>
      <w:r>
        <w:rPr>
          <w:rFonts w:ascii="Arial (PCL6)" w:eastAsia="Times New Roman" w:hAnsi="Arial (PCL6)" w:cs="Times New Roman"/>
          <w:sz w:val="18"/>
          <w:szCs w:val="18"/>
        </w:rPr>
        <w:t>Represented school and surrounding community on official meetings and events.</w:t>
      </w:r>
    </w:p>
    <w:p w14:paraId="0085AAC3" w14:textId="77777777" w:rsidR="00E57D9D" w:rsidRDefault="00E57D9D" w:rsidP="00E57D9D">
      <w:pPr>
        <w:spacing w:after="0" w:line="240" w:lineRule="auto"/>
        <w:ind w:right="187"/>
        <w:jc w:val="both"/>
        <w:rPr>
          <w:rFonts w:ascii="Arial (PCL6)" w:eastAsia="Times New Roman" w:hAnsi="Arial (PCL6)" w:cs="Times New Roman"/>
          <w:b/>
          <w:bCs/>
          <w:sz w:val="18"/>
          <w:szCs w:val="18"/>
        </w:rPr>
      </w:pPr>
      <w:r>
        <w:rPr>
          <w:rFonts w:ascii="Arial (PCL6)" w:eastAsia="Times New Roman" w:hAnsi="Arial (PCL6)" w:cs="Times New Roman"/>
          <w:b/>
          <w:bCs/>
          <w:sz w:val="18"/>
          <w:szCs w:val="18"/>
        </w:rPr>
        <w:t xml:space="preserve">      </w:t>
      </w:r>
    </w:p>
    <w:p w14:paraId="22F4A8B3" w14:textId="3E360500" w:rsidR="00E57D9D" w:rsidRDefault="00E57D9D" w:rsidP="00E57D9D">
      <w:pPr>
        <w:pStyle w:val="ListParagraph"/>
        <w:numPr>
          <w:ilvl w:val="0"/>
          <w:numId w:val="11"/>
        </w:numPr>
        <w:spacing w:after="0" w:line="240" w:lineRule="auto"/>
        <w:ind w:left="810"/>
        <w:jc w:val="both"/>
        <w:rPr>
          <w:rFonts w:ascii="Arial (PCL6)" w:eastAsia="Times New Roman" w:hAnsi="Arial (PCL6)" w:cs="Times New Roman"/>
          <w:i/>
          <w:iCs/>
          <w:sz w:val="18"/>
          <w:szCs w:val="18"/>
        </w:rPr>
      </w:pPr>
      <w:r>
        <w:rPr>
          <w:rFonts w:ascii="Arial (PCL6)" w:eastAsia="Calibri" w:hAnsi="Arial (PCL6)" w:cs="Times New Roman"/>
          <w:b/>
          <w:bCs/>
          <w:sz w:val="20"/>
          <w:szCs w:val="18"/>
          <w:lang w:val="en"/>
        </w:rPr>
        <w:t>Elementary School Teacher, Santo André Public Schools</w:t>
      </w:r>
      <w:r>
        <w:rPr>
          <w:rFonts w:ascii="Arial (PCL6)" w:eastAsia="Calibri" w:hAnsi="Arial (PCL6)" w:cs="Times New Roman"/>
          <w:b/>
          <w:sz w:val="20"/>
          <w:szCs w:val="18"/>
        </w:rPr>
        <w:t xml:space="preserve"> </w:t>
      </w:r>
      <w:r w:rsidR="00DD0214">
        <w:rPr>
          <w:rFonts w:ascii="Arial (PCL6)" w:eastAsia="Calibri" w:hAnsi="Arial (PCL6)" w:cs="Times New Roman"/>
          <w:b/>
          <w:sz w:val="20"/>
          <w:szCs w:val="18"/>
        </w:rPr>
        <w:t>(</w:t>
      </w:r>
      <w:proofErr w:type="gramStart"/>
      <w:r>
        <w:rPr>
          <w:rFonts w:ascii="Arial (PCL6)" w:eastAsia="Calibri" w:hAnsi="Arial (PCL6)" w:cs="Times New Roman"/>
          <w:b/>
          <w:sz w:val="20"/>
          <w:szCs w:val="18"/>
        </w:rPr>
        <w:t>Brazil</w:t>
      </w:r>
      <w:r w:rsidR="00DD0214">
        <w:rPr>
          <w:rFonts w:ascii="Arial (PCL6)" w:eastAsia="Calibri" w:hAnsi="Arial (PCL6)" w:cs="Times New Roman"/>
          <w:b/>
          <w:sz w:val="20"/>
          <w:szCs w:val="18"/>
        </w:rPr>
        <w:t>)</w:t>
      </w:r>
      <w:r>
        <w:rPr>
          <w:rFonts w:ascii="Arial (PCL6)" w:eastAsia="Times New Roman" w:hAnsi="Arial (PCL6)" w:cs="Times New Roman"/>
          <w:sz w:val="20"/>
          <w:szCs w:val="18"/>
        </w:rPr>
        <w:t xml:space="preserve">   </w:t>
      </w:r>
      <w:proofErr w:type="gramEnd"/>
      <w:r>
        <w:rPr>
          <w:rFonts w:ascii="Arial (PCL6)" w:eastAsia="Times New Roman" w:hAnsi="Arial (PCL6)" w:cs="Times New Roman"/>
          <w:sz w:val="20"/>
          <w:szCs w:val="18"/>
        </w:rPr>
        <w:t xml:space="preserve"> </w:t>
      </w:r>
      <w:r>
        <w:rPr>
          <w:rFonts w:ascii="Arial (PCL6)" w:eastAsia="Times New Roman" w:hAnsi="Arial (PCL6)" w:cs="Times New Roman"/>
          <w:sz w:val="18"/>
          <w:szCs w:val="18"/>
        </w:rPr>
        <w:t xml:space="preserve">  </w:t>
      </w:r>
      <w:r>
        <w:rPr>
          <w:rFonts w:ascii="Arial (PCL6)" w:eastAsia="Times New Roman" w:hAnsi="Arial (PCL6)" w:cs="Times New Roman"/>
          <w:sz w:val="18"/>
          <w:szCs w:val="18"/>
        </w:rPr>
        <w:tab/>
      </w:r>
      <w:r>
        <w:rPr>
          <w:rFonts w:ascii="Arial (PCL6)" w:eastAsia="Times New Roman" w:hAnsi="Arial (PCL6)" w:cs="Times New Roman"/>
          <w:sz w:val="18"/>
          <w:szCs w:val="18"/>
        </w:rPr>
        <w:tab/>
        <w:t xml:space="preserve">   </w:t>
      </w:r>
      <w:r w:rsidR="00DD0214">
        <w:rPr>
          <w:rFonts w:ascii="Arial (PCL6)" w:eastAsia="Times New Roman" w:hAnsi="Arial (PCL6)" w:cs="Times New Roman"/>
          <w:sz w:val="18"/>
          <w:szCs w:val="18"/>
        </w:rPr>
        <w:t xml:space="preserve">               </w:t>
      </w:r>
      <w:r>
        <w:rPr>
          <w:rFonts w:ascii="Arial (PCL6)" w:eastAsia="Times New Roman" w:hAnsi="Arial (PCL6)" w:cs="Times New Roman"/>
          <w:sz w:val="18"/>
          <w:szCs w:val="18"/>
        </w:rPr>
        <w:t xml:space="preserve">      </w:t>
      </w:r>
      <w:r>
        <w:rPr>
          <w:rFonts w:ascii="Arial (PCL6)" w:eastAsia="Times New Roman" w:hAnsi="Arial (PCL6)" w:cs="Times New Roman"/>
          <w:i/>
          <w:iCs/>
          <w:sz w:val="18"/>
          <w:szCs w:val="18"/>
        </w:rPr>
        <w:t>2000 - 2003</w:t>
      </w:r>
    </w:p>
    <w:p w14:paraId="1EF894CD" w14:textId="77777777" w:rsidR="00E57D9D" w:rsidRDefault="00E57D9D" w:rsidP="00E57D9D">
      <w:pPr>
        <w:spacing w:after="0" w:line="240" w:lineRule="auto"/>
        <w:ind w:left="720" w:right="187" w:firstLine="90"/>
        <w:jc w:val="both"/>
        <w:rPr>
          <w:rFonts w:ascii="Arial (PCL6)" w:eastAsia="Times New Roman" w:hAnsi="Arial (PCL6)"/>
          <w:i/>
          <w:sz w:val="16"/>
          <w:szCs w:val="18"/>
        </w:rPr>
      </w:pPr>
      <w:r w:rsidRPr="001A2BD7">
        <w:rPr>
          <w:rFonts w:ascii="Arial (PCL6)" w:eastAsia="Times New Roman" w:hAnsi="Arial (PCL6)"/>
          <w:i/>
          <w:sz w:val="16"/>
          <w:szCs w:val="18"/>
        </w:rPr>
        <w:t>The Santo Andre Public Schools, under the Secretary of Education, enrolls more than 30 thousand</w:t>
      </w:r>
    </w:p>
    <w:p w14:paraId="41713D2C" w14:textId="77777777" w:rsidR="00E57D9D" w:rsidRPr="00745C79" w:rsidRDefault="00E57D9D" w:rsidP="00E57D9D">
      <w:pPr>
        <w:spacing w:after="0" w:line="240" w:lineRule="auto"/>
        <w:ind w:left="720" w:right="187" w:firstLine="90"/>
        <w:jc w:val="both"/>
        <w:rPr>
          <w:rFonts w:ascii="Arial (PCL6)" w:eastAsia="Times New Roman" w:hAnsi="Arial (PCL6)" w:cs="Times New Roman"/>
          <w:i/>
          <w:iCs/>
          <w:sz w:val="18"/>
          <w:szCs w:val="18"/>
        </w:rPr>
      </w:pPr>
      <w:r w:rsidRPr="001A2BD7">
        <w:rPr>
          <w:rFonts w:ascii="Arial (PCL6)" w:eastAsia="Times New Roman" w:hAnsi="Arial (PCL6)"/>
          <w:i/>
          <w:sz w:val="16"/>
          <w:szCs w:val="18"/>
        </w:rPr>
        <w:t>students across 51 elementary schools (6 to 10 years old)</w:t>
      </w:r>
      <w:r>
        <w:rPr>
          <w:rFonts w:ascii="Arial (PCL6)" w:eastAsia="Times New Roman" w:hAnsi="Arial (PCL6)"/>
          <w:i/>
          <w:sz w:val="16"/>
          <w:szCs w:val="18"/>
        </w:rPr>
        <w:t>.</w:t>
      </w:r>
    </w:p>
    <w:p w14:paraId="3044A820" w14:textId="77777777" w:rsidR="00E57D9D" w:rsidRDefault="00E57D9D" w:rsidP="00E57D9D">
      <w:pPr>
        <w:numPr>
          <w:ilvl w:val="0"/>
          <w:numId w:val="15"/>
        </w:numPr>
        <w:spacing w:after="0" w:line="240" w:lineRule="auto"/>
        <w:ind w:left="1170" w:right="187"/>
        <w:jc w:val="both"/>
        <w:rPr>
          <w:rFonts w:ascii="Arial (PCL6)" w:eastAsia="Times New Roman" w:hAnsi="Arial (PCL6)" w:cs="Times New Roman"/>
          <w:sz w:val="18"/>
          <w:szCs w:val="18"/>
        </w:rPr>
      </w:pPr>
      <w:r>
        <w:rPr>
          <w:rFonts w:ascii="Arial (PCL6)" w:eastAsia="Times New Roman" w:hAnsi="Arial (PCL6)" w:cs="Times New Roman"/>
          <w:sz w:val="18"/>
          <w:szCs w:val="18"/>
        </w:rPr>
        <w:t>Taught third and fourth grades.</w:t>
      </w:r>
    </w:p>
    <w:p w14:paraId="744D44FB" w14:textId="535C3596" w:rsidR="009C574B" w:rsidRPr="00E57D9D" w:rsidRDefault="009C574B" w:rsidP="003D7BEF">
      <w:pPr>
        <w:spacing w:after="0" w:line="240" w:lineRule="auto"/>
        <w:ind w:right="180"/>
        <w:jc w:val="both"/>
        <w:rPr>
          <w:rFonts w:ascii="Arial (PCL6)" w:eastAsia="Times New Roman" w:hAnsi="Arial (PCL6)" w:cs="Times New Roman"/>
          <w:b/>
          <w:sz w:val="18"/>
          <w:szCs w:val="18"/>
        </w:rPr>
      </w:pPr>
    </w:p>
    <w:p w14:paraId="1FD294BC" w14:textId="77777777" w:rsidR="00DF6A8B" w:rsidRDefault="00DF6A8B" w:rsidP="003D7BEF">
      <w:pPr>
        <w:spacing w:after="0" w:line="240" w:lineRule="auto"/>
        <w:ind w:right="180"/>
        <w:jc w:val="both"/>
        <w:rPr>
          <w:rFonts w:ascii="Arial (PCL6)" w:eastAsia="Times New Roman" w:hAnsi="Arial (PCL6)" w:cs="Times New Roman"/>
          <w:i/>
          <w:sz w:val="20"/>
          <w:szCs w:val="18"/>
        </w:rPr>
      </w:pPr>
    </w:p>
    <w:p w14:paraId="1380A49F" w14:textId="36A9814F" w:rsidR="009C574B" w:rsidRPr="00E57D9D" w:rsidRDefault="00E57D9D" w:rsidP="003D7BEF">
      <w:pPr>
        <w:spacing w:after="0" w:line="240" w:lineRule="auto"/>
        <w:ind w:right="180"/>
        <w:jc w:val="both"/>
        <w:rPr>
          <w:rFonts w:ascii="Arial (PCL6)" w:eastAsia="Times New Roman" w:hAnsi="Arial (PCL6)" w:cs="Times New Roman"/>
          <w:i/>
          <w:sz w:val="20"/>
          <w:szCs w:val="18"/>
        </w:rPr>
      </w:pPr>
      <w:r w:rsidRPr="00E57D9D">
        <w:rPr>
          <w:rFonts w:ascii="Arial (PCL6)" w:eastAsia="Times New Roman" w:hAnsi="Arial (PCL6)" w:cs="Times New Roman"/>
          <w:i/>
          <w:sz w:val="20"/>
          <w:szCs w:val="18"/>
        </w:rPr>
        <w:t xml:space="preserve">Professional Experiences </w:t>
      </w:r>
    </w:p>
    <w:p w14:paraId="5DAF0B5E" w14:textId="77777777" w:rsidR="009C574B" w:rsidRDefault="009C574B" w:rsidP="003D7BEF">
      <w:pPr>
        <w:spacing w:after="0" w:line="240" w:lineRule="auto"/>
        <w:ind w:right="180"/>
        <w:jc w:val="both"/>
        <w:rPr>
          <w:rFonts w:ascii="Arial (PCL6)" w:eastAsia="Times New Roman" w:hAnsi="Arial (PCL6)" w:cs="Times New Roman"/>
          <w:b/>
          <w:sz w:val="18"/>
          <w:szCs w:val="18"/>
        </w:rPr>
      </w:pPr>
    </w:p>
    <w:p w14:paraId="00B94E66" w14:textId="5998F26B" w:rsidR="003D7BEF" w:rsidRDefault="003D7BEF" w:rsidP="003D7BEF">
      <w:pPr>
        <w:pStyle w:val="ListParagraph"/>
        <w:numPr>
          <w:ilvl w:val="0"/>
          <w:numId w:val="3"/>
        </w:numPr>
        <w:spacing w:after="0" w:line="240" w:lineRule="auto"/>
        <w:ind w:left="720"/>
        <w:jc w:val="both"/>
        <w:rPr>
          <w:rFonts w:ascii="Arial (PCL6)" w:eastAsia="Calibri" w:hAnsi="Arial (PCL6)" w:cs="Times New Roman"/>
          <w:i/>
          <w:iCs/>
          <w:sz w:val="18"/>
          <w:szCs w:val="18"/>
        </w:rPr>
      </w:pPr>
      <w:r>
        <w:rPr>
          <w:rFonts w:ascii="Arial (PCL6)" w:eastAsia="Calibri" w:hAnsi="Arial (PCL6)" w:cs="Times New Roman"/>
          <w:b/>
          <w:sz w:val="20"/>
          <w:szCs w:val="18"/>
        </w:rPr>
        <w:t>Grant proposal writer, ASSET Inc</w:t>
      </w:r>
      <w:r>
        <w:rPr>
          <w:rFonts w:ascii="Arial (PCL6)" w:eastAsia="Calibri" w:hAnsi="Arial (PCL6)" w:cs="Times New Roman"/>
          <w:b/>
          <w:sz w:val="18"/>
          <w:szCs w:val="18"/>
        </w:rPr>
        <w:t>.</w:t>
      </w:r>
      <w:r w:rsidR="00DC16FF">
        <w:rPr>
          <w:rFonts w:ascii="Arial (PCL6)" w:eastAsia="Calibri" w:hAnsi="Arial (PCL6)" w:cs="Times New Roman"/>
          <w:b/>
          <w:sz w:val="18"/>
          <w:szCs w:val="18"/>
        </w:rPr>
        <w:t xml:space="preserve"> (USA)</w:t>
      </w:r>
      <w:r>
        <w:rPr>
          <w:rFonts w:ascii="Arial (PCL6)" w:eastAsia="Calibri" w:hAnsi="Arial (PCL6)" w:cs="Times New Roman"/>
          <w:b/>
          <w:sz w:val="18"/>
          <w:szCs w:val="18"/>
        </w:rPr>
        <w:tab/>
      </w:r>
      <w:r>
        <w:rPr>
          <w:rFonts w:ascii="Arial (PCL6)" w:eastAsia="Calibri" w:hAnsi="Arial (PCL6)" w:cs="Times New Roman"/>
          <w:b/>
          <w:sz w:val="18"/>
          <w:szCs w:val="18"/>
        </w:rPr>
        <w:tab/>
      </w:r>
      <w:r>
        <w:rPr>
          <w:rFonts w:ascii="Arial (PCL6)" w:eastAsia="Calibri" w:hAnsi="Arial (PCL6)" w:cs="Times New Roman"/>
          <w:b/>
          <w:i/>
          <w:iCs/>
          <w:sz w:val="18"/>
          <w:szCs w:val="18"/>
        </w:rPr>
        <w:t xml:space="preserve">                                            </w:t>
      </w:r>
      <w:r>
        <w:rPr>
          <w:rFonts w:ascii="Arial (PCL6)" w:eastAsia="Calibri" w:hAnsi="Arial (PCL6)" w:cs="Times New Roman"/>
          <w:i/>
          <w:iCs/>
          <w:sz w:val="18"/>
          <w:szCs w:val="18"/>
        </w:rPr>
        <w:t>September 2013 – December 2013</w:t>
      </w:r>
    </w:p>
    <w:p w14:paraId="6001602A" w14:textId="77777777" w:rsidR="003D7BEF" w:rsidRDefault="003D7BEF" w:rsidP="003D7BEF">
      <w:pPr>
        <w:spacing w:after="0" w:line="240" w:lineRule="auto"/>
        <w:ind w:left="720" w:right="180"/>
        <w:jc w:val="both"/>
        <w:rPr>
          <w:rFonts w:ascii="Arial (PCL6)" w:eastAsia="Calibri" w:hAnsi="Arial (PCL6)" w:cs="Times New Roman"/>
          <w:i/>
          <w:sz w:val="16"/>
          <w:szCs w:val="18"/>
        </w:rPr>
      </w:pPr>
      <w:r>
        <w:rPr>
          <w:rFonts w:ascii="Arial (PCL6)" w:eastAsia="Calibri" w:hAnsi="Arial (PCL6)" w:cs="Times New Roman"/>
          <w:i/>
          <w:sz w:val="16"/>
          <w:szCs w:val="18"/>
        </w:rPr>
        <w:t xml:space="preserve">ASSET is a national education improvement nonprofit with extensive experience in educational </w:t>
      </w:r>
      <w:r>
        <w:rPr>
          <w:rFonts w:ascii="Arial (PCL6)" w:eastAsia="Calibri" w:hAnsi="Arial (PCL6)" w:cs="Times New Roman"/>
          <w:i/>
          <w:sz w:val="16"/>
          <w:szCs w:val="18"/>
        </w:rPr>
        <w:tab/>
      </w:r>
    </w:p>
    <w:p w14:paraId="2FD3258B" w14:textId="77777777" w:rsidR="003D7BEF" w:rsidRDefault="003D7BEF" w:rsidP="003D7BEF">
      <w:pPr>
        <w:spacing w:after="0" w:line="240" w:lineRule="auto"/>
        <w:ind w:left="360" w:right="180"/>
        <w:jc w:val="both"/>
        <w:rPr>
          <w:rFonts w:ascii="Arial (PCL6)" w:eastAsia="Calibri" w:hAnsi="Arial (PCL6)" w:cs="Times New Roman"/>
          <w:i/>
          <w:sz w:val="16"/>
          <w:szCs w:val="18"/>
        </w:rPr>
      </w:pPr>
      <w:r>
        <w:rPr>
          <w:rFonts w:ascii="Arial (PCL6)" w:eastAsia="Calibri" w:hAnsi="Arial (PCL6)" w:cs="Times New Roman"/>
          <w:i/>
          <w:sz w:val="16"/>
          <w:szCs w:val="18"/>
        </w:rPr>
        <w:t xml:space="preserve">        leadership, curriculum alignment, inquiry-based pedagogy, STEM content, and classroom teaching.   </w:t>
      </w:r>
    </w:p>
    <w:p w14:paraId="52541538" w14:textId="77777777" w:rsidR="003D7BEF" w:rsidRDefault="003D7BEF" w:rsidP="003D7BEF">
      <w:pPr>
        <w:numPr>
          <w:ilvl w:val="0"/>
          <w:numId w:val="5"/>
        </w:numPr>
        <w:spacing w:after="0" w:line="240" w:lineRule="auto"/>
        <w:ind w:left="1080" w:right="180"/>
        <w:jc w:val="both"/>
        <w:rPr>
          <w:rFonts w:ascii="Arial (PCL6)" w:eastAsia="Times New Roman" w:hAnsi="Arial (PCL6)" w:cs="Times New Roman"/>
          <w:b/>
          <w:sz w:val="18"/>
          <w:szCs w:val="18"/>
        </w:rPr>
      </w:pPr>
      <w:r>
        <w:rPr>
          <w:rFonts w:ascii="Arial (PCL6)" w:eastAsia="Times New Roman" w:hAnsi="Arial (PCL6)" w:cs="Times New Roman"/>
          <w:sz w:val="18"/>
          <w:szCs w:val="18"/>
        </w:rPr>
        <w:t>Located requests for proposals (RFP), planned budgets, located, and reviewed theoretical frameworks in education for grants;</w:t>
      </w:r>
    </w:p>
    <w:p w14:paraId="38EED8A3" w14:textId="559B3BDA" w:rsidR="00E57D9D" w:rsidRPr="00D82979" w:rsidRDefault="003D7BEF" w:rsidP="003D7BEF">
      <w:pPr>
        <w:numPr>
          <w:ilvl w:val="0"/>
          <w:numId w:val="5"/>
        </w:numPr>
        <w:spacing w:after="0" w:line="240" w:lineRule="auto"/>
        <w:ind w:left="1080" w:right="180"/>
        <w:jc w:val="both"/>
        <w:rPr>
          <w:rFonts w:ascii="Arial (PCL6)" w:eastAsia="Times New Roman" w:hAnsi="Arial (PCL6)" w:cs="Times New Roman"/>
          <w:b/>
          <w:sz w:val="18"/>
          <w:szCs w:val="18"/>
        </w:rPr>
      </w:pPr>
      <w:r>
        <w:rPr>
          <w:rFonts w:ascii="Arial (PCL6)" w:eastAsia="Times New Roman" w:hAnsi="Arial (PCL6)" w:cs="Times New Roman"/>
          <w:sz w:val="18"/>
          <w:szCs w:val="18"/>
        </w:rPr>
        <w:t xml:space="preserve">Co-wrote grant proposal for the National Science Foundation (NSF).  </w:t>
      </w:r>
    </w:p>
    <w:p w14:paraId="3F53F0BD" w14:textId="77777777" w:rsidR="00D82979" w:rsidRPr="00E57D9D" w:rsidRDefault="00D82979" w:rsidP="00D82979">
      <w:pPr>
        <w:spacing w:after="0" w:line="240" w:lineRule="auto"/>
        <w:ind w:left="1080" w:right="180"/>
        <w:jc w:val="both"/>
        <w:rPr>
          <w:rFonts w:ascii="Arial (PCL6)" w:eastAsia="Times New Roman" w:hAnsi="Arial (PCL6)" w:cs="Times New Roman"/>
          <w:b/>
          <w:sz w:val="18"/>
          <w:szCs w:val="18"/>
        </w:rPr>
      </w:pPr>
    </w:p>
    <w:p w14:paraId="7EBEE95F" w14:textId="32A9D8CC" w:rsidR="003D7BEF" w:rsidRDefault="003D7BEF" w:rsidP="00E57D9D">
      <w:pPr>
        <w:spacing w:after="0" w:line="240" w:lineRule="auto"/>
        <w:ind w:left="720" w:right="180"/>
        <w:jc w:val="both"/>
        <w:rPr>
          <w:rFonts w:ascii="Arial (PCL6)" w:eastAsia="Times New Roman" w:hAnsi="Arial (PCL6)" w:cs="Times New Roman"/>
          <w:b/>
          <w:sz w:val="18"/>
          <w:szCs w:val="18"/>
        </w:rPr>
      </w:pPr>
      <w:r>
        <w:rPr>
          <w:rFonts w:ascii="Arial (PCL6)" w:eastAsia="Times New Roman" w:hAnsi="Arial (PCL6)" w:cs="Times New Roman"/>
          <w:b/>
          <w:sz w:val="18"/>
          <w:szCs w:val="18"/>
        </w:rPr>
        <w:tab/>
      </w:r>
    </w:p>
    <w:p w14:paraId="782BCB99" w14:textId="3A5B9928" w:rsidR="00E57D9D" w:rsidRDefault="00E57D9D" w:rsidP="00E57D9D">
      <w:pPr>
        <w:pStyle w:val="ListParagraph"/>
        <w:numPr>
          <w:ilvl w:val="0"/>
          <w:numId w:val="1"/>
        </w:numPr>
        <w:spacing w:after="0" w:line="240" w:lineRule="auto"/>
        <w:rPr>
          <w:rFonts w:ascii="Arial (PCL6)" w:eastAsia="Times New Roman" w:hAnsi="Arial (PCL6)" w:cs="Times New Roman"/>
          <w:b/>
          <w:sz w:val="18"/>
          <w:szCs w:val="18"/>
        </w:rPr>
      </w:pPr>
      <w:r>
        <w:rPr>
          <w:rFonts w:ascii="Arial" w:hAnsi="Arial" w:cs="Arial"/>
          <w:b/>
          <w:sz w:val="20"/>
        </w:rPr>
        <w:t>Exhibitions Presenter II and Point Person, Carnegie Science Center</w:t>
      </w:r>
      <w:r>
        <w:rPr>
          <w:rFonts w:ascii="Arial (PCL6)" w:eastAsia="Times New Roman" w:hAnsi="Arial (PCL6)" w:cs="Times New Roman"/>
          <w:b/>
          <w:sz w:val="16"/>
          <w:szCs w:val="18"/>
        </w:rPr>
        <w:t xml:space="preserve"> </w:t>
      </w:r>
      <w:r>
        <w:rPr>
          <w:rFonts w:ascii="Arial (PCL6)" w:eastAsia="Times New Roman" w:hAnsi="Arial (PCL6)" w:cs="Times New Roman"/>
          <w:b/>
          <w:sz w:val="18"/>
          <w:szCs w:val="18"/>
        </w:rPr>
        <w:tab/>
      </w:r>
      <w:r w:rsidR="00DC16FF">
        <w:rPr>
          <w:rFonts w:ascii="Arial (PCL6)" w:eastAsia="Times New Roman" w:hAnsi="Arial (PCL6)" w:cs="Times New Roman"/>
          <w:b/>
          <w:sz w:val="18"/>
          <w:szCs w:val="18"/>
        </w:rPr>
        <w:t>(USA)</w:t>
      </w:r>
      <w:r>
        <w:rPr>
          <w:rFonts w:ascii="Arial (PCL6)" w:eastAsia="Times New Roman" w:hAnsi="Arial (PCL6)" w:cs="Times New Roman"/>
          <w:b/>
          <w:sz w:val="18"/>
          <w:szCs w:val="18"/>
        </w:rPr>
        <w:tab/>
      </w:r>
      <w:r>
        <w:rPr>
          <w:rFonts w:ascii="Arial (PCL6)" w:eastAsia="Times New Roman" w:hAnsi="Arial (PCL6)" w:cs="Times New Roman"/>
          <w:b/>
          <w:sz w:val="18"/>
          <w:szCs w:val="18"/>
        </w:rPr>
        <w:tab/>
        <w:t xml:space="preserve">                      </w:t>
      </w:r>
      <w:r>
        <w:rPr>
          <w:rFonts w:ascii="Arial" w:eastAsia="Calibri" w:hAnsi="Arial" w:cs="Arial"/>
          <w:i/>
          <w:iCs/>
          <w:sz w:val="18"/>
          <w:szCs w:val="18"/>
        </w:rPr>
        <w:t xml:space="preserve">2012 </w:t>
      </w:r>
      <w:proofErr w:type="gramStart"/>
      <w:r>
        <w:rPr>
          <w:rFonts w:ascii="Arial" w:eastAsia="Calibri" w:hAnsi="Arial" w:cs="Arial"/>
          <w:i/>
          <w:iCs/>
          <w:sz w:val="18"/>
          <w:szCs w:val="18"/>
        </w:rPr>
        <w:t>–  2016</w:t>
      </w:r>
      <w:proofErr w:type="gramEnd"/>
    </w:p>
    <w:p w14:paraId="432E94CF" w14:textId="77777777" w:rsidR="00E57D9D" w:rsidRDefault="00E57D9D" w:rsidP="00E57D9D">
      <w:pPr>
        <w:spacing w:after="0" w:line="240" w:lineRule="auto"/>
        <w:ind w:left="720" w:right="1440"/>
        <w:jc w:val="both"/>
        <w:rPr>
          <w:rFonts w:ascii="Arial (PCL6)" w:eastAsia="Times New Roman" w:hAnsi="Arial (PCL6)"/>
          <w:sz w:val="16"/>
          <w:szCs w:val="18"/>
          <w:lang w:val="en"/>
        </w:rPr>
      </w:pPr>
      <w:r>
        <w:rPr>
          <w:rFonts w:ascii="Arial" w:hAnsi="Arial" w:cs="Arial"/>
          <w:i/>
          <w:sz w:val="16"/>
          <w:szCs w:val="18"/>
        </w:rPr>
        <w:t xml:space="preserve">Recipient of the 2015 ASTC Roy L. </w:t>
      </w:r>
      <w:proofErr w:type="spellStart"/>
      <w:r>
        <w:rPr>
          <w:rFonts w:ascii="Arial" w:hAnsi="Arial" w:cs="Arial"/>
          <w:i/>
          <w:sz w:val="16"/>
          <w:szCs w:val="18"/>
        </w:rPr>
        <w:t>Shater</w:t>
      </w:r>
      <w:proofErr w:type="spellEnd"/>
      <w:r>
        <w:rPr>
          <w:rFonts w:ascii="Arial" w:hAnsi="Arial" w:cs="Arial"/>
          <w:i/>
          <w:sz w:val="16"/>
          <w:szCs w:val="18"/>
        </w:rPr>
        <w:t xml:space="preserve"> Leading Edge Award for Carnegie STEM Excellence Pathway, Carnegie Science Center inspires and entertains by connecting science and technology with everyday life. </w:t>
      </w:r>
    </w:p>
    <w:p w14:paraId="6D0F9626" w14:textId="77777777" w:rsidR="00E57D9D" w:rsidRDefault="00E57D9D" w:rsidP="00E57D9D">
      <w:pPr>
        <w:numPr>
          <w:ilvl w:val="0"/>
          <w:numId w:val="2"/>
        </w:numPr>
        <w:spacing w:after="0" w:line="240" w:lineRule="auto"/>
        <w:ind w:left="1080" w:right="180"/>
        <w:jc w:val="both"/>
        <w:rPr>
          <w:rFonts w:ascii="Arial (PCL6)" w:eastAsia="Times New Roman" w:hAnsi="Arial (PCL6)" w:cs="Times New Roman"/>
          <w:sz w:val="18"/>
          <w:szCs w:val="18"/>
          <w:lang w:val="en"/>
        </w:rPr>
      </w:pPr>
      <w:r>
        <w:rPr>
          <w:rFonts w:ascii="Arial (PCL6)" w:eastAsia="Times New Roman" w:hAnsi="Arial (PCL6)" w:cs="Times New Roman"/>
          <w:sz w:val="18"/>
          <w:szCs w:val="18"/>
          <w:lang w:val="en"/>
        </w:rPr>
        <w:t xml:space="preserve">Develop hands-on activities pedagogically suited to highly diverse group; </w:t>
      </w:r>
    </w:p>
    <w:p w14:paraId="0A001E8D" w14:textId="77777777" w:rsidR="00E57D9D" w:rsidRPr="00AD57B5" w:rsidRDefault="00E57D9D" w:rsidP="00E57D9D">
      <w:pPr>
        <w:pStyle w:val="ListParagraph"/>
        <w:numPr>
          <w:ilvl w:val="0"/>
          <w:numId w:val="2"/>
        </w:numPr>
        <w:spacing w:after="0" w:line="240" w:lineRule="auto"/>
        <w:ind w:left="1080" w:right="187"/>
        <w:jc w:val="both"/>
        <w:rPr>
          <w:rFonts w:ascii="Arial (PCL6)" w:eastAsia="Calibri" w:hAnsi="Arial (PCL6)" w:cs="Times New Roman"/>
          <w:sz w:val="18"/>
          <w:szCs w:val="18"/>
          <w:lang w:val="en"/>
        </w:rPr>
      </w:pPr>
      <w:r>
        <w:rPr>
          <w:rFonts w:ascii="Arial (PCL6)" w:eastAsia="Times New Roman" w:hAnsi="Arial (PCL6)" w:cs="Times New Roman"/>
          <w:sz w:val="18"/>
          <w:szCs w:val="18"/>
          <w:lang w:val="en"/>
        </w:rPr>
        <w:t>Manage daily operations such staffing schedules, reporting, and troubleshoot issues;</w:t>
      </w:r>
    </w:p>
    <w:p w14:paraId="41A0CCAE" w14:textId="77777777" w:rsidR="00E57D9D" w:rsidRDefault="00E57D9D" w:rsidP="00E57D9D">
      <w:pPr>
        <w:numPr>
          <w:ilvl w:val="0"/>
          <w:numId w:val="2"/>
        </w:numPr>
        <w:spacing w:after="0" w:line="240" w:lineRule="auto"/>
        <w:ind w:left="1080" w:right="180"/>
        <w:jc w:val="both"/>
        <w:rPr>
          <w:rFonts w:ascii="Arial (PCL6)" w:eastAsia="Times New Roman" w:hAnsi="Arial (PCL6)" w:cs="Times New Roman"/>
          <w:sz w:val="18"/>
          <w:szCs w:val="18"/>
          <w:lang w:val="en"/>
        </w:rPr>
      </w:pPr>
      <w:r>
        <w:rPr>
          <w:rFonts w:ascii="Arial (PCL6)" w:eastAsia="Times New Roman" w:hAnsi="Arial (PCL6)" w:cs="Times New Roman"/>
          <w:sz w:val="18"/>
          <w:szCs w:val="18"/>
          <w:lang w:val="en"/>
        </w:rPr>
        <w:lastRenderedPageBreak/>
        <w:t xml:space="preserve">Lead staff and volunteers on the exhibition floors and galleries through example, feedback, and training; </w:t>
      </w:r>
    </w:p>
    <w:p w14:paraId="50D917A9" w14:textId="77777777" w:rsidR="00E57D9D" w:rsidRDefault="00E57D9D" w:rsidP="00E57D9D">
      <w:pPr>
        <w:numPr>
          <w:ilvl w:val="0"/>
          <w:numId w:val="2"/>
        </w:numPr>
        <w:spacing w:after="0" w:line="240" w:lineRule="auto"/>
        <w:ind w:left="1080" w:right="180"/>
        <w:jc w:val="both"/>
        <w:rPr>
          <w:rFonts w:ascii="Arial (PCL6)" w:eastAsia="Times New Roman" w:hAnsi="Arial (PCL6)" w:cs="Times New Roman"/>
          <w:sz w:val="18"/>
          <w:szCs w:val="18"/>
          <w:lang w:val="en"/>
        </w:rPr>
      </w:pPr>
      <w:r>
        <w:rPr>
          <w:rFonts w:ascii="Arial (PCL6)" w:eastAsia="Times New Roman" w:hAnsi="Arial (PCL6)" w:cs="Times New Roman"/>
          <w:sz w:val="18"/>
          <w:szCs w:val="18"/>
          <w:lang w:val="en"/>
        </w:rPr>
        <w:t>Improved daily reporting procedures, clearing communication between departments, impacting services to visitors;</w:t>
      </w:r>
    </w:p>
    <w:p w14:paraId="336D902D" w14:textId="77777777" w:rsidR="00E57D9D" w:rsidRDefault="00E57D9D" w:rsidP="00E57D9D">
      <w:pPr>
        <w:numPr>
          <w:ilvl w:val="0"/>
          <w:numId w:val="2"/>
        </w:numPr>
        <w:spacing w:after="0" w:line="240" w:lineRule="auto"/>
        <w:ind w:left="1080"/>
        <w:jc w:val="both"/>
        <w:rPr>
          <w:rFonts w:ascii="Arial (PCL6)" w:eastAsia="Times New Roman" w:hAnsi="Arial (PCL6)" w:cs="Times New Roman"/>
          <w:sz w:val="18"/>
          <w:szCs w:val="20"/>
        </w:rPr>
      </w:pPr>
      <w:r>
        <w:rPr>
          <w:rFonts w:ascii="Arial (PCL6)" w:eastAsia="Times New Roman" w:hAnsi="Arial (PCL6)" w:cs="Times New Roman"/>
          <w:sz w:val="18"/>
          <w:szCs w:val="20"/>
        </w:rPr>
        <w:t xml:space="preserve">Supervise and trained fellow education staff, new hired staff </w:t>
      </w:r>
      <w:r w:rsidRPr="00DF6D9F">
        <w:rPr>
          <w:rFonts w:ascii="Arial (PCL6)" w:eastAsia="Times New Roman" w:hAnsi="Arial (PCL6)" w:cs="Times New Roman"/>
          <w:sz w:val="18"/>
          <w:szCs w:val="20"/>
        </w:rPr>
        <w:t>and volunteers</w:t>
      </w:r>
      <w:r>
        <w:rPr>
          <w:rFonts w:ascii="Arial (PCL6)" w:eastAsia="Times New Roman" w:hAnsi="Arial (PCL6)" w:cs="Times New Roman"/>
          <w:sz w:val="18"/>
          <w:szCs w:val="20"/>
        </w:rPr>
        <w:t xml:space="preserve"> (teens, interns, and seniors)</w:t>
      </w:r>
      <w:r w:rsidRPr="00DF6D9F">
        <w:rPr>
          <w:rFonts w:ascii="Arial (PCL6)" w:eastAsia="Times New Roman" w:hAnsi="Arial (PCL6)" w:cs="Times New Roman"/>
          <w:sz w:val="18"/>
          <w:szCs w:val="20"/>
        </w:rPr>
        <w:t xml:space="preserve"> </w:t>
      </w:r>
      <w:r>
        <w:rPr>
          <w:rFonts w:ascii="Arial (PCL6)" w:eastAsia="Times New Roman" w:hAnsi="Arial (PCL6)" w:cs="Times New Roman"/>
          <w:sz w:val="18"/>
          <w:szCs w:val="20"/>
        </w:rPr>
        <w:t>on demos and exhibitions content, presentation methods (inquiry based-learning and open-ended question), customer service, and floor procedures;</w:t>
      </w:r>
    </w:p>
    <w:p w14:paraId="0D40E9C3" w14:textId="77777777" w:rsidR="00E57D9D" w:rsidRPr="00FC1F64" w:rsidRDefault="00E57D9D" w:rsidP="00E57D9D">
      <w:pPr>
        <w:pStyle w:val="ListParagraph"/>
        <w:numPr>
          <w:ilvl w:val="0"/>
          <w:numId w:val="2"/>
        </w:numPr>
        <w:spacing w:after="0" w:line="240" w:lineRule="auto"/>
        <w:ind w:left="1080" w:right="187"/>
        <w:jc w:val="both"/>
        <w:rPr>
          <w:rFonts w:ascii="Arial (PCL6)" w:eastAsia="Calibri" w:hAnsi="Arial (PCL6)" w:cs="Times New Roman"/>
          <w:sz w:val="18"/>
          <w:szCs w:val="18"/>
          <w:lang w:val="en"/>
        </w:rPr>
      </w:pPr>
      <w:r>
        <w:rPr>
          <w:rFonts w:ascii="Arial (PCL6)" w:eastAsia="Times New Roman" w:hAnsi="Arial (PCL6)" w:cs="Times New Roman"/>
          <w:sz w:val="18"/>
          <w:szCs w:val="18"/>
          <w:lang w:val="en"/>
        </w:rPr>
        <w:t>Work proactively and collaboratively with different departments and staff to support efficacious daily operations;</w:t>
      </w:r>
    </w:p>
    <w:p w14:paraId="0E54A866" w14:textId="77777777" w:rsidR="00E57D9D" w:rsidRPr="00FC1F64" w:rsidRDefault="00E57D9D" w:rsidP="00E57D9D">
      <w:pPr>
        <w:pStyle w:val="ListParagraph"/>
        <w:numPr>
          <w:ilvl w:val="0"/>
          <w:numId w:val="2"/>
        </w:numPr>
        <w:spacing w:after="0" w:line="240" w:lineRule="auto"/>
        <w:ind w:left="1080" w:right="187"/>
        <w:jc w:val="both"/>
        <w:rPr>
          <w:rFonts w:ascii="Arial (PCL6)" w:eastAsia="Calibri" w:hAnsi="Arial (PCL6)" w:cs="Times New Roman"/>
          <w:sz w:val="18"/>
          <w:szCs w:val="18"/>
          <w:lang w:val="en"/>
        </w:rPr>
      </w:pPr>
      <w:r>
        <w:rPr>
          <w:rFonts w:ascii="Arial (PCL6)" w:eastAsia="Times New Roman" w:hAnsi="Arial (PCL6)" w:cs="Times New Roman"/>
          <w:sz w:val="18"/>
          <w:szCs w:val="18"/>
          <w:lang w:val="en"/>
        </w:rPr>
        <w:t>Maintain safe galleries and floors for audiences and staff;</w:t>
      </w:r>
    </w:p>
    <w:p w14:paraId="60CCFA43" w14:textId="77777777" w:rsidR="00E57D9D" w:rsidRPr="000E0C45" w:rsidRDefault="00E57D9D" w:rsidP="00E57D9D">
      <w:pPr>
        <w:pStyle w:val="ListParagraph"/>
        <w:numPr>
          <w:ilvl w:val="0"/>
          <w:numId w:val="2"/>
        </w:numPr>
        <w:spacing w:after="0" w:line="240" w:lineRule="auto"/>
        <w:ind w:left="1080" w:right="187"/>
        <w:jc w:val="both"/>
        <w:rPr>
          <w:rFonts w:ascii="Arial (PCL6)" w:eastAsia="Calibri" w:hAnsi="Arial (PCL6)" w:cs="Times New Roman"/>
          <w:sz w:val="18"/>
          <w:szCs w:val="18"/>
          <w:lang w:val="en"/>
        </w:rPr>
      </w:pPr>
      <w:r>
        <w:rPr>
          <w:rFonts w:ascii="Arial (PCL6)" w:eastAsia="Times New Roman" w:hAnsi="Arial (PCL6)" w:cs="Times New Roman"/>
          <w:sz w:val="18"/>
          <w:szCs w:val="18"/>
          <w:lang w:val="en"/>
        </w:rPr>
        <w:t>Interact with visitors, present the “science behind the exhibits” by adapting the information to visitor’s interests’ and capabilities.</w:t>
      </w:r>
    </w:p>
    <w:p w14:paraId="7D0BCE28" w14:textId="77777777" w:rsidR="003D7BEF" w:rsidRDefault="003D7BEF" w:rsidP="003D7BEF">
      <w:pPr>
        <w:spacing w:after="0" w:line="240" w:lineRule="auto"/>
        <w:ind w:right="180"/>
        <w:jc w:val="both"/>
        <w:rPr>
          <w:rFonts w:ascii="Arial (PCL6)" w:eastAsia="Times New Roman" w:hAnsi="Arial (PCL6)" w:cs="Times New Roman"/>
          <w:b/>
          <w:sz w:val="18"/>
          <w:szCs w:val="18"/>
        </w:rPr>
      </w:pPr>
    </w:p>
    <w:p w14:paraId="48F0BD0E" w14:textId="4AC67BD3" w:rsidR="003D7BEF" w:rsidRPr="00FA6EF7" w:rsidRDefault="003D7BEF" w:rsidP="003D7BEF">
      <w:pPr>
        <w:pStyle w:val="ListParagraph"/>
        <w:numPr>
          <w:ilvl w:val="0"/>
          <w:numId w:val="6"/>
        </w:numPr>
        <w:spacing w:after="0" w:line="240" w:lineRule="auto"/>
        <w:ind w:left="720"/>
        <w:rPr>
          <w:rFonts w:ascii="Arial (PCL6)" w:eastAsia="Calibri" w:hAnsi="Arial (PCL6)" w:cs="Times New Roman"/>
          <w:sz w:val="18"/>
          <w:szCs w:val="18"/>
          <w:lang w:val="fr-FR"/>
        </w:rPr>
      </w:pPr>
      <w:r w:rsidRPr="00FA6EF7">
        <w:rPr>
          <w:rFonts w:ascii="Arial (PCL6)" w:eastAsia="Times New Roman" w:hAnsi="Arial (PCL6)" w:cs="Times New Roman"/>
          <w:b/>
          <w:sz w:val="20"/>
          <w:szCs w:val="18"/>
          <w:lang w:val="fr-FR"/>
        </w:rPr>
        <w:t xml:space="preserve">Exhibitions </w:t>
      </w:r>
      <w:proofErr w:type="spellStart"/>
      <w:r w:rsidRPr="00FA6EF7">
        <w:rPr>
          <w:rFonts w:ascii="Arial (PCL6)" w:eastAsia="Times New Roman" w:hAnsi="Arial (PCL6)" w:cs="Times New Roman"/>
          <w:b/>
          <w:sz w:val="20"/>
          <w:szCs w:val="18"/>
          <w:lang w:val="fr-FR"/>
        </w:rPr>
        <w:t>Presenter</w:t>
      </w:r>
      <w:proofErr w:type="spellEnd"/>
      <w:r w:rsidRPr="00FA6EF7">
        <w:rPr>
          <w:rFonts w:ascii="Arial (PCL6)" w:eastAsia="Times New Roman" w:hAnsi="Arial (PCL6)" w:cs="Times New Roman"/>
          <w:b/>
          <w:sz w:val="20"/>
          <w:szCs w:val="18"/>
          <w:lang w:val="fr-FR"/>
        </w:rPr>
        <w:t xml:space="preserve"> I, Carnegie Science Center</w:t>
      </w:r>
      <w:r w:rsidR="00DC16FF">
        <w:rPr>
          <w:rFonts w:ascii="Arial (PCL6)" w:eastAsia="Times New Roman" w:hAnsi="Arial (PCL6)" w:cs="Times New Roman"/>
          <w:b/>
          <w:sz w:val="20"/>
          <w:szCs w:val="18"/>
          <w:lang w:val="fr-FR"/>
        </w:rPr>
        <w:t xml:space="preserve"> (</w:t>
      </w:r>
      <w:proofErr w:type="gramStart"/>
      <w:r w:rsidR="00DC16FF">
        <w:rPr>
          <w:rFonts w:ascii="Arial (PCL6)" w:eastAsia="Times New Roman" w:hAnsi="Arial (PCL6)" w:cs="Times New Roman"/>
          <w:b/>
          <w:sz w:val="20"/>
          <w:szCs w:val="18"/>
          <w:lang w:val="fr-FR"/>
        </w:rPr>
        <w:t>USA)</w:t>
      </w:r>
      <w:r w:rsidRPr="00FA6EF7">
        <w:rPr>
          <w:rFonts w:ascii="Arial (PCL6)" w:eastAsia="Calibri" w:hAnsi="Arial (PCL6)" w:cs="Times New Roman"/>
          <w:i/>
          <w:iCs/>
          <w:sz w:val="20"/>
          <w:szCs w:val="18"/>
          <w:lang w:val="fr-FR"/>
        </w:rPr>
        <w:t xml:space="preserve">   </w:t>
      </w:r>
      <w:proofErr w:type="gramEnd"/>
      <w:r w:rsidRPr="00FA6EF7">
        <w:rPr>
          <w:rFonts w:ascii="Arial (PCL6)" w:eastAsia="Calibri" w:hAnsi="Arial (PCL6)" w:cs="Times New Roman"/>
          <w:i/>
          <w:iCs/>
          <w:sz w:val="20"/>
          <w:szCs w:val="18"/>
          <w:lang w:val="fr-FR"/>
        </w:rPr>
        <w:t xml:space="preserve"> </w:t>
      </w:r>
      <w:r w:rsidRPr="00FA6EF7">
        <w:rPr>
          <w:rFonts w:ascii="Arial (PCL6)" w:eastAsia="Calibri" w:hAnsi="Arial (PCL6)" w:cs="Times New Roman"/>
          <w:i/>
          <w:iCs/>
          <w:sz w:val="18"/>
          <w:szCs w:val="18"/>
          <w:lang w:val="fr-FR"/>
        </w:rPr>
        <w:tab/>
      </w:r>
      <w:r w:rsidRPr="00FA6EF7">
        <w:rPr>
          <w:rFonts w:ascii="Arial (PCL6)" w:eastAsia="Calibri" w:hAnsi="Arial (PCL6)" w:cs="Times New Roman"/>
          <w:i/>
          <w:iCs/>
          <w:sz w:val="18"/>
          <w:szCs w:val="18"/>
          <w:lang w:val="fr-FR"/>
        </w:rPr>
        <w:tab/>
      </w:r>
      <w:r w:rsidRPr="00FA6EF7">
        <w:rPr>
          <w:rFonts w:ascii="Arial (PCL6)" w:eastAsia="Calibri" w:hAnsi="Arial (PCL6)" w:cs="Times New Roman"/>
          <w:i/>
          <w:iCs/>
          <w:sz w:val="18"/>
          <w:szCs w:val="18"/>
          <w:lang w:val="fr-FR"/>
        </w:rPr>
        <w:tab/>
      </w:r>
      <w:r w:rsidRPr="00FA6EF7">
        <w:rPr>
          <w:rFonts w:ascii="Arial (PCL6)" w:eastAsia="Calibri" w:hAnsi="Arial (PCL6)" w:cs="Times New Roman"/>
          <w:i/>
          <w:iCs/>
          <w:sz w:val="18"/>
          <w:szCs w:val="18"/>
          <w:lang w:val="fr-FR"/>
        </w:rPr>
        <w:tab/>
        <w:t xml:space="preserve">                         </w:t>
      </w:r>
      <w:r w:rsidRPr="00FA6EF7">
        <w:rPr>
          <w:rFonts w:ascii="Arial (PCL6)" w:eastAsia="Times New Roman" w:hAnsi="Arial (PCL6)" w:cs="Times New Roman"/>
          <w:i/>
          <w:iCs/>
          <w:sz w:val="18"/>
          <w:szCs w:val="18"/>
          <w:lang w:val="fr-FR"/>
        </w:rPr>
        <w:t>2011-2012</w:t>
      </w:r>
    </w:p>
    <w:p w14:paraId="5691AAE9" w14:textId="77777777" w:rsidR="003D7BEF" w:rsidRPr="00ED7FD1" w:rsidRDefault="003D7BEF" w:rsidP="003D7BEF">
      <w:pPr>
        <w:spacing w:after="0" w:line="240" w:lineRule="auto"/>
        <w:ind w:left="720" w:right="1440"/>
        <w:jc w:val="both"/>
        <w:rPr>
          <w:rFonts w:ascii="Arial (PCL6)" w:eastAsia="Times New Roman" w:hAnsi="Arial (PCL6)"/>
          <w:sz w:val="16"/>
          <w:szCs w:val="18"/>
          <w:lang w:val="en"/>
        </w:rPr>
      </w:pPr>
      <w:r w:rsidRPr="00ED7FD1">
        <w:rPr>
          <w:rFonts w:ascii="Arial" w:hAnsi="Arial" w:cs="Arial"/>
          <w:i/>
          <w:sz w:val="16"/>
          <w:szCs w:val="18"/>
        </w:rPr>
        <w:t xml:space="preserve">Carnegie Science Center inspires and entertains by connecting science and technology with everyday life. </w:t>
      </w:r>
    </w:p>
    <w:p w14:paraId="2D568AE8" w14:textId="77777777" w:rsidR="003D7BEF" w:rsidRDefault="003D7BEF" w:rsidP="003D7BEF">
      <w:pPr>
        <w:pStyle w:val="ListParagraph"/>
        <w:numPr>
          <w:ilvl w:val="0"/>
          <w:numId w:val="7"/>
        </w:numPr>
        <w:spacing w:after="0" w:line="240" w:lineRule="auto"/>
        <w:ind w:left="1080" w:right="187"/>
        <w:jc w:val="both"/>
        <w:rPr>
          <w:rFonts w:ascii="Arial (PCL6)" w:eastAsia="Times New Roman" w:hAnsi="Arial (PCL6)" w:cs="Times New Roman"/>
          <w:sz w:val="18"/>
          <w:szCs w:val="18"/>
          <w:lang w:val="en"/>
        </w:rPr>
      </w:pPr>
      <w:r>
        <w:rPr>
          <w:rFonts w:ascii="Arial (PCL6)" w:eastAsia="Times New Roman" w:hAnsi="Arial (PCL6)" w:cs="Times New Roman"/>
          <w:sz w:val="18"/>
          <w:szCs w:val="18"/>
          <w:lang w:val="en"/>
        </w:rPr>
        <w:t>Mediated open-ended educational activities (demos) in exhibits;</w:t>
      </w:r>
    </w:p>
    <w:p w14:paraId="6C1BAD16" w14:textId="46C013E8" w:rsidR="003D7BEF" w:rsidRPr="005A0CF6" w:rsidRDefault="003D7BEF" w:rsidP="003D7BEF">
      <w:pPr>
        <w:pStyle w:val="ListParagraph"/>
        <w:numPr>
          <w:ilvl w:val="0"/>
          <w:numId w:val="7"/>
        </w:numPr>
        <w:spacing w:after="0" w:line="240" w:lineRule="auto"/>
        <w:ind w:left="1080" w:right="187"/>
        <w:jc w:val="both"/>
        <w:rPr>
          <w:rFonts w:ascii="Arial (PCL6)" w:eastAsia="Calibri" w:hAnsi="Arial (PCL6)" w:cs="Times New Roman"/>
          <w:sz w:val="18"/>
          <w:szCs w:val="18"/>
          <w:lang w:val="en"/>
        </w:rPr>
      </w:pPr>
      <w:r>
        <w:rPr>
          <w:rFonts w:ascii="Arial (PCL6)" w:eastAsia="Times New Roman" w:hAnsi="Arial (PCL6)" w:cs="Times New Roman"/>
          <w:sz w:val="18"/>
          <w:szCs w:val="18"/>
          <w:lang w:val="en"/>
        </w:rPr>
        <w:t>Interact with visitors, present the “science behind the exhibits” by adapting the information to visitors’ interests and capabilities;</w:t>
      </w:r>
    </w:p>
    <w:p w14:paraId="51C89621" w14:textId="1F59B784" w:rsidR="005A0CF6" w:rsidRDefault="005A0CF6" w:rsidP="005A0CF6">
      <w:pPr>
        <w:spacing w:after="0" w:line="240" w:lineRule="auto"/>
        <w:ind w:left="720" w:right="187"/>
        <w:jc w:val="both"/>
        <w:rPr>
          <w:rFonts w:ascii="Arial (PCL6)" w:eastAsia="Calibri" w:hAnsi="Arial (PCL6)" w:cs="Times New Roman"/>
          <w:sz w:val="18"/>
          <w:szCs w:val="18"/>
          <w:lang w:val="en"/>
        </w:rPr>
      </w:pPr>
    </w:p>
    <w:p w14:paraId="4FE1F7A1" w14:textId="2AE5A991" w:rsidR="0013187E" w:rsidRDefault="0013187E" w:rsidP="005A0CF6">
      <w:pPr>
        <w:spacing w:after="0" w:line="240" w:lineRule="auto"/>
        <w:ind w:left="720" w:right="187"/>
        <w:jc w:val="both"/>
        <w:rPr>
          <w:rFonts w:ascii="Arial (PCL6)" w:eastAsia="Calibri" w:hAnsi="Arial (PCL6)" w:cs="Times New Roman"/>
          <w:sz w:val="18"/>
          <w:szCs w:val="18"/>
          <w:lang w:val="en"/>
        </w:rPr>
      </w:pPr>
    </w:p>
    <w:p w14:paraId="47A6DD7E" w14:textId="77777777" w:rsidR="0013187E" w:rsidRPr="005A0CF6" w:rsidRDefault="0013187E" w:rsidP="005A0CF6">
      <w:pPr>
        <w:spacing w:after="0" w:line="240" w:lineRule="auto"/>
        <w:ind w:left="720" w:right="187"/>
        <w:jc w:val="both"/>
        <w:rPr>
          <w:rFonts w:ascii="Arial (PCL6)" w:eastAsia="Calibri" w:hAnsi="Arial (PCL6)" w:cs="Times New Roman"/>
          <w:sz w:val="18"/>
          <w:szCs w:val="18"/>
          <w:lang w:val="en"/>
        </w:rPr>
      </w:pPr>
    </w:p>
    <w:p w14:paraId="28C2CEB4" w14:textId="37865A67" w:rsidR="005A0CF6" w:rsidRPr="005A0CF6" w:rsidRDefault="00156808" w:rsidP="005A0CF6">
      <w:pPr>
        <w:spacing w:after="0" w:line="240" w:lineRule="auto"/>
        <w:ind w:right="187"/>
        <w:jc w:val="both"/>
        <w:rPr>
          <w:rFonts w:ascii="Arial (PCL6)" w:eastAsia="Calibri" w:hAnsi="Arial (PCL6)" w:cs="Times New Roman"/>
          <w:i/>
          <w:sz w:val="20"/>
          <w:szCs w:val="18"/>
          <w:lang w:val="en"/>
        </w:rPr>
      </w:pPr>
      <w:r>
        <w:rPr>
          <w:rFonts w:ascii="Arial (PCL6)" w:eastAsia="Calibri" w:hAnsi="Arial (PCL6)" w:cs="Times New Roman"/>
          <w:i/>
          <w:sz w:val="20"/>
          <w:szCs w:val="18"/>
          <w:lang w:val="en"/>
        </w:rPr>
        <w:t xml:space="preserve">Service and </w:t>
      </w:r>
      <w:r w:rsidRPr="005A0CF6">
        <w:rPr>
          <w:rFonts w:ascii="Arial (PCL6)" w:eastAsia="Calibri" w:hAnsi="Arial (PCL6)" w:cs="Times New Roman"/>
          <w:i/>
          <w:sz w:val="20"/>
          <w:szCs w:val="18"/>
          <w:lang w:val="en"/>
        </w:rPr>
        <w:t>Volunte</w:t>
      </w:r>
      <w:r>
        <w:rPr>
          <w:rFonts w:ascii="Arial (PCL6)" w:eastAsia="Calibri" w:hAnsi="Arial (PCL6)" w:cs="Times New Roman"/>
          <w:i/>
          <w:sz w:val="20"/>
          <w:szCs w:val="18"/>
          <w:lang w:val="en"/>
        </w:rPr>
        <w:t>ering</w:t>
      </w:r>
      <w:r w:rsidR="005A0CF6" w:rsidRPr="005A0CF6">
        <w:rPr>
          <w:rFonts w:ascii="Arial (PCL6)" w:eastAsia="Calibri" w:hAnsi="Arial (PCL6)" w:cs="Times New Roman"/>
          <w:i/>
          <w:sz w:val="20"/>
          <w:szCs w:val="18"/>
          <w:lang w:val="en"/>
        </w:rPr>
        <w:t xml:space="preserve"> </w:t>
      </w:r>
    </w:p>
    <w:p w14:paraId="05DDFF7F" w14:textId="77777777" w:rsidR="005A0CF6" w:rsidRPr="00DE7583" w:rsidRDefault="005A0CF6" w:rsidP="005A0CF6">
      <w:pPr>
        <w:spacing w:after="0" w:line="240" w:lineRule="auto"/>
        <w:ind w:right="187"/>
        <w:jc w:val="both"/>
        <w:rPr>
          <w:rFonts w:ascii="Arial (PCL6)" w:eastAsia="Calibri" w:hAnsi="Arial (PCL6)" w:cs="Times New Roman"/>
          <w:sz w:val="18"/>
          <w:szCs w:val="18"/>
          <w:lang w:val="en"/>
        </w:rPr>
      </w:pPr>
    </w:p>
    <w:p w14:paraId="61DE0B1A" w14:textId="5B93BC33" w:rsidR="00156808" w:rsidRDefault="00156808" w:rsidP="003D7BEF">
      <w:pPr>
        <w:pStyle w:val="ListParagraph"/>
        <w:numPr>
          <w:ilvl w:val="0"/>
          <w:numId w:val="8"/>
        </w:numPr>
        <w:spacing w:after="0" w:line="240" w:lineRule="auto"/>
        <w:ind w:left="720"/>
        <w:rPr>
          <w:rFonts w:ascii="Arial (PCL6)" w:eastAsia="Times New Roman" w:hAnsi="Arial (PCL6)" w:cs="Times New Roman"/>
          <w:b/>
          <w:sz w:val="18"/>
          <w:szCs w:val="18"/>
        </w:rPr>
      </w:pPr>
      <w:r>
        <w:rPr>
          <w:rFonts w:ascii="Arial (PCL6)" w:eastAsia="Times New Roman" w:hAnsi="Arial (PCL6)" w:cs="Times New Roman"/>
          <w:b/>
          <w:sz w:val="18"/>
          <w:szCs w:val="18"/>
        </w:rPr>
        <w:t xml:space="preserve">Peer Reviewer </w:t>
      </w:r>
    </w:p>
    <w:p w14:paraId="5D3B3105" w14:textId="77777777" w:rsidR="00156808" w:rsidRPr="00156808" w:rsidRDefault="00156808" w:rsidP="00156808">
      <w:pPr>
        <w:spacing w:after="0" w:line="240" w:lineRule="auto"/>
        <w:ind w:right="180"/>
        <w:jc w:val="both"/>
        <w:rPr>
          <w:rFonts w:ascii="Arial (PCL6)" w:eastAsia="Times New Roman" w:hAnsi="Arial (PCL6)" w:cs="Times New Roman"/>
          <w:sz w:val="18"/>
          <w:szCs w:val="18"/>
          <w:lang w:val="fr-FR"/>
        </w:rPr>
      </w:pPr>
    </w:p>
    <w:p w14:paraId="42D486E0" w14:textId="61CB346F" w:rsidR="00156808" w:rsidRPr="006761B2" w:rsidRDefault="00156808" w:rsidP="006761B2">
      <w:pPr>
        <w:pStyle w:val="ListParagraph"/>
        <w:numPr>
          <w:ilvl w:val="0"/>
          <w:numId w:val="34"/>
        </w:numPr>
        <w:spacing w:after="0" w:line="240" w:lineRule="auto"/>
        <w:ind w:right="180"/>
        <w:jc w:val="both"/>
        <w:rPr>
          <w:rFonts w:ascii="Arial (PCL6)" w:eastAsia="Times New Roman" w:hAnsi="Arial (PCL6)" w:cs="Times New Roman"/>
          <w:sz w:val="18"/>
          <w:szCs w:val="18"/>
          <w:lang w:val="fr-FR"/>
        </w:rPr>
      </w:pPr>
      <w:r w:rsidRPr="006761B2">
        <w:rPr>
          <w:rFonts w:ascii="Arial (PCL6)" w:eastAsia="Times New Roman" w:hAnsi="Arial (PCL6)" w:cs="Times New Roman"/>
          <w:sz w:val="18"/>
          <w:szCs w:val="18"/>
          <w:lang w:val="fr-FR"/>
        </w:rPr>
        <w:t xml:space="preserve">American Evaluation Association </w:t>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t xml:space="preserve">       </w:t>
      </w:r>
      <w:proofErr w:type="spellStart"/>
      <w:r w:rsidR="006761B2">
        <w:rPr>
          <w:rFonts w:ascii="Arial (PCL6)" w:eastAsia="Times New Roman" w:hAnsi="Arial (PCL6)" w:cs="Times New Roman"/>
          <w:sz w:val="18"/>
          <w:szCs w:val="18"/>
          <w:lang w:val="fr-FR"/>
        </w:rPr>
        <w:t>S</w:t>
      </w:r>
      <w:r w:rsidRPr="006761B2">
        <w:rPr>
          <w:rFonts w:ascii="Arial (PCL6)" w:eastAsia="Times New Roman" w:hAnsi="Arial (PCL6)" w:cs="Times New Roman"/>
          <w:sz w:val="18"/>
          <w:szCs w:val="18"/>
          <w:lang w:val="fr-FR"/>
        </w:rPr>
        <w:t>ince</w:t>
      </w:r>
      <w:proofErr w:type="spellEnd"/>
      <w:r w:rsidRPr="006761B2">
        <w:rPr>
          <w:rFonts w:ascii="Arial (PCL6)" w:eastAsia="Times New Roman" w:hAnsi="Arial (PCL6)" w:cs="Times New Roman"/>
          <w:sz w:val="18"/>
          <w:szCs w:val="18"/>
          <w:lang w:val="fr-FR"/>
        </w:rPr>
        <w:t xml:space="preserve"> 2014</w:t>
      </w:r>
    </w:p>
    <w:p w14:paraId="6E471517" w14:textId="5FE6F278" w:rsidR="00156808" w:rsidRPr="006761B2" w:rsidRDefault="00156808" w:rsidP="006761B2">
      <w:pPr>
        <w:pStyle w:val="ListParagraph"/>
        <w:numPr>
          <w:ilvl w:val="0"/>
          <w:numId w:val="34"/>
        </w:numPr>
        <w:spacing w:after="0" w:line="240" w:lineRule="auto"/>
        <w:ind w:right="180"/>
        <w:jc w:val="both"/>
        <w:rPr>
          <w:rFonts w:ascii="Arial (PCL6)" w:eastAsia="Times New Roman" w:hAnsi="Arial (PCL6)" w:cs="Times New Roman"/>
          <w:sz w:val="18"/>
          <w:szCs w:val="18"/>
          <w:lang w:val="fr-FR"/>
        </w:rPr>
      </w:pPr>
      <w:r w:rsidRPr="006761B2">
        <w:rPr>
          <w:rFonts w:ascii="Arial (PCL6)" w:eastAsia="Times New Roman" w:hAnsi="Arial (PCL6)" w:cs="Times New Roman"/>
          <w:sz w:val="18"/>
          <w:szCs w:val="18"/>
          <w:lang w:val="fr-FR"/>
        </w:rPr>
        <w:t xml:space="preserve">English </w:t>
      </w:r>
      <w:proofErr w:type="spellStart"/>
      <w:r w:rsidRPr="006761B2">
        <w:rPr>
          <w:rFonts w:ascii="Arial (PCL6)" w:eastAsia="Times New Roman" w:hAnsi="Arial (PCL6)" w:cs="Times New Roman"/>
          <w:sz w:val="18"/>
          <w:szCs w:val="18"/>
          <w:lang w:val="fr-FR"/>
        </w:rPr>
        <w:t>Teaching</w:t>
      </w:r>
      <w:proofErr w:type="spellEnd"/>
      <w:r w:rsidRPr="006761B2">
        <w:rPr>
          <w:rFonts w:ascii="Arial (PCL6)" w:eastAsia="Times New Roman" w:hAnsi="Arial (PCL6)" w:cs="Times New Roman"/>
          <w:sz w:val="18"/>
          <w:szCs w:val="18"/>
          <w:lang w:val="fr-FR"/>
        </w:rPr>
        <w:t xml:space="preserve"> : Practice &amp; Critique Journal </w:t>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r>
      <w:r w:rsidR="006761B2">
        <w:rPr>
          <w:rFonts w:ascii="Arial (PCL6)" w:eastAsia="Times New Roman" w:hAnsi="Arial (PCL6)" w:cs="Times New Roman"/>
          <w:sz w:val="18"/>
          <w:szCs w:val="18"/>
          <w:lang w:val="fr-FR"/>
        </w:rPr>
        <w:tab/>
        <w:t xml:space="preserve">       </w:t>
      </w:r>
      <w:proofErr w:type="spellStart"/>
      <w:r w:rsidR="006761B2">
        <w:rPr>
          <w:rFonts w:ascii="Arial (PCL6)" w:eastAsia="Times New Roman" w:hAnsi="Arial (PCL6)" w:cs="Times New Roman"/>
          <w:sz w:val="18"/>
          <w:szCs w:val="18"/>
          <w:lang w:val="fr-FR"/>
        </w:rPr>
        <w:t>S</w:t>
      </w:r>
      <w:r w:rsidRPr="006761B2">
        <w:rPr>
          <w:rFonts w:ascii="Arial (PCL6)" w:eastAsia="Times New Roman" w:hAnsi="Arial (PCL6)" w:cs="Times New Roman"/>
          <w:sz w:val="18"/>
          <w:szCs w:val="18"/>
          <w:lang w:val="fr-FR"/>
        </w:rPr>
        <w:t>ince</w:t>
      </w:r>
      <w:proofErr w:type="spellEnd"/>
      <w:r w:rsidRPr="006761B2">
        <w:rPr>
          <w:rFonts w:ascii="Arial (PCL6)" w:eastAsia="Times New Roman" w:hAnsi="Arial (PCL6)" w:cs="Times New Roman"/>
          <w:sz w:val="18"/>
          <w:szCs w:val="18"/>
          <w:lang w:val="fr-FR"/>
        </w:rPr>
        <w:t xml:space="preserve"> 2018</w:t>
      </w:r>
    </w:p>
    <w:p w14:paraId="4DA7DB73" w14:textId="3EF34EA4" w:rsidR="00156808" w:rsidRDefault="00156808" w:rsidP="00156808">
      <w:pPr>
        <w:spacing w:after="0" w:line="240" w:lineRule="auto"/>
        <w:rPr>
          <w:rFonts w:ascii="Arial (PCL6)" w:eastAsia="Times New Roman" w:hAnsi="Arial (PCL6)" w:cs="Times New Roman"/>
          <w:b/>
          <w:sz w:val="18"/>
          <w:szCs w:val="18"/>
        </w:rPr>
      </w:pPr>
    </w:p>
    <w:p w14:paraId="3CB937FC" w14:textId="2E2F2653" w:rsidR="003D7BEF" w:rsidRDefault="003D7BEF" w:rsidP="003D7BEF">
      <w:pPr>
        <w:pStyle w:val="ListParagraph"/>
        <w:numPr>
          <w:ilvl w:val="0"/>
          <w:numId w:val="8"/>
        </w:numPr>
        <w:spacing w:after="0" w:line="240" w:lineRule="auto"/>
        <w:ind w:left="720"/>
        <w:rPr>
          <w:rFonts w:ascii="Arial (PCL6)" w:eastAsia="Times New Roman" w:hAnsi="Arial (PCL6)" w:cs="Times New Roman"/>
          <w:b/>
          <w:sz w:val="18"/>
          <w:szCs w:val="18"/>
        </w:rPr>
      </w:pPr>
      <w:r>
        <w:rPr>
          <w:rFonts w:ascii="Arial (PCL6)" w:eastAsia="Times New Roman" w:hAnsi="Arial (PCL6)" w:cs="Times New Roman"/>
          <w:b/>
          <w:sz w:val="20"/>
          <w:szCs w:val="18"/>
        </w:rPr>
        <w:t xml:space="preserve">Volunteer, Carnegie Museum of Natural History </w:t>
      </w:r>
      <w:r w:rsidR="005A0CF6">
        <w:rPr>
          <w:rFonts w:ascii="Arial (PCL6)" w:eastAsia="Times New Roman" w:hAnsi="Arial (PCL6)" w:cs="Times New Roman"/>
          <w:b/>
          <w:sz w:val="20"/>
          <w:szCs w:val="18"/>
        </w:rPr>
        <w:t>(USA)</w:t>
      </w:r>
      <w:r>
        <w:rPr>
          <w:rFonts w:ascii="Arial (PCL6)" w:eastAsia="Times New Roman" w:hAnsi="Arial (PCL6)" w:cs="Times New Roman"/>
          <w:sz w:val="18"/>
          <w:szCs w:val="18"/>
        </w:rPr>
        <w:tab/>
        <w:t xml:space="preserve">                                                                   </w:t>
      </w:r>
      <w:r>
        <w:rPr>
          <w:rFonts w:ascii="Arial (PCL6)" w:eastAsia="Times New Roman" w:hAnsi="Arial (PCL6)" w:cs="Times New Roman"/>
          <w:i/>
          <w:sz w:val="18"/>
          <w:szCs w:val="18"/>
        </w:rPr>
        <w:t>2006 - 2011</w:t>
      </w:r>
      <w:r>
        <w:rPr>
          <w:rFonts w:ascii="Arial (PCL6)" w:eastAsia="Times New Roman" w:hAnsi="Arial (PCL6)" w:cs="Times New Roman"/>
          <w:sz w:val="18"/>
          <w:szCs w:val="18"/>
        </w:rPr>
        <w:t xml:space="preserve">      </w:t>
      </w:r>
    </w:p>
    <w:p w14:paraId="28A5A0C8" w14:textId="77777777" w:rsidR="003D7BEF" w:rsidRDefault="003D7BEF" w:rsidP="003D7BEF">
      <w:pPr>
        <w:spacing w:after="0" w:line="240" w:lineRule="auto"/>
        <w:ind w:left="317"/>
        <w:jc w:val="both"/>
        <w:rPr>
          <w:rFonts w:ascii="Arial" w:eastAsia="Times New Roman" w:hAnsi="Arial" w:cs="Arial"/>
          <w:i/>
          <w:color w:val="000000"/>
          <w:sz w:val="16"/>
          <w:szCs w:val="18"/>
          <w:lang w:val="en"/>
        </w:rPr>
      </w:pPr>
      <w:r>
        <w:rPr>
          <w:rFonts w:ascii="Arial" w:eastAsia="Times New Roman" w:hAnsi="Arial" w:cs="Arial"/>
          <w:i/>
          <w:color w:val="000000"/>
          <w:sz w:val="16"/>
          <w:szCs w:val="18"/>
          <w:lang w:val="en"/>
        </w:rPr>
        <w:t xml:space="preserve"> </w:t>
      </w:r>
      <w:r>
        <w:rPr>
          <w:rFonts w:ascii="Arial" w:eastAsia="Times New Roman" w:hAnsi="Arial" w:cs="Arial"/>
          <w:i/>
          <w:color w:val="000000"/>
          <w:sz w:val="16"/>
          <w:szCs w:val="18"/>
          <w:lang w:val="en"/>
        </w:rPr>
        <w:tab/>
        <w:t xml:space="preserve">Carnegie Museum of Natural History collects and cares for specimens and artifacts that document the </w:t>
      </w:r>
    </w:p>
    <w:p w14:paraId="7515D126" w14:textId="77777777" w:rsidR="003D7BEF" w:rsidRDefault="003D7BEF" w:rsidP="003D7BEF">
      <w:pPr>
        <w:spacing w:after="0" w:line="240" w:lineRule="auto"/>
        <w:ind w:left="317" w:firstLine="403"/>
        <w:jc w:val="both"/>
        <w:rPr>
          <w:rFonts w:ascii="Arial (PCL6)" w:eastAsia="Times New Roman" w:hAnsi="Arial (PCL6)" w:cs="Times New Roman"/>
          <w:i/>
          <w:sz w:val="16"/>
          <w:szCs w:val="18"/>
        </w:rPr>
      </w:pPr>
      <w:r>
        <w:rPr>
          <w:rFonts w:ascii="Arial" w:eastAsia="Times New Roman" w:hAnsi="Arial" w:cs="Arial"/>
          <w:i/>
          <w:color w:val="000000"/>
          <w:sz w:val="16"/>
          <w:szCs w:val="18"/>
          <w:lang w:val="en"/>
        </w:rPr>
        <w:t xml:space="preserve">history of life and human cultures. </w:t>
      </w:r>
      <w:r>
        <w:rPr>
          <w:rFonts w:ascii="Arial" w:eastAsia="Times New Roman" w:hAnsi="Arial" w:cs="Arial"/>
          <w:i/>
          <w:color w:val="000000"/>
          <w:sz w:val="16"/>
          <w:szCs w:val="18"/>
          <w:lang w:val="en"/>
        </w:rPr>
        <w:tab/>
      </w:r>
    </w:p>
    <w:p w14:paraId="61059D5B" w14:textId="77777777" w:rsidR="003D7BEF" w:rsidRDefault="003D7BEF" w:rsidP="003D7BEF">
      <w:pPr>
        <w:pStyle w:val="ListParagraph"/>
        <w:numPr>
          <w:ilvl w:val="0"/>
          <w:numId w:val="9"/>
        </w:numPr>
        <w:tabs>
          <w:tab w:val="left" w:pos="720"/>
        </w:tabs>
        <w:spacing w:after="0" w:line="240" w:lineRule="auto"/>
        <w:ind w:left="1080" w:right="1440"/>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Translated materials from Spanish to English; </w:t>
      </w:r>
    </w:p>
    <w:p w14:paraId="2F72A452" w14:textId="77777777" w:rsidR="003D7BEF" w:rsidRDefault="003D7BEF" w:rsidP="003D7BEF">
      <w:pPr>
        <w:pStyle w:val="ListParagraph"/>
        <w:numPr>
          <w:ilvl w:val="0"/>
          <w:numId w:val="9"/>
        </w:numPr>
        <w:tabs>
          <w:tab w:val="left" w:pos="720"/>
        </w:tabs>
        <w:spacing w:after="0" w:line="240" w:lineRule="auto"/>
        <w:ind w:left="1080" w:right="1440"/>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Developed ideas and programming for </w:t>
      </w:r>
      <w:r>
        <w:rPr>
          <w:rFonts w:ascii="Arial (PCL6)" w:eastAsia="Times New Roman" w:hAnsi="Arial (PCL6)" w:cs="Times New Roman"/>
          <w:i/>
          <w:sz w:val="18"/>
          <w:szCs w:val="18"/>
        </w:rPr>
        <w:t>The Horse, Amazon Voyage, Mayan Procession</w:t>
      </w:r>
      <w:r>
        <w:rPr>
          <w:rFonts w:ascii="Arial (PCL6)" w:eastAsia="Times New Roman" w:hAnsi="Arial (PCL6)" w:cs="Times New Roman"/>
          <w:sz w:val="18"/>
          <w:szCs w:val="18"/>
        </w:rPr>
        <w:t xml:space="preserve"> exhibitions with educators and museum staff from the Division of Education under Diane </w:t>
      </w:r>
      <w:proofErr w:type="spellStart"/>
      <w:r>
        <w:rPr>
          <w:rFonts w:ascii="Arial (PCL6)" w:eastAsia="Times New Roman" w:hAnsi="Arial (PCL6)" w:cs="Times New Roman"/>
          <w:sz w:val="18"/>
          <w:szCs w:val="18"/>
        </w:rPr>
        <w:t>Grzybek’s</w:t>
      </w:r>
      <w:proofErr w:type="spellEnd"/>
      <w:r>
        <w:rPr>
          <w:rFonts w:ascii="Arial (PCL6)" w:eastAsia="Times New Roman" w:hAnsi="Arial (PCL6)" w:cs="Times New Roman"/>
          <w:sz w:val="18"/>
          <w:szCs w:val="18"/>
        </w:rPr>
        <w:t xml:space="preserve"> supervision; </w:t>
      </w:r>
    </w:p>
    <w:p w14:paraId="5C16A5B8" w14:textId="77777777" w:rsidR="003D7BEF" w:rsidRDefault="003D7BEF" w:rsidP="003D7BEF">
      <w:pPr>
        <w:pStyle w:val="ListParagraph"/>
        <w:numPr>
          <w:ilvl w:val="0"/>
          <w:numId w:val="9"/>
        </w:numPr>
        <w:tabs>
          <w:tab w:val="left" w:pos="720"/>
        </w:tabs>
        <w:spacing w:after="0" w:line="240" w:lineRule="auto"/>
        <w:ind w:left="1080" w:right="1440"/>
        <w:jc w:val="both"/>
        <w:rPr>
          <w:rFonts w:ascii="Arial (PCL6)" w:eastAsia="Times New Roman" w:hAnsi="Arial (PCL6)" w:cs="Times New Roman"/>
          <w:sz w:val="18"/>
          <w:szCs w:val="18"/>
        </w:rPr>
      </w:pPr>
      <w:r>
        <w:rPr>
          <w:rFonts w:ascii="Arial (PCL6)" w:eastAsia="Times New Roman" w:hAnsi="Arial (PCL6)" w:cs="Times New Roman"/>
          <w:sz w:val="18"/>
          <w:szCs w:val="18"/>
        </w:rPr>
        <w:t>Supported activities with school and visitor groups to the Discovery Room.</w:t>
      </w:r>
    </w:p>
    <w:p w14:paraId="6BE06C11" w14:textId="77777777" w:rsidR="003D7BEF" w:rsidRDefault="003D7BEF" w:rsidP="003D7BEF">
      <w:pPr>
        <w:spacing w:after="0" w:line="240" w:lineRule="auto"/>
        <w:ind w:right="180"/>
        <w:jc w:val="both"/>
        <w:rPr>
          <w:rFonts w:ascii="Arial (PCL6)" w:eastAsia="Times New Roman" w:hAnsi="Arial (PCL6)" w:cs="Times New Roman"/>
          <w:b/>
          <w:sz w:val="18"/>
          <w:szCs w:val="18"/>
        </w:rPr>
      </w:pPr>
    </w:p>
    <w:p w14:paraId="74A9FCB0" w14:textId="77777777" w:rsidR="006D0F24" w:rsidRDefault="006D0F24" w:rsidP="006D0F24">
      <w:pPr>
        <w:pBdr>
          <w:top w:val="single" w:sz="4" w:space="1" w:color="auto"/>
          <w:left w:val="single" w:sz="4" w:space="4" w:color="auto"/>
          <w:bottom w:val="single" w:sz="4" w:space="1" w:color="auto"/>
          <w:right w:val="single" w:sz="4" w:space="4" w:color="auto"/>
        </w:pBdr>
        <w:spacing w:after="0" w:line="240" w:lineRule="auto"/>
        <w:jc w:val="both"/>
        <w:rPr>
          <w:rFonts w:ascii="Arial (PCL6)" w:eastAsia="Times New Roman" w:hAnsi="Arial (PCL6)" w:cs="Times New Roman"/>
          <w:b/>
        </w:rPr>
      </w:pPr>
      <w:r>
        <w:rPr>
          <w:rFonts w:ascii="Arial (PCL6)" w:eastAsia="Times New Roman" w:hAnsi="Arial (PCL6)" w:cs="Times New Roman"/>
          <w:b/>
        </w:rPr>
        <w:t xml:space="preserve">Program Evaluation </w:t>
      </w:r>
    </w:p>
    <w:p w14:paraId="384FF428" w14:textId="77777777" w:rsidR="006D0F24" w:rsidRDefault="006D0F24" w:rsidP="006D0F24">
      <w:pPr>
        <w:spacing w:after="0" w:line="240" w:lineRule="auto"/>
        <w:ind w:right="810"/>
        <w:jc w:val="both"/>
        <w:rPr>
          <w:rFonts w:ascii="Arial (PCL6)" w:eastAsia="Times New Roman" w:hAnsi="Arial (PCL6)" w:cs="Times New Roman"/>
          <w:sz w:val="18"/>
          <w:szCs w:val="18"/>
        </w:rPr>
      </w:pPr>
    </w:p>
    <w:p w14:paraId="6E56850F" w14:textId="77777777" w:rsidR="006D0F24" w:rsidRPr="00C74944" w:rsidRDefault="006D0F24" w:rsidP="006D0F24">
      <w:pPr>
        <w:spacing w:after="0" w:line="240" w:lineRule="auto"/>
        <w:ind w:left="720"/>
        <w:jc w:val="both"/>
        <w:rPr>
          <w:rFonts w:ascii="Arial (PCL6)" w:eastAsia="Times New Roman" w:hAnsi="Arial (PCL6)" w:cs="Times New Roman"/>
          <w:sz w:val="18"/>
          <w:szCs w:val="18"/>
        </w:rPr>
      </w:pPr>
    </w:p>
    <w:p w14:paraId="7875461F" w14:textId="331D9F89" w:rsidR="00FF5E6D" w:rsidRDefault="00FF5E6D" w:rsidP="006D0F24">
      <w:pPr>
        <w:numPr>
          <w:ilvl w:val="0"/>
          <w:numId w:val="16"/>
        </w:numPr>
        <w:spacing w:after="0" w:line="240" w:lineRule="auto"/>
        <w:ind w:left="720"/>
        <w:jc w:val="both"/>
        <w:rPr>
          <w:rFonts w:ascii="Arial (PCL6)" w:eastAsia="Times New Roman" w:hAnsi="Arial (PCL6)" w:cs="Times New Roman"/>
          <w:sz w:val="18"/>
          <w:szCs w:val="18"/>
        </w:rPr>
      </w:pPr>
      <w:r w:rsidRPr="00FF5E6D">
        <w:rPr>
          <w:rFonts w:ascii="Arial (PCL6)" w:eastAsia="Times New Roman" w:hAnsi="Arial (PCL6)" w:cs="Times New Roman"/>
          <w:b/>
          <w:sz w:val="18"/>
          <w:szCs w:val="18"/>
        </w:rPr>
        <w:t>Awaken Pittsburgh</w:t>
      </w:r>
      <w:r>
        <w:rPr>
          <w:rFonts w:ascii="Arial (PCL6)" w:eastAsia="Times New Roman" w:hAnsi="Arial (PCL6)" w:cs="Times New Roman"/>
          <w:sz w:val="18"/>
          <w:szCs w:val="18"/>
        </w:rPr>
        <w:t xml:space="preserve"> </w:t>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sidR="0089654E">
        <w:rPr>
          <w:rFonts w:ascii="Arial (PCL6)" w:eastAsia="Times New Roman" w:hAnsi="Arial (PCL6)" w:cs="Times New Roman"/>
          <w:sz w:val="18"/>
          <w:szCs w:val="18"/>
        </w:rPr>
        <w:t xml:space="preserve">         </w:t>
      </w:r>
      <w:r>
        <w:rPr>
          <w:rFonts w:ascii="Arial (PCL6)" w:eastAsia="Times New Roman" w:hAnsi="Arial (PCL6)" w:cs="Times New Roman"/>
          <w:sz w:val="18"/>
          <w:szCs w:val="18"/>
        </w:rPr>
        <w:t>May 2019</w:t>
      </w:r>
    </w:p>
    <w:p w14:paraId="7DF35653" w14:textId="00513196" w:rsidR="00FF5E6D" w:rsidRDefault="00FF5E6D" w:rsidP="00FF5E6D">
      <w:pPr>
        <w:spacing w:after="0" w:line="240" w:lineRule="auto"/>
        <w:ind w:left="720"/>
        <w:jc w:val="both"/>
        <w:rPr>
          <w:rFonts w:ascii="Arial (PCL6)" w:eastAsia="Times New Roman" w:hAnsi="Arial (PCL6)" w:cs="Times New Roman"/>
          <w:sz w:val="18"/>
          <w:szCs w:val="18"/>
        </w:rPr>
      </w:pPr>
      <w:r>
        <w:rPr>
          <w:rFonts w:ascii="Arial (PCL6)" w:eastAsia="Times New Roman" w:hAnsi="Arial (PCL6)" w:cs="Times New Roman"/>
          <w:sz w:val="18"/>
          <w:szCs w:val="18"/>
        </w:rPr>
        <w:t>Focus group</w:t>
      </w:r>
      <w:r w:rsidR="0089654E">
        <w:rPr>
          <w:rFonts w:ascii="Arial (PCL6)" w:eastAsia="Times New Roman" w:hAnsi="Arial (PCL6)" w:cs="Times New Roman"/>
          <w:sz w:val="18"/>
          <w:szCs w:val="18"/>
        </w:rPr>
        <w:t>,</w:t>
      </w:r>
      <w:r>
        <w:rPr>
          <w:rFonts w:ascii="Arial (PCL6)" w:eastAsia="Times New Roman" w:hAnsi="Arial (PCL6)" w:cs="Times New Roman"/>
          <w:sz w:val="18"/>
          <w:szCs w:val="18"/>
        </w:rPr>
        <w:t xml:space="preserve"> interviews</w:t>
      </w:r>
      <w:r w:rsidR="0089654E">
        <w:rPr>
          <w:rFonts w:ascii="Arial (PCL6)" w:eastAsia="Times New Roman" w:hAnsi="Arial (PCL6)" w:cs="Times New Roman"/>
          <w:sz w:val="18"/>
          <w:szCs w:val="18"/>
        </w:rPr>
        <w:t xml:space="preserve">, </w:t>
      </w:r>
      <w:r>
        <w:rPr>
          <w:rFonts w:ascii="Arial (PCL6)" w:eastAsia="Times New Roman" w:hAnsi="Arial (PCL6)" w:cs="Times New Roman"/>
          <w:sz w:val="18"/>
          <w:szCs w:val="18"/>
        </w:rPr>
        <w:t>data analysis and report</w:t>
      </w:r>
      <w:r w:rsidR="0089654E">
        <w:rPr>
          <w:rFonts w:ascii="Arial (PCL6)" w:eastAsia="Times New Roman" w:hAnsi="Arial (PCL6)" w:cs="Times New Roman"/>
          <w:sz w:val="18"/>
          <w:szCs w:val="18"/>
        </w:rPr>
        <w:t>.</w:t>
      </w:r>
    </w:p>
    <w:p w14:paraId="01CD8026" w14:textId="77777777" w:rsidR="00FF5E6D" w:rsidRPr="00FF5E6D" w:rsidRDefault="00FF5E6D" w:rsidP="00FF5E6D">
      <w:pPr>
        <w:spacing w:after="0" w:line="240" w:lineRule="auto"/>
        <w:ind w:left="720"/>
        <w:jc w:val="both"/>
        <w:rPr>
          <w:rFonts w:ascii="Arial (PCL6)" w:eastAsia="Times New Roman" w:hAnsi="Arial (PCL6)" w:cs="Times New Roman"/>
          <w:sz w:val="18"/>
          <w:szCs w:val="18"/>
        </w:rPr>
      </w:pPr>
    </w:p>
    <w:p w14:paraId="083B8B2F" w14:textId="114E007C" w:rsidR="006D0F24" w:rsidRPr="00B13F11" w:rsidRDefault="006D0F24" w:rsidP="006D0F24">
      <w:pPr>
        <w:numPr>
          <w:ilvl w:val="0"/>
          <w:numId w:val="16"/>
        </w:numPr>
        <w:spacing w:after="0" w:line="240" w:lineRule="auto"/>
        <w:ind w:left="720"/>
        <w:jc w:val="both"/>
        <w:rPr>
          <w:rFonts w:ascii="Arial (PCL6)" w:eastAsia="Times New Roman" w:hAnsi="Arial (PCL6)" w:cs="Times New Roman"/>
          <w:sz w:val="18"/>
          <w:szCs w:val="18"/>
        </w:rPr>
      </w:pPr>
      <w:r w:rsidRPr="001B44A6">
        <w:rPr>
          <w:rFonts w:ascii="Arial (PCL6)" w:eastAsia="Times New Roman" w:hAnsi="Arial (PCL6)" w:cs="Times New Roman"/>
          <w:b/>
          <w:sz w:val="18"/>
          <w:szCs w:val="18"/>
        </w:rPr>
        <w:t xml:space="preserve">Math &amp; Science Collaborative Professional Development: </w:t>
      </w:r>
      <w:r>
        <w:rPr>
          <w:rFonts w:ascii="Arial (PCL6)" w:eastAsia="Times New Roman" w:hAnsi="Arial (PCL6)" w:cs="Times New Roman"/>
          <w:b/>
          <w:sz w:val="18"/>
          <w:szCs w:val="18"/>
        </w:rPr>
        <w:t xml:space="preserve">                                                                          </w:t>
      </w:r>
      <w:r w:rsidR="008936C8">
        <w:rPr>
          <w:rFonts w:ascii="Arial (PCL6)" w:eastAsia="Times New Roman" w:hAnsi="Arial (PCL6)" w:cs="Times New Roman"/>
          <w:sz w:val="18"/>
          <w:szCs w:val="18"/>
        </w:rPr>
        <w:t>September</w:t>
      </w:r>
      <w:r>
        <w:rPr>
          <w:rFonts w:ascii="Arial (PCL6)" w:eastAsia="Times New Roman" w:hAnsi="Arial (PCL6)" w:cs="Times New Roman"/>
          <w:sz w:val="18"/>
          <w:szCs w:val="18"/>
        </w:rPr>
        <w:t xml:space="preserve"> 2017</w:t>
      </w:r>
    </w:p>
    <w:p w14:paraId="6F5751EE" w14:textId="77777777" w:rsidR="006D0F24" w:rsidRDefault="006D0F24" w:rsidP="006D0F24">
      <w:pPr>
        <w:spacing w:after="0" w:line="240" w:lineRule="auto"/>
        <w:ind w:left="360"/>
        <w:jc w:val="both"/>
        <w:rPr>
          <w:rFonts w:ascii="Arial (PCL6)" w:eastAsia="Times New Roman" w:hAnsi="Arial (PCL6)" w:cs="Times New Roman"/>
          <w:sz w:val="18"/>
          <w:szCs w:val="18"/>
        </w:rPr>
      </w:pPr>
      <w:r>
        <w:rPr>
          <w:rFonts w:ascii="Arial (PCL6)" w:eastAsia="Times New Roman" w:hAnsi="Arial (PCL6)" w:cs="Times New Roman"/>
          <w:b/>
          <w:sz w:val="18"/>
          <w:szCs w:val="18"/>
        </w:rPr>
        <w:t xml:space="preserve">       </w:t>
      </w:r>
      <w:r w:rsidRPr="001B44A6">
        <w:rPr>
          <w:rFonts w:ascii="Arial (PCL6)" w:eastAsia="Times New Roman" w:hAnsi="Arial (PCL6)" w:cs="Times New Roman"/>
          <w:b/>
          <w:sz w:val="18"/>
          <w:szCs w:val="18"/>
        </w:rPr>
        <w:t>Pennsylvania Math Science Partnership 2016-2017</w:t>
      </w:r>
      <w:r>
        <w:rPr>
          <w:rFonts w:ascii="Arial (PCL6)" w:eastAsia="Times New Roman" w:hAnsi="Arial (PCL6)" w:cs="Times New Roman"/>
          <w:sz w:val="18"/>
          <w:szCs w:val="18"/>
        </w:rPr>
        <w:t xml:space="preserve">   </w:t>
      </w:r>
    </w:p>
    <w:p w14:paraId="03EEF8B9" w14:textId="77777777" w:rsidR="006D0F24" w:rsidRDefault="006D0F24" w:rsidP="006D0F24">
      <w:pPr>
        <w:spacing w:after="0" w:line="240" w:lineRule="auto"/>
        <w:ind w:left="720"/>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With Dr. Keith Trahan, Dr. Stephanie Romero, Dr. Cynthia </w:t>
      </w:r>
      <w:proofErr w:type="spellStart"/>
      <w:r>
        <w:rPr>
          <w:rFonts w:ascii="Arial (PCL6)" w:eastAsia="Times New Roman" w:hAnsi="Arial (PCL6)" w:cs="Times New Roman"/>
          <w:sz w:val="18"/>
          <w:szCs w:val="18"/>
        </w:rPr>
        <w:t>Tananis</w:t>
      </w:r>
      <w:proofErr w:type="spellEnd"/>
      <w:r>
        <w:rPr>
          <w:rFonts w:ascii="Arial (PCL6)" w:eastAsia="Times New Roman" w:hAnsi="Arial (PCL6)" w:cs="Times New Roman"/>
          <w:sz w:val="18"/>
          <w:szCs w:val="18"/>
        </w:rPr>
        <w:t xml:space="preserve"> </w:t>
      </w:r>
      <w:r w:rsidRPr="005A6C4E">
        <w:rPr>
          <w:rFonts w:ascii="Arial (PCL6)" w:eastAsia="Times New Roman" w:hAnsi="Arial (PCL6)" w:cs="Times New Roman"/>
          <w:sz w:val="18"/>
          <w:szCs w:val="18"/>
        </w:rPr>
        <w:tab/>
      </w:r>
    </w:p>
    <w:p w14:paraId="01C87BFF" w14:textId="77777777" w:rsidR="006D0F24" w:rsidRPr="005A6C4E" w:rsidRDefault="006D0F24" w:rsidP="006D0F24">
      <w:pPr>
        <w:spacing w:after="0" w:line="240" w:lineRule="auto"/>
        <w:ind w:left="720"/>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Formative and Summative Evaluation of the Math Science Collaborative MSP professional development program, which focused on pedagogical content knowledge and classroom application in mathematics for teachers. </w:t>
      </w:r>
    </w:p>
    <w:p w14:paraId="03498E40" w14:textId="77777777" w:rsidR="006D0F24" w:rsidRPr="005A6C4E" w:rsidRDefault="006D0F24" w:rsidP="006D0F24">
      <w:pPr>
        <w:spacing w:after="0" w:line="240" w:lineRule="auto"/>
        <w:ind w:left="1440"/>
        <w:jc w:val="both"/>
        <w:rPr>
          <w:rFonts w:ascii="Arial (PCL6)" w:eastAsia="Times New Roman" w:hAnsi="Arial (PCL6)" w:cs="Times New Roman"/>
          <w:sz w:val="18"/>
          <w:szCs w:val="18"/>
        </w:rPr>
      </w:pPr>
      <w:r w:rsidRPr="005A6C4E">
        <w:rPr>
          <w:rFonts w:ascii="Arial (PCL6)" w:eastAsia="Times New Roman" w:hAnsi="Arial (PCL6)" w:cs="Times New Roman"/>
          <w:sz w:val="18"/>
          <w:szCs w:val="18"/>
        </w:rPr>
        <w:tab/>
      </w:r>
    </w:p>
    <w:p w14:paraId="37E2F1F6" w14:textId="77777777" w:rsidR="006D0F24" w:rsidRDefault="007C1523" w:rsidP="006D0F24">
      <w:pPr>
        <w:numPr>
          <w:ilvl w:val="0"/>
          <w:numId w:val="16"/>
        </w:numPr>
        <w:spacing w:after="0" w:line="240" w:lineRule="auto"/>
        <w:ind w:left="720"/>
        <w:jc w:val="both"/>
        <w:rPr>
          <w:rFonts w:ascii="Arial (PCL6)" w:eastAsia="Times New Roman" w:hAnsi="Arial (PCL6)" w:cs="Times New Roman"/>
          <w:sz w:val="18"/>
          <w:szCs w:val="18"/>
        </w:rPr>
      </w:pPr>
      <w:hyperlink r:id="rId7" w:history="1">
        <w:r w:rsidR="006D0F24" w:rsidRPr="001B44A6">
          <w:rPr>
            <w:rStyle w:val="Hyperlink"/>
            <w:rFonts w:ascii="Arial (PCL6)" w:eastAsia="Times New Roman" w:hAnsi="Arial (PCL6)" w:cs="Times New Roman"/>
            <w:b/>
            <w:color w:val="auto"/>
            <w:sz w:val="18"/>
            <w:szCs w:val="18"/>
            <w:u w:val="none"/>
          </w:rPr>
          <w:t>Message from Me</w:t>
        </w:r>
      </w:hyperlink>
      <w:r w:rsidR="006D0F24" w:rsidRPr="001B44A6">
        <w:rPr>
          <w:rFonts w:ascii="Arial (PCL6)" w:eastAsia="Times New Roman" w:hAnsi="Arial (PCL6)" w:cs="Times New Roman"/>
          <w:b/>
          <w:sz w:val="18"/>
          <w:szCs w:val="18"/>
        </w:rPr>
        <w:t xml:space="preserve"> </w:t>
      </w:r>
      <w:r w:rsidR="006D0F24">
        <w:rPr>
          <w:rFonts w:ascii="Arial (PCL6)" w:eastAsia="Times New Roman" w:hAnsi="Arial (PCL6)" w:cs="Times New Roman"/>
          <w:b/>
          <w:sz w:val="18"/>
          <w:szCs w:val="18"/>
        </w:rPr>
        <w:tab/>
        <w:t xml:space="preserve">   </w:t>
      </w:r>
      <w:r w:rsidR="006D0F24">
        <w:rPr>
          <w:rFonts w:ascii="Arial (PCL6)" w:eastAsia="Times New Roman" w:hAnsi="Arial (PCL6)" w:cs="Times New Roman"/>
          <w:sz w:val="18"/>
          <w:szCs w:val="18"/>
        </w:rPr>
        <w:t xml:space="preserve">             </w:t>
      </w:r>
      <w:r w:rsidR="006D0F24">
        <w:rPr>
          <w:rFonts w:ascii="Arial (PCL6)" w:eastAsia="Times New Roman" w:hAnsi="Arial (PCL6)" w:cs="Times New Roman"/>
          <w:sz w:val="18"/>
          <w:szCs w:val="18"/>
        </w:rPr>
        <w:tab/>
        <w:t xml:space="preserve">                             </w:t>
      </w:r>
      <w:r w:rsidR="006D0F24">
        <w:rPr>
          <w:rFonts w:ascii="Arial (PCL6)" w:eastAsia="Times New Roman" w:hAnsi="Arial (PCL6)" w:cs="Times New Roman"/>
          <w:sz w:val="18"/>
          <w:szCs w:val="18"/>
        </w:rPr>
        <w:tab/>
      </w:r>
      <w:r w:rsidR="006D0F24">
        <w:rPr>
          <w:rFonts w:ascii="Arial (PCL6)" w:eastAsia="Times New Roman" w:hAnsi="Arial (PCL6)" w:cs="Times New Roman"/>
          <w:sz w:val="18"/>
          <w:szCs w:val="18"/>
        </w:rPr>
        <w:tab/>
        <w:t xml:space="preserve">                    </w:t>
      </w:r>
      <w:r w:rsidR="006D0F24">
        <w:rPr>
          <w:rFonts w:ascii="Arial (PCL6)" w:eastAsia="Times New Roman" w:hAnsi="Arial (PCL6)" w:cs="Times New Roman"/>
          <w:i/>
          <w:iCs/>
          <w:sz w:val="18"/>
          <w:szCs w:val="18"/>
        </w:rPr>
        <w:t>January 2014 – December 2014</w:t>
      </w:r>
    </w:p>
    <w:p w14:paraId="18694A80" w14:textId="77777777" w:rsidR="006D0F24" w:rsidRDefault="006D0F24" w:rsidP="006D0F24">
      <w:pPr>
        <w:spacing w:after="0" w:line="240" w:lineRule="auto"/>
        <w:ind w:left="720"/>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Analyzed the validity of secondary data collected by the </w:t>
      </w:r>
      <w:hyperlink r:id="rId8" w:history="1">
        <w:r w:rsidRPr="00985B31">
          <w:rPr>
            <w:rStyle w:val="Hyperlink"/>
            <w:rFonts w:ascii="Arial (PCL6)" w:eastAsia="Times New Roman" w:hAnsi="Arial (PCL6)" w:cs="Times New Roman"/>
            <w:color w:val="auto"/>
            <w:sz w:val="18"/>
            <w:szCs w:val="18"/>
            <w:u w:val="none"/>
          </w:rPr>
          <w:t>CREATE Lab</w:t>
        </w:r>
      </w:hyperlink>
      <w:r>
        <w:rPr>
          <w:rStyle w:val="Hyperlink"/>
          <w:rFonts w:ascii="Arial (PCL6)" w:eastAsia="Times New Roman" w:hAnsi="Arial (PCL6)" w:cs="Times New Roman"/>
          <w:sz w:val="18"/>
          <w:szCs w:val="18"/>
        </w:rPr>
        <w:t>,</w:t>
      </w:r>
      <w:r>
        <w:rPr>
          <w:rFonts w:ascii="Arial (PCL6)" w:eastAsia="Times New Roman" w:hAnsi="Arial (PCL6)" w:cs="Times New Roman"/>
          <w:sz w:val="18"/>
          <w:szCs w:val="18"/>
        </w:rPr>
        <w:t xml:space="preserve"> Robotics Department, </w:t>
      </w:r>
    </w:p>
    <w:p w14:paraId="1A5BBE0F" w14:textId="77777777" w:rsidR="006D0F24" w:rsidRDefault="006D0F24" w:rsidP="006D0F24">
      <w:pPr>
        <w:spacing w:after="0" w:line="240" w:lineRule="auto"/>
        <w:ind w:left="720"/>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Carnegie Mellon University, and the outcomes (feasibility). Results were disseminated as a report for the stakeholder and poster at the </w:t>
      </w:r>
      <w:r w:rsidRPr="00916A76">
        <w:rPr>
          <w:rFonts w:ascii="Arial (PCL6)" w:eastAsia="Times New Roman" w:hAnsi="Arial (PCL6)" w:cs="Times New Roman"/>
          <w:i/>
          <w:sz w:val="18"/>
          <w:szCs w:val="18"/>
        </w:rPr>
        <w:t>28</w:t>
      </w:r>
      <w:r w:rsidRPr="00916A76">
        <w:rPr>
          <w:rFonts w:ascii="Arial (PCL6)" w:eastAsia="Times New Roman" w:hAnsi="Arial (PCL6)" w:cs="Times New Roman"/>
          <w:i/>
          <w:sz w:val="18"/>
          <w:szCs w:val="18"/>
          <w:vertAlign w:val="superscript"/>
        </w:rPr>
        <w:t>th</w:t>
      </w:r>
      <w:r w:rsidRPr="00916A76">
        <w:rPr>
          <w:rFonts w:ascii="Arial (PCL6)" w:eastAsia="Times New Roman" w:hAnsi="Arial (PCL6)" w:cs="Times New Roman"/>
          <w:i/>
          <w:sz w:val="18"/>
          <w:szCs w:val="18"/>
        </w:rPr>
        <w:t xml:space="preserve"> Annual Conference of the American Evaluation Association</w:t>
      </w:r>
      <w:r w:rsidRPr="003E5B8E">
        <w:rPr>
          <w:rFonts w:ascii="Arial (PCL6)" w:eastAsia="Times New Roman" w:hAnsi="Arial (PCL6)" w:cs="Times New Roman"/>
          <w:sz w:val="18"/>
          <w:szCs w:val="18"/>
        </w:rPr>
        <w:t xml:space="preserve"> - Visionary Evaluation: Denver, Colorado</w:t>
      </w:r>
    </w:p>
    <w:p w14:paraId="4C9709B5" w14:textId="77777777" w:rsidR="006D0F24" w:rsidRDefault="006D0F24" w:rsidP="006D0F24">
      <w:pPr>
        <w:spacing w:after="0" w:line="240" w:lineRule="auto"/>
        <w:ind w:left="360" w:right="180"/>
        <w:jc w:val="both"/>
        <w:rPr>
          <w:rFonts w:ascii="Arial (PCL6)" w:eastAsia="Times New Roman" w:hAnsi="Arial (PCL6)" w:cs="Times New Roman"/>
          <w:i/>
          <w:sz w:val="18"/>
          <w:szCs w:val="18"/>
        </w:rPr>
      </w:pPr>
    </w:p>
    <w:p w14:paraId="595C50CD" w14:textId="77777777" w:rsidR="006D0F24" w:rsidRDefault="006D0F24" w:rsidP="006D0F24">
      <w:pPr>
        <w:numPr>
          <w:ilvl w:val="0"/>
          <w:numId w:val="17"/>
        </w:numPr>
        <w:spacing w:after="0" w:line="240" w:lineRule="auto"/>
        <w:jc w:val="both"/>
        <w:rPr>
          <w:rFonts w:ascii="Arial (PCL6)" w:eastAsia="Times New Roman" w:hAnsi="Arial (PCL6)" w:cs="Times New Roman"/>
          <w:i/>
          <w:iCs/>
          <w:sz w:val="18"/>
          <w:szCs w:val="18"/>
        </w:rPr>
      </w:pPr>
      <w:r>
        <w:rPr>
          <w:rFonts w:ascii="Arial (PCL6)" w:eastAsia="Times New Roman" w:hAnsi="Arial (PCL6)" w:cs="Times New Roman"/>
          <w:b/>
          <w:sz w:val="18"/>
          <w:szCs w:val="18"/>
        </w:rPr>
        <w:t>Schools to Watch</w:t>
      </w:r>
      <w:r>
        <w:rPr>
          <w:rFonts w:ascii="Arial (PCL6)" w:eastAsia="Times New Roman" w:hAnsi="Arial (PCL6)" w:cs="Times New Roman"/>
          <w:b/>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r>
      <w:r>
        <w:rPr>
          <w:rFonts w:ascii="Arial (PCL6)" w:eastAsia="Times New Roman" w:hAnsi="Arial (PCL6)" w:cs="Times New Roman"/>
          <w:sz w:val="18"/>
          <w:szCs w:val="18"/>
        </w:rPr>
        <w:tab/>
        <w:t xml:space="preserve">                                              </w:t>
      </w:r>
      <w:r>
        <w:rPr>
          <w:rFonts w:ascii="Arial (PCL6)" w:eastAsia="Times New Roman" w:hAnsi="Arial (PCL6)" w:cs="Times New Roman"/>
          <w:i/>
          <w:iCs/>
          <w:sz w:val="18"/>
          <w:szCs w:val="18"/>
        </w:rPr>
        <w:t>May 2014 – August</w:t>
      </w:r>
      <w:r>
        <w:rPr>
          <w:rFonts w:ascii="Arial (PCL6)" w:eastAsia="Times New Roman" w:hAnsi="Arial (PCL6)" w:cs="Times New Roman"/>
          <w:sz w:val="18"/>
          <w:szCs w:val="18"/>
        </w:rPr>
        <w:t xml:space="preserve"> </w:t>
      </w:r>
      <w:r>
        <w:rPr>
          <w:rFonts w:ascii="Arial (PCL6)" w:eastAsia="Times New Roman" w:hAnsi="Arial (PCL6)" w:cs="Times New Roman"/>
          <w:i/>
          <w:iCs/>
          <w:sz w:val="18"/>
          <w:szCs w:val="18"/>
        </w:rPr>
        <w:t>2014</w:t>
      </w:r>
    </w:p>
    <w:p w14:paraId="45949F77" w14:textId="77777777" w:rsidR="006D0F24" w:rsidRPr="006E6A03" w:rsidRDefault="006D0F24" w:rsidP="006D0F24">
      <w:pPr>
        <w:spacing w:after="0" w:line="240" w:lineRule="auto"/>
        <w:ind w:left="720"/>
        <w:jc w:val="both"/>
        <w:rPr>
          <w:rFonts w:ascii="Arial (PCL6)" w:eastAsia="Times New Roman" w:hAnsi="Arial (PCL6)" w:cs="Times New Roman"/>
          <w:iCs/>
          <w:sz w:val="18"/>
          <w:szCs w:val="18"/>
        </w:rPr>
      </w:pPr>
      <w:r>
        <w:rPr>
          <w:rFonts w:ascii="Arial (PCL6)" w:eastAsia="Times New Roman" w:hAnsi="Arial (PCL6)" w:cs="Times New Roman"/>
          <w:iCs/>
          <w:sz w:val="18"/>
          <w:szCs w:val="18"/>
        </w:rPr>
        <w:t>With Dr. Carol Parke</w:t>
      </w:r>
    </w:p>
    <w:p w14:paraId="71B66DA5" w14:textId="77777777" w:rsidR="006D0F24" w:rsidRDefault="006D0F24" w:rsidP="006D0F24">
      <w:pPr>
        <w:spacing w:after="0" w:line="240" w:lineRule="auto"/>
        <w:ind w:left="720" w:right="180"/>
        <w:jc w:val="both"/>
        <w:rPr>
          <w:rFonts w:ascii="Arial (PCL6)" w:eastAsia="Times New Roman" w:hAnsi="Arial (PCL6)" w:cs="Times New Roman"/>
          <w:sz w:val="18"/>
          <w:szCs w:val="18"/>
        </w:rPr>
      </w:pPr>
      <w:r>
        <w:rPr>
          <w:rFonts w:ascii="Arial (PCL6)" w:eastAsia="Times New Roman" w:hAnsi="Arial (PCL6)" w:cs="Times New Roman"/>
          <w:sz w:val="18"/>
          <w:szCs w:val="18"/>
        </w:rPr>
        <w:t>Analyzed the data from 34 participant schools in the National Forum to Accelerate Middle Grades Reform – Schools to Watch in Pennsylvania.</w:t>
      </w:r>
    </w:p>
    <w:p w14:paraId="7E9955D6" w14:textId="77777777" w:rsidR="006D0F24" w:rsidRDefault="006D0F24" w:rsidP="006D0F24">
      <w:pPr>
        <w:spacing w:after="0" w:line="240" w:lineRule="auto"/>
        <w:ind w:left="720" w:right="180"/>
        <w:jc w:val="both"/>
        <w:rPr>
          <w:rFonts w:ascii="Arial (PCL6)" w:eastAsia="Times New Roman" w:hAnsi="Arial (PCL6)" w:cs="Times New Roman"/>
          <w:i/>
          <w:sz w:val="18"/>
          <w:szCs w:val="18"/>
        </w:rPr>
      </w:pPr>
    </w:p>
    <w:p w14:paraId="5B7EFF88" w14:textId="77777777" w:rsidR="006D0F24" w:rsidRDefault="006D0F24" w:rsidP="006D0F24">
      <w:pPr>
        <w:numPr>
          <w:ilvl w:val="0"/>
          <w:numId w:val="17"/>
        </w:numPr>
        <w:spacing w:after="0" w:line="240" w:lineRule="auto"/>
        <w:jc w:val="both"/>
        <w:rPr>
          <w:rFonts w:ascii="Arial (PCL6)" w:eastAsia="Times New Roman" w:hAnsi="Arial (PCL6)" w:cs="Times New Roman"/>
          <w:i/>
          <w:iCs/>
          <w:sz w:val="18"/>
          <w:szCs w:val="18"/>
        </w:rPr>
      </w:pPr>
      <w:r>
        <w:rPr>
          <w:rFonts w:ascii="Arial (PCL6)" w:eastAsia="Times New Roman" w:hAnsi="Arial (PCL6)" w:cs="Times New Roman"/>
          <w:b/>
          <w:sz w:val="18"/>
          <w:szCs w:val="18"/>
        </w:rPr>
        <w:t xml:space="preserve">The (UN) Common Core: Pathways to Opportunity or Mechanisms of Social Injustice?  </w:t>
      </w:r>
      <w:r>
        <w:rPr>
          <w:rFonts w:ascii="Arial (PCL6)" w:eastAsia="Times New Roman" w:hAnsi="Arial (PCL6)" w:cs="Times New Roman"/>
          <w:sz w:val="18"/>
          <w:szCs w:val="18"/>
        </w:rPr>
        <w:t xml:space="preserve">     </w:t>
      </w:r>
      <w:r>
        <w:rPr>
          <w:rFonts w:ascii="Arial (PCL6)" w:eastAsia="Times New Roman" w:hAnsi="Arial (PCL6)" w:cs="Times New Roman"/>
          <w:sz w:val="18"/>
          <w:szCs w:val="18"/>
        </w:rPr>
        <w:tab/>
      </w:r>
      <w:r>
        <w:rPr>
          <w:rFonts w:ascii="Arial (PCL6)" w:eastAsia="Times New Roman" w:hAnsi="Arial (PCL6)" w:cs="Times New Roman"/>
          <w:sz w:val="18"/>
          <w:szCs w:val="18"/>
        </w:rPr>
        <w:tab/>
        <w:t xml:space="preserve">             </w:t>
      </w:r>
      <w:r>
        <w:rPr>
          <w:rFonts w:ascii="Arial (PCL6)" w:eastAsia="Times New Roman" w:hAnsi="Arial (PCL6)" w:cs="Times New Roman"/>
          <w:i/>
          <w:iCs/>
          <w:sz w:val="18"/>
          <w:szCs w:val="18"/>
        </w:rPr>
        <w:t>July 2014</w:t>
      </w:r>
    </w:p>
    <w:p w14:paraId="321DE9EF" w14:textId="77777777" w:rsidR="006D0F24" w:rsidRDefault="006D0F24" w:rsidP="006D0F24">
      <w:pPr>
        <w:spacing w:after="0" w:line="240" w:lineRule="auto"/>
        <w:ind w:left="720" w:right="180"/>
        <w:jc w:val="both"/>
        <w:rPr>
          <w:rFonts w:ascii="Arial (PCL6)" w:eastAsia="Times New Roman" w:hAnsi="Arial (PCL6)" w:cs="Times New Roman"/>
          <w:sz w:val="18"/>
          <w:szCs w:val="18"/>
        </w:rPr>
      </w:pPr>
      <w:r>
        <w:rPr>
          <w:rFonts w:ascii="Arial (PCL6)" w:eastAsia="Times New Roman" w:hAnsi="Arial (PCL6)" w:cs="Times New Roman"/>
          <w:sz w:val="18"/>
          <w:szCs w:val="18"/>
        </w:rPr>
        <w:t>Evaluation report submitted to Sizemore Urban Education Initiative containing results from secondary data analysis collected during the Dr. Barbara A. Sizemore 2014 Summer Conference, held at Duquesne University.</w:t>
      </w:r>
    </w:p>
    <w:p w14:paraId="40A45462" w14:textId="77777777" w:rsidR="006D0F24" w:rsidRDefault="006D0F24" w:rsidP="006D0F24">
      <w:pPr>
        <w:spacing w:after="0" w:line="240" w:lineRule="auto"/>
        <w:ind w:left="720" w:right="180"/>
        <w:jc w:val="both"/>
        <w:rPr>
          <w:rFonts w:ascii="Arial (PCL6)" w:eastAsia="Times New Roman" w:hAnsi="Arial (PCL6)" w:cs="Times New Roman"/>
          <w:sz w:val="18"/>
          <w:szCs w:val="18"/>
        </w:rPr>
      </w:pPr>
    </w:p>
    <w:p w14:paraId="7B461647" w14:textId="77777777" w:rsidR="006D0F24" w:rsidRDefault="006D0F24" w:rsidP="006D0F24">
      <w:pPr>
        <w:numPr>
          <w:ilvl w:val="0"/>
          <w:numId w:val="17"/>
        </w:numPr>
        <w:spacing w:after="0" w:line="240" w:lineRule="auto"/>
        <w:jc w:val="both"/>
        <w:rPr>
          <w:rFonts w:ascii="Arial (PCL6)" w:eastAsia="Times New Roman" w:hAnsi="Arial (PCL6)" w:cs="Times New Roman"/>
          <w:i/>
          <w:iCs/>
          <w:sz w:val="18"/>
          <w:szCs w:val="18"/>
        </w:rPr>
      </w:pPr>
      <w:r>
        <w:rPr>
          <w:rFonts w:ascii="Arial (PCL6)" w:eastAsia="Times New Roman" w:hAnsi="Arial (PCL6)" w:cs="Times New Roman"/>
          <w:b/>
          <w:sz w:val="18"/>
          <w:szCs w:val="18"/>
        </w:rPr>
        <w:t xml:space="preserve">Braddock Youth Project: Evaluation of the Community Perceptions </w:t>
      </w:r>
      <w:r>
        <w:rPr>
          <w:rFonts w:ascii="Arial (PCL6)" w:eastAsia="Times New Roman" w:hAnsi="Arial (PCL6)" w:cs="Times New Roman"/>
          <w:sz w:val="18"/>
          <w:szCs w:val="18"/>
        </w:rPr>
        <w:t xml:space="preserve">    </w:t>
      </w:r>
      <w:r>
        <w:rPr>
          <w:rFonts w:ascii="Arial (PCL6)" w:eastAsia="Times New Roman" w:hAnsi="Arial (PCL6)" w:cs="Times New Roman"/>
          <w:sz w:val="18"/>
          <w:szCs w:val="18"/>
        </w:rPr>
        <w:tab/>
      </w:r>
      <w:r>
        <w:rPr>
          <w:rFonts w:ascii="Arial (PCL6)" w:eastAsia="Times New Roman" w:hAnsi="Arial (PCL6)" w:cs="Times New Roman"/>
          <w:sz w:val="18"/>
          <w:szCs w:val="18"/>
        </w:rPr>
        <w:tab/>
        <w:t xml:space="preserve">        </w:t>
      </w:r>
      <w:r>
        <w:rPr>
          <w:rFonts w:ascii="Arial (PCL6)" w:eastAsia="Times New Roman" w:hAnsi="Arial (PCL6)" w:cs="Times New Roman"/>
          <w:i/>
          <w:iCs/>
          <w:sz w:val="18"/>
          <w:szCs w:val="18"/>
        </w:rPr>
        <w:t>August 2013 - December 2013</w:t>
      </w:r>
    </w:p>
    <w:p w14:paraId="4AD1AA76" w14:textId="77777777" w:rsidR="006D0F24" w:rsidRPr="006E6A03" w:rsidRDefault="006D0F24" w:rsidP="006D0F24">
      <w:pPr>
        <w:spacing w:after="0" w:line="240" w:lineRule="auto"/>
        <w:ind w:left="720"/>
        <w:jc w:val="both"/>
        <w:rPr>
          <w:rFonts w:ascii="Arial (PCL6)" w:eastAsia="Times New Roman" w:hAnsi="Arial (PCL6)" w:cs="Times New Roman"/>
          <w:iCs/>
          <w:sz w:val="18"/>
          <w:szCs w:val="18"/>
        </w:rPr>
      </w:pPr>
      <w:r>
        <w:rPr>
          <w:rFonts w:ascii="Arial (PCL6)" w:eastAsia="Times New Roman" w:hAnsi="Arial (PCL6)" w:cs="Times New Roman"/>
          <w:iCs/>
          <w:sz w:val="18"/>
          <w:szCs w:val="18"/>
        </w:rPr>
        <w:t xml:space="preserve">With Dr. Gibbs </w:t>
      </w:r>
      <w:proofErr w:type="spellStart"/>
      <w:r>
        <w:rPr>
          <w:rFonts w:ascii="Arial (PCL6)" w:eastAsia="Times New Roman" w:hAnsi="Arial (PCL6)" w:cs="Times New Roman"/>
          <w:iCs/>
          <w:sz w:val="18"/>
          <w:szCs w:val="18"/>
        </w:rPr>
        <w:t>Kanyongo</w:t>
      </w:r>
      <w:proofErr w:type="spellEnd"/>
      <w:r>
        <w:rPr>
          <w:rFonts w:ascii="Arial (PCL6)" w:eastAsia="Times New Roman" w:hAnsi="Arial (PCL6)" w:cs="Times New Roman"/>
          <w:iCs/>
          <w:sz w:val="18"/>
          <w:szCs w:val="18"/>
        </w:rPr>
        <w:t>, Dr. Helga Stokes, Dr. Tyra Good</w:t>
      </w:r>
    </w:p>
    <w:p w14:paraId="688556B1" w14:textId="77777777" w:rsidR="006D0F24" w:rsidRPr="00B13F11" w:rsidRDefault="006D0F24" w:rsidP="006D0F24">
      <w:pPr>
        <w:spacing w:after="0" w:line="240" w:lineRule="auto"/>
        <w:ind w:left="720" w:right="180"/>
        <w:jc w:val="both"/>
        <w:rPr>
          <w:rFonts w:ascii="Arial (PCL6)" w:eastAsia="Times New Roman" w:hAnsi="Arial (PCL6)" w:cs="Times New Roman"/>
          <w:i/>
          <w:sz w:val="18"/>
          <w:szCs w:val="18"/>
        </w:rPr>
      </w:pPr>
      <w:r>
        <w:rPr>
          <w:rFonts w:ascii="Arial (PCL6)" w:eastAsia="Times New Roman" w:hAnsi="Arial (PCL6)" w:cs="Times New Roman"/>
          <w:sz w:val="18"/>
          <w:szCs w:val="18"/>
        </w:rPr>
        <w:t xml:space="preserve">Evaluation project for the KEYS Service Corps AmeriCorps Program involved measuring the community impact of the </w:t>
      </w:r>
      <w:hyperlink r:id="rId9" w:history="1">
        <w:r w:rsidRPr="00B13F11">
          <w:rPr>
            <w:rStyle w:val="Hyperlink"/>
            <w:rFonts w:ascii="Arial (PCL6)" w:eastAsia="Times New Roman" w:hAnsi="Arial (PCL6)" w:cs="Times New Roman"/>
            <w:color w:val="auto"/>
            <w:sz w:val="18"/>
            <w:szCs w:val="18"/>
            <w:u w:val="none"/>
          </w:rPr>
          <w:t>Braddock Youth Project</w:t>
        </w:r>
      </w:hyperlink>
      <w:r w:rsidRPr="00B13F11">
        <w:rPr>
          <w:rFonts w:ascii="Arial (PCL6)" w:eastAsia="Times New Roman" w:hAnsi="Arial (PCL6)" w:cs="Times New Roman"/>
          <w:sz w:val="18"/>
          <w:szCs w:val="18"/>
        </w:rPr>
        <w:t xml:space="preserve">. </w:t>
      </w:r>
      <w:r w:rsidRPr="00B13F11">
        <w:rPr>
          <w:rFonts w:ascii="Arial (PCL6)" w:eastAsia="Times New Roman" w:hAnsi="Arial (PCL6)" w:cs="Times New Roman"/>
          <w:i/>
          <w:sz w:val="18"/>
          <w:szCs w:val="18"/>
        </w:rPr>
        <w:t xml:space="preserve"> </w:t>
      </w:r>
    </w:p>
    <w:p w14:paraId="5E5BBEBB" w14:textId="7FD91A89" w:rsidR="006D0F24" w:rsidRDefault="006D0F24" w:rsidP="006D0F24">
      <w:pPr>
        <w:spacing w:after="0" w:line="240" w:lineRule="auto"/>
        <w:ind w:left="720" w:right="180"/>
        <w:jc w:val="both"/>
        <w:rPr>
          <w:rFonts w:ascii="Arial (PCL6)" w:eastAsia="Times New Roman" w:hAnsi="Arial (PCL6)" w:cs="Times New Roman"/>
          <w:i/>
          <w:sz w:val="18"/>
          <w:szCs w:val="18"/>
        </w:rPr>
      </w:pPr>
    </w:p>
    <w:p w14:paraId="00B1047F" w14:textId="77777777" w:rsidR="006D0F24" w:rsidRDefault="007C1523" w:rsidP="006D0F24">
      <w:pPr>
        <w:numPr>
          <w:ilvl w:val="0"/>
          <w:numId w:val="17"/>
        </w:numPr>
        <w:spacing w:after="0" w:line="240" w:lineRule="auto"/>
        <w:jc w:val="both"/>
        <w:rPr>
          <w:rFonts w:ascii="Arial (PCL6)" w:eastAsia="Times New Roman" w:hAnsi="Arial (PCL6)" w:cs="Times New Roman"/>
          <w:i/>
          <w:sz w:val="18"/>
          <w:szCs w:val="18"/>
        </w:rPr>
      </w:pPr>
      <w:hyperlink r:id="rId10" w:history="1">
        <w:r w:rsidR="006D0F24" w:rsidRPr="00B13F11">
          <w:rPr>
            <w:rStyle w:val="Hyperlink"/>
            <w:rFonts w:ascii="Arial (PCL6)" w:eastAsia="Times New Roman" w:hAnsi="Arial (PCL6)" w:cs="Times New Roman"/>
            <w:b/>
            <w:color w:val="auto"/>
            <w:sz w:val="18"/>
            <w:szCs w:val="18"/>
            <w:u w:val="none"/>
          </w:rPr>
          <w:t>Beyond Diversity/Courageous Conversation</w:t>
        </w:r>
      </w:hyperlink>
      <w:r w:rsidR="006D0F24">
        <w:rPr>
          <w:rFonts w:ascii="Arial (PCL6)" w:eastAsia="Times New Roman" w:hAnsi="Arial (PCL6)" w:cs="Times New Roman"/>
          <w:b/>
          <w:sz w:val="18"/>
          <w:szCs w:val="18"/>
        </w:rPr>
        <w:t>:</w:t>
      </w:r>
      <w:r w:rsidR="006D0F24">
        <w:rPr>
          <w:rFonts w:ascii="Arial (PCL6)" w:eastAsia="Times New Roman" w:hAnsi="Arial (PCL6)" w:cs="Times New Roman"/>
          <w:b/>
          <w:sz w:val="18"/>
          <w:szCs w:val="18"/>
        </w:rPr>
        <w:tab/>
      </w:r>
      <w:r w:rsidR="006D0F24">
        <w:rPr>
          <w:rFonts w:ascii="Arial (PCL6)" w:eastAsia="Times New Roman" w:hAnsi="Arial (PCL6)" w:cs="Times New Roman"/>
          <w:sz w:val="18"/>
          <w:szCs w:val="18"/>
        </w:rPr>
        <w:t xml:space="preserve">                              </w:t>
      </w:r>
      <w:r w:rsidR="006D0F24">
        <w:rPr>
          <w:rFonts w:ascii="Arial (PCL6)" w:eastAsia="Times New Roman" w:hAnsi="Arial (PCL6)" w:cs="Times New Roman"/>
          <w:sz w:val="18"/>
          <w:szCs w:val="18"/>
        </w:rPr>
        <w:tab/>
      </w:r>
      <w:r w:rsidR="006D0F24">
        <w:rPr>
          <w:rFonts w:ascii="Arial (PCL6)" w:eastAsia="Times New Roman" w:hAnsi="Arial (PCL6)" w:cs="Times New Roman"/>
          <w:sz w:val="18"/>
          <w:szCs w:val="18"/>
        </w:rPr>
        <w:tab/>
        <w:t xml:space="preserve">      </w:t>
      </w:r>
      <w:r w:rsidR="006D0F24">
        <w:rPr>
          <w:rFonts w:ascii="Arial (PCL6)" w:eastAsia="Times New Roman" w:hAnsi="Arial (PCL6)" w:cs="Times New Roman"/>
          <w:i/>
          <w:iCs/>
          <w:sz w:val="18"/>
          <w:szCs w:val="18"/>
        </w:rPr>
        <w:t>October 2013 – December 2013</w:t>
      </w:r>
    </w:p>
    <w:p w14:paraId="22063994" w14:textId="77777777" w:rsidR="006D0F24" w:rsidRDefault="006D0F24" w:rsidP="006D0F24">
      <w:pPr>
        <w:spacing w:after="0" w:line="240" w:lineRule="auto"/>
        <w:ind w:left="360" w:right="180"/>
        <w:jc w:val="both"/>
        <w:rPr>
          <w:rFonts w:ascii="Arial (PCL6)" w:eastAsia="Times New Roman" w:hAnsi="Arial (PCL6)" w:cs="Times New Roman"/>
          <w:b/>
          <w:sz w:val="18"/>
          <w:szCs w:val="18"/>
        </w:rPr>
      </w:pPr>
      <w:r>
        <w:rPr>
          <w:rFonts w:ascii="Arial (PCL6)" w:eastAsia="Times New Roman" w:hAnsi="Arial (PCL6)" w:cs="Times New Roman"/>
          <w:b/>
          <w:sz w:val="18"/>
          <w:szCs w:val="18"/>
        </w:rPr>
        <w:t xml:space="preserve">       Evaluation of the Professional Development Impact – Summary of results       </w:t>
      </w:r>
    </w:p>
    <w:p w14:paraId="63DBBA82" w14:textId="77777777" w:rsidR="006D0F24" w:rsidRDefault="006D0F24" w:rsidP="006D0F24">
      <w:pPr>
        <w:spacing w:after="0" w:line="240" w:lineRule="auto"/>
        <w:ind w:left="360" w:right="180"/>
        <w:jc w:val="both"/>
        <w:rPr>
          <w:rFonts w:ascii="Arial (PCL6)" w:eastAsia="Times New Roman" w:hAnsi="Arial (PCL6)" w:cs="Times New Roman"/>
          <w:b/>
          <w:i/>
          <w:sz w:val="18"/>
          <w:szCs w:val="18"/>
        </w:rPr>
      </w:pPr>
      <w:r>
        <w:rPr>
          <w:rFonts w:ascii="Arial (PCL6)" w:eastAsia="Times New Roman" w:hAnsi="Arial (PCL6)" w:cs="Times New Roman"/>
          <w:b/>
          <w:sz w:val="18"/>
          <w:szCs w:val="18"/>
        </w:rPr>
        <w:tab/>
      </w:r>
      <w:r>
        <w:rPr>
          <w:rFonts w:ascii="Arial (PCL6)" w:eastAsia="Times New Roman" w:hAnsi="Arial (PCL6)" w:cs="Times New Roman"/>
          <w:sz w:val="18"/>
          <w:szCs w:val="18"/>
        </w:rPr>
        <w:t xml:space="preserve">With Dr. Rodney Hopson, Dr. Helga Stokes, Joshua Childs </w:t>
      </w:r>
      <w:r>
        <w:rPr>
          <w:rFonts w:ascii="Arial (PCL6)" w:eastAsia="Times New Roman" w:hAnsi="Arial (PCL6)" w:cs="Times New Roman"/>
          <w:b/>
          <w:sz w:val="18"/>
          <w:szCs w:val="18"/>
        </w:rPr>
        <w:t xml:space="preserve">              </w:t>
      </w:r>
    </w:p>
    <w:p w14:paraId="7F8EE719" w14:textId="77777777" w:rsidR="006D0F24" w:rsidRDefault="006D0F24" w:rsidP="006D0F24">
      <w:pPr>
        <w:spacing w:after="0" w:line="240" w:lineRule="auto"/>
        <w:ind w:left="720" w:right="180"/>
        <w:jc w:val="both"/>
        <w:rPr>
          <w:rFonts w:ascii="Arial (PCL6)" w:eastAsia="Times New Roman" w:hAnsi="Arial (PCL6)" w:cs="Times New Roman"/>
          <w:sz w:val="18"/>
          <w:szCs w:val="18"/>
        </w:rPr>
      </w:pPr>
      <w:r>
        <w:rPr>
          <w:rFonts w:ascii="Arial (PCL6)" w:eastAsia="Times New Roman" w:hAnsi="Arial (PCL6)" w:cs="Times New Roman"/>
          <w:sz w:val="18"/>
          <w:szCs w:val="18"/>
        </w:rPr>
        <w:t xml:space="preserve">Analyzed the impact of the BD/CC Professional Development of Pittsburgh Public Schools: changes in perceptions regarding race, racial equity, social justice; and changes in teaching and communicating around issues of race, racial equity, and social justice.  </w:t>
      </w:r>
    </w:p>
    <w:p w14:paraId="187B0FFF" w14:textId="77777777" w:rsidR="003D7BEF" w:rsidRDefault="003D7BEF" w:rsidP="003D7BEF">
      <w:pPr>
        <w:spacing w:after="0" w:line="240" w:lineRule="auto"/>
        <w:ind w:right="187"/>
        <w:jc w:val="both"/>
        <w:rPr>
          <w:rFonts w:ascii="Arial (PCL6)" w:eastAsia="Times New Roman" w:hAnsi="Arial (PCL6)" w:cs="Times New Roman"/>
          <w:sz w:val="18"/>
          <w:szCs w:val="18"/>
        </w:rPr>
      </w:pPr>
    </w:p>
    <w:p w14:paraId="23FE6D9C" w14:textId="77777777" w:rsidR="003D7BEF" w:rsidRDefault="003D7BEF" w:rsidP="003D7BEF">
      <w:pPr>
        <w:spacing w:after="0" w:line="240" w:lineRule="auto"/>
        <w:ind w:right="187"/>
        <w:jc w:val="both"/>
        <w:rPr>
          <w:rFonts w:ascii="Arial (PCL6)" w:eastAsia="Times New Roman" w:hAnsi="Arial (PCL6)" w:cs="Times New Roman"/>
          <w:sz w:val="18"/>
          <w:szCs w:val="18"/>
        </w:rPr>
      </w:pPr>
    </w:p>
    <w:p w14:paraId="72BFC532" w14:textId="77777777" w:rsidR="003D7BEF" w:rsidRDefault="003D7BEF" w:rsidP="003D7BEF">
      <w:pPr>
        <w:pBdr>
          <w:top w:val="single" w:sz="4" w:space="1" w:color="auto"/>
          <w:left w:val="single" w:sz="4" w:space="4" w:color="auto"/>
          <w:bottom w:val="single" w:sz="4" w:space="1" w:color="auto"/>
          <w:right w:val="single" w:sz="4" w:space="4" w:color="auto"/>
        </w:pBdr>
        <w:spacing w:after="0" w:line="240" w:lineRule="auto"/>
        <w:jc w:val="both"/>
        <w:rPr>
          <w:rFonts w:ascii="Arial (PCL6)" w:eastAsia="Times New Roman" w:hAnsi="Arial (PCL6)" w:cs="Times New Roman"/>
          <w:b/>
        </w:rPr>
      </w:pPr>
      <w:r>
        <w:rPr>
          <w:rFonts w:ascii="Arial (PCL6)" w:eastAsia="Times New Roman" w:hAnsi="Arial (PCL6)" w:cs="Times New Roman"/>
          <w:b/>
        </w:rPr>
        <w:t xml:space="preserve">Publications and Presentations   </w:t>
      </w:r>
      <w:r>
        <w:rPr>
          <w:rFonts w:ascii="Arial (PCL6)" w:eastAsia="Times New Roman" w:hAnsi="Arial (PCL6)" w:cs="Times New Roman"/>
          <w:b/>
          <w:sz w:val="18"/>
          <w:szCs w:val="18"/>
        </w:rPr>
        <w:t>*name changed from R. Almeida to R. A. Ramos</w:t>
      </w:r>
    </w:p>
    <w:p w14:paraId="41FD12F7" w14:textId="77777777" w:rsidR="003D7BEF" w:rsidRDefault="003D7BEF" w:rsidP="003D7BEF">
      <w:pPr>
        <w:spacing w:after="0" w:line="240" w:lineRule="auto"/>
        <w:jc w:val="both"/>
        <w:rPr>
          <w:rFonts w:ascii="Arial (PCL6)" w:eastAsia="Times New Roman" w:hAnsi="Arial (PCL6)" w:cs="Times New Roman"/>
          <w:sz w:val="18"/>
          <w:szCs w:val="18"/>
        </w:rPr>
      </w:pPr>
    </w:p>
    <w:p w14:paraId="52882F50" w14:textId="5E1A925F" w:rsidR="00334D4C" w:rsidRDefault="00334D4C" w:rsidP="00334D4C">
      <w:pPr>
        <w:spacing w:after="0" w:line="240" w:lineRule="auto"/>
        <w:ind w:right="240"/>
        <w:rPr>
          <w:rFonts w:ascii="Arial" w:eastAsia="Times New Roman" w:hAnsi="Arial" w:cs="Arial"/>
          <w:i/>
          <w:color w:val="333333"/>
          <w:sz w:val="20"/>
          <w:szCs w:val="20"/>
        </w:rPr>
      </w:pPr>
      <w:r w:rsidRPr="00334D4C">
        <w:rPr>
          <w:rFonts w:ascii="Arial" w:eastAsia="Times New Roman" w:hAnsi="Arial" w:cs="Arial"/>
          <w:i/>
          <w:color w:val="333333"/>
          <w:sz w:val="20"/>
          <w:szCs w:val="20"/>
        </w:rPr>
        <w:t xml:space="preserve">Publications </w:t>
      </w:r>
    </w:p>
    <w:p w14:paraId="3C6E2A51" w14:textId="77777777" w:rsidR="00334D4C" w:rsidRPr="00334D4C" w:rsidRDefault="00334D4C" w:rsidP="00334D4C">
      <w:pPr>
        <w:spacing w:after="0" w:line="240" w:lineRule="auto"/>
        <w:ind w:right="240"/>
        <w:rPr>
          <w:rFonts w:ascii="Arial" w:eastAsia="Times New Roman" w:hAnsi="Arial" w:cs="Arial"/>
          <w:i/>
          <w:color w:val="333333"/>
          <w:sz w:val="20"/>
          <w:szCs w:val="20"/>
        </w:rPr>
      </w:pPr>
    </w:p>
    <w:p w14:paraId="02A74EC3" w14:textId="2F6AFEC9" w:rsidR="00656E4C" w:rsidRPr="00703871" w:rsidRDefault="00785ACA" w:rsidP="002E60EB">
      <w:pPr>
        <w:numPr>
          <w:ilvl w:val="0"/>
          <w:numId w:val="23"/>
        </w:numPr>
        <w:spacing w:after="0" w:line="240" w:lineRule="auto"/>
        <w:ind w:right="240"/>
        <w:rPr>
          <w:rFonts w:ascii="Arial (PCL6)" w:eastAsia="Times New Roman" w:hAnsi="Arial (PCL6)" w:cs="Arial"/>
          <w:color w:val="333333"/>
          <w:sz w:val="18"/>
          <w:szCs w:val="20"/>
        </w:rPr>
      </w:pPr>
      <w:r>
        <w:rPr>
          <w:rFonts w:ascii="Arial (PCL6)" w:eastAsia="Times New Roman" w:hAnsi="Arial (PCL6)" w:cs="Arial"/>
          <w:color w:val="333333"/>
          <w:sz w:val="18"/>
          <w:szCs w:val="20"/>
        </w:rPr>
        <w:t xml:space="preserve">Trahan, K., Romero, S. M., </w:t>
      </w:r>
      <w:r w:rsidRPr="00785ACA">
        <w:rPr>
          <w:rFonts w:ascii="Arial (PCL6)" w:eastAsia="Times New Roman" w:hAnsi="Arial (PCL6)" w:cs="Arial"/>
          <w:b/>
          <w:color w:val="333333"/>
          <w:sz w:val="18"/>
          <w:szCs w:val="20"/>
        </w:rPr>
        <w:t>Ramos, R. A</w:t>
      </w:r>
      <w:r>
        <w:rPr>
          <w:rFonts w:ascii="Arial (PCL6)" w:eastAsia="Times New Roman" w:hAnsi="Arial (PCL6)" w:cs="Arial"/>
          <w:color w:val="333333"/>
          <w:sz w:val="18"/>
          <w:szCs w:val="20"/>
        </w:rPr>
        <w:t xml:space="preserve">., </w:t>
      </w:r>
      <w:proofErr w:type="spellStart"/>
      <w:r w:rsidR="00703871">
        <w:rPr>
          <w:rFonts w:ascii="Arial (PCL6)" w:eastAsia="Times New Roman" w:hAnsi="Arial (PCL6)" w:cs="Arial"/>
          <w:color w:val="333333"/>
          <w:sz w:val="18"/>
          <w:szCs w:val="20"/>
        </w:rPr>
        <w:t>Zollars</w:t>
      </w:r>
      <w:proofErr w:type="spellEnd"/>
      <w:r w:rsidR="00703871">
        <w:rPr>
          <w:rFonts w:ascii="Arial (PCL6)" w:eastAsia="Times New Roman" w:hAnsi="Arial (PCL6)" w:cs="Arial"/>
          <w:color w:val="333333"/>
          <w:sz w:val="18"/>
          <w:szCs w:val="20"/>
        </w:rPr>
        <w:t xml:space="preserve">, J., &amp; </w:t>
      </w:r>
      <w:proofErr w:type="spellStart"/>
      <w:r w:rsidR="00703871">
        <w:rPr>
          <w:rFonts w:ascii="Arial (PCL6)" w:eastAsia="Times New Roman" w:hAnsi="Arial (PCL6)" w:cs="Arial"/>
          <w:color w:val="333333"/>
          <w:sz w:val="18"/>
          <w:szCs w:val="20"/>
        </w:rPr>
        <w:t>Tananis</w:t>
      </w:r>
      <w:proofErr w:type="spellEnd"/>
      <w:r w:rsidR="00703871">
        <w:rPr>
          <w:rFonts w:ascii="Arial (PCL6)" w:eastAsia="Times New Roman" w:hAnsi="Arial (PCL6)" w:cs="Arial"/>
          <w:color w:val="333333"/>
          <w:sz w:val="18"/>
          <w:szCs w:val="20"/>
        </w:rPr>
        <w:t xml:space="preserve">, C. (2019). Making success: What does large-scale integration of making into a middle and high school look like?, </w:t>
      </w:r>
      <w:r w:rsidR="00703871" w:rsidRPr="00703871">
        <w:rPr>
          <w:rFonts w:ascii="Arial (PCL6)" w:eastAsia="Times New Roman" w:hAnsi="Arial (PCL6)" w:cs="Arial"/>
          <w:i/>
          <w:color w:val="333333"/>
          <w:sz w:val="18"/>
          <w:szCs w:val="20"/>
        </w:rPr>
        <w:t>Improving Schools</w:t>
      </w:r>
      <w:r w:rsidR="00703871">
        <w:rPr>
          <w:rFonts w:ascii="Arial (PCL6)" w:eastAsia="Times New Roman" w:hAnsi="Arial (PCL6)" w:cs="Arial"/>
          <w:i/>
          <w:color w:val="333333"/>
          <w:sz w:val="18"/>
          <w:szCs w:val="20"/>
        </w:rPr>
        <w:t xml:space="preserve">, </w:t>
      </w:r>
      <w:r w:rsidR="00703871" w:rsidRPr="00703871">
        <w:rPr>
          <w:rFonts w:ascii="Arial (PCL6)" w:eastAsia="Times New Roman" w:hAnsi="Arial (PCL6)" w:cs="Arial"/>
          <w:i/>
          <w:color w:val="333333"/>
          <w:sz w:val="18"/>
          <w:szCs w:val="20"/>
        </w:rPr>
        <w:t>doi:</w:t>
      </w:r>
      <w:hyperlink r:id="rId11" w:history="1">
        <w:r w:rsidR="00703871" w:rsidRPr="00703871">
          <w:rPr>
            <w:rStyle w:val="Hyperlink"/>
            <w:rFonts w:ascii="Arial (PCL6)" w:eastAsia="Times New Roman" w:hAnsi="Arial (PCL6)" w:cs="Arial"/>
            <w:i/>
            <w:sz w:val="18"/>
            <w:szCs w:val="20"/>
          </w:rPr>
          <w:t>10.1177/1365480219835324</w:t>
        </w:r>
      </w:hyperlink>
      <w:r w:rsidR="00703871" w:rsidRPr="00703871">
        <w:rPr>
          <w:rFonts w:ascii="Arial (PCL6)" w:eastAsia="Times New Roman" w:hAnsi="Arial (PCL6)" w:cs="Arial"/>
          <w:i/>
          <w:color w:val="333333"/>
          <w:sz w:val="18"/>
          <w:szCs w:val="20"/>
        </w:rPr>
        <w:t>.</w:t>
      </w:r>
    </w:p>
    <w:p w14:paraId="36BD3B56" w14:textId="77777777" w:rsidR="00703871" w:rsidRDefault="00703871" w:rsidP="00703871">
      <w:pPr>
        <w:spacing w:after="0" w:line="240" w:lineRule="auto"/>
        <w:ind w:left="360" w:right="240"/>
        <w:rPr>
          <w:rFonts w:ascii="Arial (PCL6)" w:eastAsia="Times New Roman" w:hAnsi="Arial (PCL6)" w:cs="Arial"/>
          <w:color w:val="333333"/>
          <w:sz w:val="18"/>
          <w:szCs w:val="20"/>
        </w:rPr>
      </w:pPr>
      <w:bookmarkStart w:id="4" w:name="_GoBack"/>
      <w:bookmarkEnd w:id="4"/>
    </w:p>
    <w:p w14:paraId="00C50FB8" w14:textId="19CA5839" w:rsidR="008936C8" w:rsidRPr="008936C8" w:rsidRDefault="008936C8" w:rsidP="002E60EB">
      <w:pPr>
        <w:numPr>
          <w:ilvl w:val="0"/>
          <w:numId w:val="23"/>
        </w:numPr>
        <w:spacing w:after="0" w:line="240" w:lineRule="auto"/>
        <w:ind w:right="240"/>
        <w:rPr>
          <w:rFonts w:ascii="Arial (PCL6)" w:eastAsia="Times New Roman" w:hAnsi="Arial (PCL6)" w:cs="Arial"/>
          <w:color w:val="333333"/>
          <w:sz w:val="18"/>
          <w:szCs w:val="20"/>
        </w:rPr>
      </w:pPr>
      <w:r w:rsidRPr="008936C8">
        <w:rPr>
          <w:rFonts w:ascii="Arial (PCL6)" w:eastAsia="Times New Roman" w:hAnsi="Arial (PCL6)" w:cs="Arial"/>
          <w:color w:val="333333"/>
          <w:sz w:val="18"/>
          <w:szCs w:val="20"/>
        </w:rPr>
        <w:t xml:space="preserve">McClure, M., Nguyen, D., </w:t>
      </w:r>
      <w:r w:rsidRPr="008936C8">
        <w:rPr>
          <w:rFonts w:ascii="Arial (PCL6)" w:eastAsia="Times New Roman" w:hAnsi="Arial (PCL6)" w:cs="Arial"/>
          <w:b/>
          <w:color w:val="333333"/>
          <w:sz w:val="18"/>
          <w:szCs w:val="20"/>
        </w:rPr>
        <w:t>Ramos, R. A</w:t>
      </w:r>
      <w:r w:rsidRPr="008936C8">
        <w:rPr>
          <w:rFonts w:ascii="Arial (PCL6)" w:eastAsia="Times New Roman" w:hAnsi="Arial (PCL6)" w:cs="Arial"/>
          <w:color w:val="333333"/>
          <w:sz w:val="18"/>
          <w:szCs w:val="20"/>
        </w:rPr>
        <w:t xml:space="preserve">., Rand, J. K., </w:t>
      </w:r>
      <w:r w:rsidR="0048190E">
        <w:rPr>
          <w:rFonts w:ascii="Arial (PCL6)" w:eastAsia="Times New Roman" w:hAnsi="Arial (PCL6)" w:cs="Arial"/>
          <w:color w:val="333333"/>
          <w:sz w:val="18"/>
          <w:szCs w:val="20"/>
        </w:rPr>
        <w:t xml:space="preserve">&amp; </w:t>
      </w:r>
      <w:r w:rsidRPr="008936C8">
        <w:rPr>
          <w:rFonts w:ascii="Arial (PCL6)" w:eastAsia="Times New Roman" w:hAnsi="Arial (PCL6)" w:cs="Arial"/>
          <w:color w:val="333333"/>
          <w:sz w:val="18"/>
          <w:szCs w:val="20"/>
        </w:rPr>
        <w:t>Wang, X. (2018). [</w:t>
      </w:r>
      <w:r w:rsidR="002E60EB">
        <w:rPr>
          <w:rFonts w:ascii="Arial (PCL6)" w:eastAsia="Times New Roman" w:hAnsi="Arial (PCL6)" w:cs="Arial"/>
          <w:color w:val="333333"/>
          <w:sz w:val="18"/>
          <w:szCs w:val="20"/>
        </w:rPr>
        <w:t xml:space="preserve">Review of the book </w:t>
      </w:r>
      <w:r w:rsidRPr="002E60EB">
        <w:rPr>
          <w:rFonts w:ascii="Arial (PCL6)" w:eastAsia="Times New Roman" w:hAnsi="Arial (PCL6)" w:cs="Arial"/>
          <w:i/>
          <w:color w:val="333333"/>
          <w:sz w:val="18"/>
          <w:szCs w:val="20"/>
        </w:rPr>
        <w:t>Citizenship Education and Global Migration: Implications for Theory, Research, and Teaching</w:t>
      </w:r>
      <w:r w:rsidR="002E60EB">
        <w:rPr>
          <w:rFonts w:ascii="Arial (PCL6)" w:eastAsia="Times New Roman" w:hAnsi="Arial (PCL6)" w:cs="Arial"/>
          <w:color w:val="333333"/>
          <w:sz w:val="18"/>
          <w:szCs w:val="20"/>
        </w:rPr>
        <w:t xml:space="preserve"> by Banks, J. A. (Ed)]. </w:t>
      </w:r>
      <w:r w:rsidR="002E60EB" w:rsidRPr="002E60EB">
        <w:rPr>
          <w:rFonts w:ascii="Arial (PCL6)" w:eastAsia="Times New Roman" w:hAnsi="Arial (PCL6)" w:cs="Arial"/>
          <w:i/>
          <w:color w:val="333333"/>
          <w:sz w:val="18"/>
          <w:szCs w:val="20"/>
        </w:rPr>
        <w:t>Teachers College Record</w:t>
      </w:r>
      <w:r w:rsidR="002E60EB">
        <w:rPr>
          <w:rFonts w:ascii="Arial (PCL6)" w:eastAsia="Times New Roman" w:hAnsi="Arial (PCL6)" w:cs="Arial"/>
          <w:color w:val="333333"/>
          <w:sz w:val="18"/>
          <w:szCs w:val="20"/>
        </w:rPr>
        <w:t xml:space="preserve">, ID Number 22391, </w:t>
      </w:r>
      <w:hyperlink r:id="rId12" w:history="1">
        <w:r w:rsidR="002E60EB" w:rsidRPr="00D0444A">
          <w:rPr>
            <w:rStyle w:val="Hyperlink"/>
            <w:rFonts w:ascii="Arial (PCL6)" w:eastAsia="Times New Roman" w:hAnsi="Arial (PCL6)" w:cs="Arial"/>
            <w:sz w:val="18"/>
            <w:szCs w:val="20"/>
          </w:rPr>
          <w:t>http://www.tcrecord.org/content.asp?contentid=22391</w:t>
        </w:r>
      </w:hyperlink>
      <w:r w:rsidR="002E60EB">
        <w:rPr>
          <w:rFonts w:ascii="Arial (PCL6)" w:eastAsia="Times New Roman" w:hAnsi="Arial (PCL6)" w:cs="Arial"/>
          <w:color w:val="333333"/>
          <w:sz w:val="18"/>
          <w:szCs w:val="20"/>
        </w:rPr>
        <w:t xml:space="preserve"> </w:t>
      </w:r>
    </w:p>
    <w:p w14:paraId="4DE9C06B" w14:textId="77777777" w:rsidR="008936C8" w:rsidRPr="008936C8" w:rsidRDefault="008936C8" w:rsidP="008936C8">
      <w:pPr>
        <w:spacing w:after="0" w:line="240" w:lineRule="auto"/>
        <w:ind w:left="360" w:right="240"/>
        <w:rPr>
          <w:rFonts w:ascii="Arial" w:eastAsia="Times New Roman" w:hAnsi="Arial" w:cs="Arial"/>
          <w:color w:val="333333"/>
          <w:sz w:val="18"/>
          <w:szCs w:val="20"/>
        </w:rPr>
      </w:pPr>
    </w:p>
    <w:p w14:paraId="5F264948" w14:textId="7B0A3130" w:rsidR="00402C93" w:rsidRPr="00402C93" w:rsidRDefault="003D7BEF" w:rsidP="00402C93">
      <w:pPr>
        <w:numPr>
          <w:ilvl w:val="0"/>
          <w:numId w:val="23"/>
        </w:numPr>
        <w:spacing w:after="0" w:line="240" w:lineRule="auto"/>
        <w:ind w:right="240"/>
        <w:rPr>
          <w:rFonts w:ascii="&amp;quot" w:eastAsia="Times New Roman" w:hAnsi="&amp;quot" w:cs="Times New Roman"/>
          <w:color w:val="333333"/>
          <w:sz w:val="20"/>
          <w:szCs w:val="20"/>
        </w:rPr>
      </w:pPr>
      <w:r w:rsidRPr="003E5B8E">
        <w:rPr>
          <w:rFonts w:ascii="Arial (PCL6)" w:eastAsia="Times New Roman" w:hAnsi="Arial (PCL6)" w:cs="Times New Roman"/>
          <w:sz w:val="18"/>
          <w:szCs w:val="18"/>
        </w:rPr>
        <w:t>Parke, C. S</w:t>
      </w:r>
      <w:r>
        <w:rPr>
          <w:rFonts w:ascii="Arial (PCL6)" w:eastAsia="Times New Roman" w:hAnsi="Arial (PCL6)" w:cs="Times New Roman"/>
          <w:sz w:val="18"/>
          <w:szCs w:val="18"/>
        </w:rPr>
        <w:t>.,</w:t>
      </w:r>
      <w:r w:rsidRPr="003E5B8E">
        <w:rPr>
          <w:rFonts w:ascii="Arial (PCL6)" w:eastAsia="Times New Roman" w:hAnsi="Arial (PCL6)" w:cs="Times New Roman"/>
          <w:sz w:val="18"/>
          <w:szCs w:val="18"/>
        </w:rPr>
        <w:t xml:space="preserve"> </w:t>
      </w:r>
      <w:proofErr w:type="spellStart"/>
      <w:r w:rsidRPr="003E5B8E">
        <w:rPr>
          <w:rFonts w:ascii="Arial (PCL6)" w:eastAsia="Times New Roman" w:hAnsi="Arial (PCL6)" w:cs="Times New Roman"/>
          <w:sz w:val="18"/>
          <w:szCs w:val="18"/>
        </w:rPr>
        <w:t>Generetti</w:t>
      </w:r>
      <w:proofErr w:type="spellEnd"/>
      <w:r w:rsidRPr="003E5B8E">
        <w:rPr>
          <w:rFonts w:ascii="Arial (PCL6)" w:eastAsia="Times New Roman" w:hAnsi="Arial (PCL6)" w:cs="Times New Roman"/>
          <w:sz w:val="18"/>
          <w:szCs w:val="18"/>
        </w:rPr>
        <w:t xml:space="preserve">, G. G., </w:t>
      </w:r>
      <w:r w:rsidR="0048190E">
        <w:rPr>
          <w:rFonts w:ascii="Arial (PCL6)" w:eastAsia="Times New Roman" w:hAnsi="Arial (PCL6)" w:cs="Times New Roman"/>
          <w:sz w:val="18"/>
          <w:szCs w:val="18"/>
        </w:rPr>
        <w:t>&amp;</w:t>
      </w:r>
      <w:r w:rsidRPr="003E5B8E">
        <w:rPr>
          <w:rFonts w:ascii="Arial (PCL6)" w:eastAsia="Times New Roman" w:hAnsi="Arial (PCL6)" w:cs="Times New Roman"/>
          <w:sz w:val="18"/>
          <w:szCs w:val="18"/>
        </w:rPr>
        <w:t xml:space="preserve"> </w:t>
      </w:r>
      <w:r w:rsidRPr="008936C8">
        <w:rPr>
          <w:rFonts w:ascii="Arial (PCL6)" w:eastAsia="Times New Roman" w:hAnsi="Arial (PCL6)" w:cs="Times New Roman"/>
          <w:b/>
          <w:sz w:val="18"/>
          <w:szCs w:val="18"/>
        </w:rPr>
        <w:t>Ramos, R. A</w:t>
      </w:r>
      <w:r w:rsidRPr="003E5B8E">
        <w:rPr>
          <w:rFonts w:ascii="Arial (PCL6)" w:eastAsia="Times New Roman" w:hAnsi="Arial (PCL6)" w:cs="Times New Roman"/>
          <w:sz w:val="18"/>
          <w:szCs w:val="18"/>
        </w:rPr>
        <w:t>. (</w:t>
      </w:r>
      <w:r w:rsidR="00F03E92">
        <w:rPr>
          <w:rFonts w:ascii="Arial (PCL6)" w:eastAsia="Times New Roman" w:hAnsi="Arial (PCL6)" w:cs="Times New Roman"/>
          <w:sz w:val="18"/>
          <w:szCs w:val="18"/>
        </w:rPr>
        <w:t>2017</w:t>
      </w:r>
      <w:r w:rsidRPr="003E5B8E">
        <w:rPr>
          <w:rFonts w:ascii="Arial (PCL6)" w:eastAsia="Times New Roman" w:hAnsi="Arial (PCL6)" w:cs="Times New Roman"/>
          <w:sz w:val="18"/>
          <w:szCs w:val="18"/>
        </w:rPr>
        <w:t>). Describing Characteristics of Pennsylvania’s “School to Watch</w:t>
      </w:r>
      <w:r>
        <w:rPr>
          <w:rFonts w:ascii="Arial (PCL6)" w:eastAsia="Times New Roman" w:hAnsi="Arial (PCL6)" w:cs="Times New Roman"/>
          <w:sz w:val="18"/>
          <w:szCs w:val="18"/>
        </w:rPr>
        <w:t>®</w:t>
      </w:r>
      <w:r w:rsidRPr="003E5B8E">
        <w:rPr>
          <w:rFonts w:ascii="Arial (PCL6)" w:eastAsia="Times New Roman" w:hAnsi="Arial (PCL6)" w:cs="Times New Roman"/>
          <w:sz w:val="18"/>
          <w:szCs w:val="18"/>
        </w:rPr>
        <w:t>”: Focusing on Social Equity and Developmental Responsiveness</w:t>
      </w:r>
      <w:r w:rsidR="00F03E92">
        <w:rPr>
          <w:rFonts w:ascii="Arial (PCL6)" w:eastAsia="Times New Roman" w:hAnsi="Arial (PCL6)" w:cs="Times New Roman"/>
          <w:sz w:val="18"/>
          <w:szCs w:val="18"/>
        </w:rPr>
        <w:t>,</w:t>
      </w:r>
      <w:r w:rsidRPr="003E5B8E">
        <w:rPr>
          <w:rFonts w:ascii="Arial (PCL6)" w:eastAsia="Times New Roman" w:hAnsi="Arial (PCL6)" w:cs="Times New Roman"/>
          <w:sz w:val="18"/>
          <w:szCs w:val="18"/>
        </w:rPr>
        <w:t xml:space="preserve"> </w:t>
      </w:r>
      <w:r w:rsidRPr="003E5B8E">
        <w:rPr>
          <w:rFonts w:ascii="Arial (PCL6)" w:eastAsia="Times New Roman" w:hAnsi="Arial (PCL6)" w:cs="Times New Roman"/>
          <w:i/>
          <w:sz w:val="18"/>
          <w:szCs w:val="18"/>
        </w:rPr>
        <w:t>Middle School Journal</w:t>
      </w:r>
      <w:r w:rsidR="00F03E92">
        <w:rPr>
          <w:rFonts w:ascii="Arial (PCL6)" w:eastAsia="Times New Roman" w:hAnsi="Arial (PCL6)" w:cs="Times New Roman"/>
          <w:sz w:val="18"/>
          <w:szCs w:val="18"/>
        </w:rPr>
        <w:t>, 48:4, 13-26, DOI:</w:t>
      </w:r>
      <w:r w:rsidR="00402C93">
        <w:rPr>
          <w:rFonts w:ascii="Arial (PCL6)" w:eastAsia="Times New Roman" w:hAnsi="Arial (PCL6)" w:cs="Times New Roman"/>
          <w:sz w:val="18"/>
          <w:szCs w:val="18"/>
        </w:rPr>
        <w:t xml:space="preserve"> </w:t>
      </w:r>
      <w:hyperlink r:id="rId13" w:history="1">
        <w:r w:rsidR="00402C93" w:rsidRPr="00402C93">
          <w:rPr>
            <w:rFonts w:ascii="&amp;quot" w:eastAsia="Times New Roman" w:hAnsi="&amp;quot" w:cs="Times New Roman"/>
            <w:color w:val="006DB4"/>
            <w:sz w:val="20"/>
            <w:szCs w:val="20"/>
            <w:u w:val="single"/>
          </w:rPr>
          <w:t>https://doi.org/10.1080/00940771.2017.1343056</w:t>
        </w:r>
      </w:hyperlink>
      <w:r w:rsidR="00402C93" w:rsidRPr="00402C93">
        <w:rPr>
          <w:rFonts w:ascii="&amp;quot" w:eastAsia="Times New Roman" w:hAnsi="&amp;quot" w:cs="Times New Roman"/>
          <w:color w:val="333333"/>
          <w:sz w:val="20"/>
          <w:szCs w:val="20"/>
        </w:rPr>
        <w:t xml:space="preserve"> </w:t>
      </w:r>
    </w:p>
    <w:p w14:paraId="7436BE4C" w14:textId="72F0E001" w:rsidR="003D7BEF" w:rsidRDefault="003D7BEF" w:rsidP="003D7BEF">
      <w:pPr>
        <w:spacing w:after="0" w:line="240" w:lineRule="auto"/>
        <w:ind w:left="360" w:right="180"/>
        <w:jc w:val="both"/>
        <w:rPr>
          <w:rFonts w:ascii="Arial (PCL6)" w:eastAsia="Times New Roman" w:hAnsi="Arial (PCL6)" w:cs="Times New Roman"/>
          <w:sz w:val="18"/>
          <w:szCs w:val="18"/>
        </w:rPr>
      </w:pPr>
    </w:p>
    <w:p w14:paraId="58B1AD0D" w14:textId="77777777" w:rsidR="00C74944" w:rsidRPr="003E5B8E" w:rsidRDefault="00C74944" w:rsidP="00C74944">
      <w:pPr>
        <w:numPr>
          <w:ilvl w:val="0"/>
          <w:numId w:val="17"/>
        </w:numPr>
        <w:spacing w:after="0" w:line="240" w:lineRule="auto"/>
        <w:ind w:right="180"/>
        <w:jc w:val="both"/>
        <w:rPr>
          <w:rFonts w:ascii="Arial (PCL6)" w:eastAsia="Times New Roman" w:hAnsi="Arial (PCL6)" w:cs="Times New Roman"/>
          <w:sz w:val="18"/>
          <w:szCs w:val="18"/>
          <w:lang w:val="pt-BR"/>
        </w:rPr>
      </w:pPr>
      <w:r w:rsidRPr="003E5B8E">
        <w:rPr>
          <w:rFonts w:ascii="Arial (PCL6)" w:eastAsia="Times New Roman" w:hAnsi="Arial (PCL6)" w:cs="Times New Roman"/>
          <w:sz w:val="18"/>
          <w:szCs w:val="18"/>
          <w:lang w:val="pt-BR"/>
        </w:rPr>
        <w:t>*</w:t>
      </w:r>
      <w:r w:rsidRPr="00031866">
        <w:rPr>
          <w:rFonts w:ascii="Arial (PCL6)" w:eastAsia="Times New Roman" w:hAnsi="Arial (PCL6)" w:cs="Times New Roman"/>
          <w:b/>
          <w:sz w:val="18"/>
          <w:szCs w:val="18"/>
          <w:lang w:val="pt-BR"/>
        </w:rPr>
        <w:t>Almeida, R</w:t>
      </w:r>
      <w:r w:rsidRPr="003E5B8E">
        <w:rPr>
          <w:rFonts w:ascii="Arial (PCL6)" w:eastAsia="Times New Roman" w:hAnsi="Arial (PCL6)" w:cs="Times New Roman"/>
          <w:sz w:val="18"/>
          <w:szCs w:val="18"/>
          <w:lang w:val="pt-BR"/>
        </w:rPr>
        <w:t xml:space="preserve">. (2000). </w:t>
      </w:r>
      <w:r w:rsidRPr="003E5B8E">
        <w:rPr>
          <w:rFonts w:ascii="Arial (PCL6)" w:eastAsia="Times New Roman" w:hAnsi="Arial (PCL6)" w:cs="Times New Roman"/>
          <w:iCs/>
          <w:sz w:val="18"/>
          <w:szCs w:val="18"/>
          <w:lang w:val="pt-BR"/>
        </w:rPr>
        <w:t xml:space="preserve">O corpo entre mochilas. A </w:t>
      </w:r>
      <w:proofErr w:type="spellStart"/>
      <w:r w:rsidRPr="003E5B8E">
        <w:rPr>
          <w:rFonts w:ascii="Arial (PCL6)" w:eastAsia="Times New Roman" w:hAnsi="Arial (PCL6)" w:cs="Times New Roman"/>
          <w:iCs/>
          <w:sz w:val="18"/>
          <w:szCs w:val="18"/>
          <w:lang w:val="pt-BR"/>
        </w:rPr>
        <w:t>diferenca</w:t>
      </w:r>
      <w:proofErr w:type="spellEnd"/>
      <w:r w:rsidRPr="003E5B8E">
        <w:rPr>
          <w:rFonts w:ascii="Arial (PCL6)" w:eastAsia="Times New Roman" w:hAnsi="Arial (PCL6)" w:cs="Times New Roman"/>
          <w:iCs/>
          <w:sz w:val="18"/>
          <w:szCs w:val="18"/>
          <w:lang w:val="pt-BR"/>
        </w:rPr>
        <w:t xml:space="preserve"> entre o ensino infantil e o ensino fundamental: a corporeidade de educandos vista a partir das </w:t>
      </w:r>
      <w:proofErr w:type="spellStart"/>
      <w:r w:rsidRPr="003E5B8E">
        <w:rPr>
          <w:rFonts w:ascii="Arial (PCL6)" w:eastAsia="Times New Roman" w:hAnsi="Arial (PCL6)" w:cs="Times New Roman"/>
          <w:iCs/>
          <w:sz w:val="18"/>
          <w:szCs w:val="18"/>
          <w:lang w:val="pt-BR"/>
        </w:rPr>
        <w:t>crencas</w:t>
      </w:r>
      <w:proofErr w:type="spellEnd"/>
      <w:r w:rsidRPr="003E5B8E">
        <w:rPr>
          <w:rFonts w:ascii="Arial (PCL6)" w:eastAsia="Times New Roman" w:hAnsi="Arial (PCL6)" w:cs="Times New Roman"/>
          <w:iCs/>
          <w:sz w:val="18"/>
          <w:szCs w:val="18"/>
          <w:lang w:val="pt-BR"/>
        </w:rPr>
        <w:t xml:space="preserve"> e valores de uma educadora.</w:t>
      </w:r>
      <w:r w:rsidRPr="003E5B8E">
        <w:rPr>
          <w:rFonts w:ascii="Arial (PCL6)" w:eastAsia="Times New Roman" w:hAnsi="Arial (PCL6)" w:cs="Times New Roman"/>
          <w:sz w:val="18"/>
          <w:szCs w:val="18"/>
          <w:lang w:val="pt-BR"/>
        </w:rPr>
        <w:t xml:space="preserve"> </w:t>
      </w:r>
      <w:r w:rsidRPr="00916A76">
        <w:rPr>
          <w:rFonts w:ascii="Arial (PCL6)" w:eastAsia="Times New Roman" w:hAnsi="Arial (PCL6)" w:cs="Times New Roman"/>
          <w:i/>
          <w:sz w:val="18"/>
          <w:szCs w:val="18"/>
          <w:lang w:val="pt-BR"/>
        </w:rPr>
        <w:t>Iniciação Científica</w:t>
      </w:r>
      <w:r w:rsidRPr="003E5B8E">
        <w:rPr>
          <w:rFonts w:ascii="Arial (PCL6)" w:eastAsia="Times New Roman" w:hAnsi="Arial (PCL6)" w:cs="Times New Roman"/>
          <w:sz w:val="18"/>
          <w:szCs w:val="18"/>
          <w:lang w:val="pt-BR"/>
        </w:rPr>
        <w:t>, Pontifícia Universidade Católica de São Paulo: São Paulo (</w:t>
      </w:r>
      <w:proofErr w:type="spellStart"/>
      <w:r w:rsidRPr="003E5B8E">
        <w:rPr>
          <w:rFonts w:ascii="Arial (PCL6)" w:eastAsia="Times New Roman" w:hAnsi="Arial (PCL6)" w:cs="Times New Roman"/>
          <w:sz w:val="18"/>
          <w:szCs w:val="18"/>
          <w:lang w:val="pt-BR"/>
        </w:rPr>
        <w:t>unpublished</w:t>
      </w:r>
      <w:proofErr w:type="spellEnd"/>
      <w:r w:rsidRPr="003E5B8E">
        <w:rPr>
          <w:rFonts w:ascii="Arial (PCL6)" w:eastAsia="Times New Roman" w:hAnsi="Arial (PCL6)" w:cs="Times New Roman"/>
          <w:sz w:val="18"/>
          <w:szCs w:val="18"/>
          <w:lang w:val="pt-BR"/>
        </w:rPr>
        <w:t xml:space="preserve"> </w:t>
      </w:r>
      <w:proofErr w:type="spellStart"/>
      <w:r w:rsidRPr="003E5B8E">
        <w:rPr>
          <w:rFonts w:ascii="Arial (PCL6)" w:eastAsia="Times New Roman" w:hAnsi="Arial (PCL6)" w:cs="Times New Roman"/>
          <w:sz w:val="18"/>
          <w:szCs w:val="18"/>
          <w:lang w:val="pt-BR"/>
        </w:rPr>
        <w:t>undergraduate</w:t>
      </w:r>
      <w:proofErr w:type="spellEnd"/>
      <w:r w:rsidRPr="003E5B8E">
        <w:rPr>
          <w:rFonts w:ascii="Arial (PCL6)" w:eastAsia="Times New Roman" w:hAnsi="Arial (PCL6)" w:cs="Times New Roman"/>
          <w:sz w:val="18"/>
          <w:szCs w:val="18"/>
          <w:lang w:val="pt-BR"/>
        </w:rPr>
        <w:t xml:space="preserve"> </w:t>
      </w:r>
      <w:proofErr w:type="spellStart"/>
      <w:r w:rsidRPr="003E5B8E">
        <w:rPr>
          <w:rFonts w:ascii="Arial (PCL6)" w:eastAsia="Times New Roman" w:hAnsi="Arial (PCL6)" w:cs="Times New Roman"/>
          <w:sz w:val="18"/>
          <w:szCs w:val="18"/>
          <w:lang w:val="pt-BR"/>
        </w:rPr>
        <w:t>research</w:t>
      </w:r>
      <w:proofErr w:type="spellEnd"/>
      <w:r w:rsidRPr="003E5B8E">
        <w:rPr>
          <w:rFonts w:ascii="Arial (PCL6)" w:eastAsia="Times New Roman" w:hAnsi="Arial (PCL6)" w:cs="Times New Roman"/>
          <w:sz w:val="18"/>
          <w:szCs w:val="18"/>
          <w:lang w:val="pt-BR"/>
        </w:rPr>
        <w:t xml:space="preserve">). </w:t>
      </w:r>
    </w:p>
    <w:p w14:paraId="3348A3FD" w14:textId="77777777" w:rsidR="00C74944" w:rsidRPr="003E5B8E" w:rsidRDefault="00C74944" w:rsidP="00C74944">
      <w:pPr>
        <w:spacing w:after="0" w:line="240" w:lineRule="auto"/>
        <w:ind w:left="720"/>
        <w:rPr>
          <w:rFonts w:ascii="Arial (PCL6)" w:eastAsia="Times New Roman" w:hAnsi="Arial (PCL6)" w:cs="Times New Roman"/>
          <w:sz w:val="18"/>
          <w:szCs w:val="18"/>
          <w:lang w:val="pt-BR"/>
        </w:rPr>
      </w:pPr>
    </w:p>
    <w:p w14:paraId="04C7F9B4" w14:textId="77777777" w:rsidR="00C74944" w:rsidRPr="003E5B8E" w:rsidRDefault="00C74944" w:rsidP="00C74944">
      <w:pPr>
        <w:numPr>
          <w:ilvl w:val="0"/>
          <w:numId w:val="19"/>
        </w:numPr>
        <w:spacing w:after="0" w:line="240" w:lineRule="auto"/>
        <w:ind w:right="180"/>
        <w:jc w:val="both"/>
        <w:rPr>
          <w:rFonts w:ascii="Arial (PCL6)" w:eastAsia="Times New Roman" w:hAnsi="Arial (PCL6)" w:cs="Times New Roman"/>
          <w:sz w:val="18"/>
          <w:szCs w:val="18"/>
          <w:lang w:val="pt-BR"/>
        </w:rPr>
      </w:pPr>
      <w:r w:rsidRPr="003E5B8E">
        <w:rPr>
          <w:rFonts w:ascii="Arial (PCL6)" w:eastAsia="Times New Roman" w:hAnsi="Arial (PCL6)" w:cs="Times New Roman"/>
          <w:sz w:val="18"/>
          <w:szCs w:val="18"/>
          <w:lang w:val="pt-BR"/>
        </w:rPr>
        <w:t>*</w:t>
      </w:r>
      <w:r w:rsidRPr="00031866">
        <w:rPr>
          <w:rFonts w:ascii="Arial (PCL6)" w:eastAsia="Times New Roman" w:hAnsi="Arial (PCL6)" w:cs="Times New Roman"/>
          <w:b/>
          <w:sz w:val="18"/>
          <w:szCs w:val="18"/>
          <w:lang w:val="pt-BR"/>
        </w:rPr>
        <w:t>Almeida, R</w:t>
      </w:r>
      <w:r w:rsidRPr="003E5B8E">
        <w:rPr>
          <w:rFonts w:ascii="Arial (PCL6)" w:eastAsia="Times New Roman" w:hAnsi="Arial (PCL6)" w:cs="Times New Roman"/>
          <w:sz w:val="18"/>
          <w:szCs w:val="18"/>
          <w:lang w:val="pt-BR"/>
        </w:rPr>
        <w:t xml:space="preserve">. (1999). Universitários e sem –terras: vivenciar pra entender. </w:t>
      </w:r>
      <w:r w:rsidRPr="00916A76">
        <w:rPr>
          <w:rFonts w:ascii="Arial (PCL6)" w:eastAsia="Times New Roman" w:hAnsi="Arial (PCL6)" w:cs="Times New Roman"/>
          <w:i/>
          <w:sz w:val="18"/>
          <w:szCs w:val="18"/>
          <w:lang w:val="pt-BR"/>
        </w:rPr>
        <w:t xml:space="preserve">Revista O </w:t>
      </w:r>
      <w:proofErr w:type="spellStart"/>
      <w:r w:rsidRPr="00916A76">
        <w:rPr>
          <w:rFonts w:ascii="Arial (PCL6)" w:eastAsia="Times New Roman" w:hAnsi="Arial (PCL6)" w:cs="Times New Roman"/>
          <w:i/>
          <w:sz w:val="18"/>
          <w:szCs w:val="18"/>
          <w:lang w:val="pt-BR"/>
        </w:rPr>
        <w:t>Mílite</w:t>
      </w:r>
      <w:proofErr w:type="spellEnd"/>
      <w:r w:rsidRPr="003E5B8E">
        <w:rPr>
          <w:rFonts w:ascii="Arial (PCL6)" w:eastAsia="Times New Roman" w:hAnsi="Arial (PCL6)" w:cs="Times New Roman"/>
          <w:sz w:val="18"/>
          <w:szCs w:val="18"/>
          <w:lang w:val="pt-BR"/>
        </w:rPr>
        <w:t xml:space="preserve">.  </w:t>
      </w:r>
    </w:p>
    <w:p w14:paraId="0326DA18" w14:textId="77777777" w:rsidR="003B3E20" w:rsidRDefault="003B3E20" w:rsidP="003B3E20">
      <w:pPr>
        <w:spacing w:after="0" w:line="240" w:lineRule="auto"/>
        <w:ind w:right="180"/>
        <w:jc w:val="both"/>
        <w:rPr>
          <w:rFonts w:ascii="Arial (PCL6)" w:eastAsia="Times New Roman" w:hAnsi="Arial (PCL6)" w:cs="Times New Roman"/>
          <w:sz w:val="18"/>
          <w:szCs w:val="18"/>
        </w:rPr>
      </w:pPr>
    </w:p>
    <w:p w14:paraId="325F746D" w14:textId="09E72298" w:rsidR="0018047C" w:rsidRPr="0018047C" w:rsidRDefault="0018047C" w:rsidP="003B3E20">
      <w:pPr>
        <w:spacing w:after="0" w:line="240" w:lineRule="auto"/>
        <w:ind w:right="180"/>
        <w:jc w:val="both"/>
        <w:rPr>
          <w:rFonts w:ascii="Arial (PCL6)" w:eastAsia="Times New Roman" w:hAnsi="Arial (PCL6)" w:cs="Times New Roman"/>
          <w:i/>
          <w:sz w:val="20"/>
          <w:szCs w:val="18"/>
        </w:rPr>
      </w:pPr>
      <w:r w:rsidRPr="0018047C">
        <w:rPr>
          <w:rFonts w:ascii="Arial (PCL6)" w:eastAsia="Times New Roman" w:hAnsi="Arial (PCL6)" w:cs="Times New Roman"/>
          <w:i/>
          <w:sz w:val="20"/>
          <w:szCs w:val="18"/>
        </w:rPr>
        <w:t>Presentations</w:t>
      </w:r>
    </w:p>
    <w:p w14:paraId="28F24FEC" w14:textId="77777777" w:rsidR="0018047C" w:rsidRPr="0018047C" w:rsidRDefault="0018047C" w:rsidP="003D7BEF">
      <w:pPr>
        <w:spacing w:after="0" w:line="240" w:lineRule="auto"/>
        <w:ind w:left="360" w:right="180"/>
        <w:jc w:val="both"/>
        <w:rPr>
          <w:rFonts w:ascii="Arial (PCL6)" w:eastAsia="Times New Roman" w:hAnsi="Arial (PCL6)" w:cs="Times New Roman"/>
          <w:i/>
          <w:sz w:val="18"/>
          <w:szCs w:val="18"/>
        </w:rPr>
      </w:pPr>
    </w:p>
    <w:p w14:paraId="43F54E2F" w14:textId="3FEFE5B9" w:rsidR="00C76BF9" w:rsidRDefault="00C76BF9" w:rsidP="00724997">
      <w:pPr>
        <w:numPr>
          <w:ilvl w:val="0"/>
          <w:numId w:val="17"/>
        </w:numPr>
        <w:spacing w:after="0" w:line="240" w:lineRule="auto"/>
        <w:ind w:right="180"/>
        <w:jc w:val="both"/>
        <w:rPr>
          <w:rFonts w:ascii="Arial (PCL6)" w:eastAsia="Times New Roman" w:hAnsi="Arial (PCL6)" w:cs="Times New Roman"/>
          <w:sz w:val="18"/>
          <w:szCs w:val="18"/>
        </w:rPr>
      </w:pPr>
      <w:r w:rsidRPr="002402D7">
        <w:rPr>
          <w:rFonts w:ascii="Arial (PCL6)" w:eastAsia="Times New Roman" w:hAnsi="Arial (PCL6)" w:cs="Times New Roman"/>
          <w:b/>
          <w:sz w:val="18"/>
          <w:szCs w:val="18"/>
        </w:rPr>
        <w:t>Ramos, R. A</w:t>
      </w:r>
      <w:r>
        <w:rPr>
          <w:rFonts w:ascii="Arial (PCL6)" w:eastAsia="Times New Roman" w:hAnsi="Arial (PCL6)" w:cs="Times New Roman"/>
          <w:sz w:val="18"/>
          <w:szCs w:val="18"/>
        </w:rPr>
        <w:t xml:space="preserve">., Trahan, K., &amp; </w:t>
      </w:r>
      <w:proofErr w:type="spellStart"/>
      <w:r>
        <w:rPr>
          <w:rFonts w:ascii="Arial (PCL6)" w:eastAsia="Times New Roman" w:hAnsi="Arial (PCL6)" w:cs="Times New Roman"/>
          <w:sz w:val="18"/>
          <w:szCs w:val="18"/>
        </w:rPr>
        <w:t>Tananis</w:t>
      </w:r>
      <w:proofErr w:type="spellEnd"/>
      <w:r>
        <w:rPr>
          <w:rFonts w:ascii="Arial (PCL6)" w:eastAsia="Times New Roman" w:hAnsi="Arial (PCL6)" w:cs="Times New Roman"/>
          <w:sz w:val="18"/>
          <w:szCs w:val="18"/>
        </w:rPr>
        <w:t>, C. A. (April 2019). Does the integration of the maker movement into a school district change teacher’s pedagogical practice?</w:t>
      </w:r>
      <w:r w:rsidR="005E45EB">
        <w:rPr>
          <w:rFonts w:ascii="Arial (PCL6)" w:eastAsia="Times New Roman" w:hAnsi="Arial (PCL6)" w:cs="Times New Roman"/>
          <w:sz w:val="18"/>
          <w:szCs w:val="18"/>
        </w:rPr>
        <w:t xml:space="preserve"> Presented at the </w:t>
      </w:r>
      <w:r w:rsidR="00EB073D" w:rsidRPr="00EB073D">
        <w:rPr>
          <w:rFonts w:ascii="Arial (PCL6)" w:eastAsia="Times New Roman" w:hAnsi="Arial (PCL6)" w:cs="Times New Roman"/>
          <w:i/>
          <w:sz w:val="18"/>
          <w:szCs w:val="18"/>
        </w:rPr>
        <w:t xml:space="preserve">2019 Annual Meeting </w:t>
      </w:r>
      <w:r w:rsidR="00EB073D">
        <w:rPr>
          <w:rFonts w:ascii="Arial (PCL6)" w:eastAsia="Times New Roman" w:hAnsi="Arial (PCL6)" w:cs="Times New Roman"/>
          <w:i/>
          <w:sz w:val="18"/>
          <w:szCs w:val="18"/>
        </w:rPr>
        <w:t xml:space="preserve">of the </w:t>
      </w:r>
      <w:r w:rsidR="005E45EB" w:rsidRPr="00EB073D">
        <w:rPr>
          <w:rFonts w:ascii="Arial (PCL6)" w:eastAsia="Times New Roman" w:hAnsi="Arial (PCL6)" w:cs="Times New Roman"/>
          <w:i/>
          <w:sz w:val="18"/>
          <w:szCs w:val="18"/>
        </w:rPr>
        <w:t>A</w:t>
      </w:r>
      <w:r w:rsidR="00EB073D" w:rsidRPr="00EB073D">
        <w:rPr>
          <w:rFonts w:ascii="Arial (PCL6)" w:eastAsia="Times New Roman" w:hAnsi="Arial (PCL6)" w:cs="Times New Roman"/>
          <w:i/>
          <w:sz w:val="18"/>
          <w:szCs w:val="18"/>
        </w:rPr>
        <w:t xml:space="preserve">merican </w:t>
      </w:r>
      <w:r w:rsidR="005E45EB" w:rsidRPr="00EB073D">
        <w:rPr>
          <w:rFonts w:ascii="Arial (PCL6)" w:eastAsia="Times New Roman" w:hAnsi="Arial (PCL6)" w:cs="Times New Roman"/>
          <w:i/>
          <w:sz w:val="18"/>
          <w:szCs w:val="18"/>
        </w:rPr>
        <w:t>E</w:t>
      </w:r>
      <w:r w:rsidR="00EB073D" w:rsidRPr="00EB073D">
        <w:rPr>
          <w:rFonts w:ascii="Arial (PCL6)" w:eastAsia="Times New Roman" w:hAnsi="Arial (PCL6)" w:cs="Times New Roman"/>
          <w:i/>
          <w:sz w:val="18"/>
          <w:szCs w:val="18"/>
        </w:rPr>
        <w:t xml:space="preserve">ducational Research </w:t>
      </w:r>
      <w:r w:rsidR="005E45EB" w:rsidRPr="00EB073D">
        <w:rPr>
          <w:rFonts w:ascii="Arial (PCL6)" w:eastAsia="Times New Roman" w:hAnsi="Arial (PCL6)" w:cs="Times New Roman"/>
          <w:i/>
          <w:sz w:val="18"/>
          <w:szCs w:val="18"/>
        </w:rPr>
        <w:t>A</w:t>
      </w:r>
      <w:r w:rsidR="00EB073D" w:rsidRPr="00EB073D">
        <w:rPr>
          <w:rFonts w:ascii="Arial (PCL6)" w:eastAsia="Times New Roman" w:hAnsi="Arial (PCL6)" w:cs="Times New Roman"/>
          <w:i/>
          <w:sz w:val="18"/>
          <w:szCs w:val="18"/>
        </w:rPr>
        <w:t>ssociation (AERA</w:t>
      </w:r>
      <w:proofErr w:type="gramStart"/>
      <w:r w:rsidR="00EB073D" w:rsidRPr="00EB073D">
        <w:rPr>
          <w:rFonts w:ascii="Arial (PCL6)" w:eastAsia="Times New Roman" w:hAnsi="Arial (PCL6)" w:cs="Times New Roman"/>
          <w:i/>
          <w:sz w:val="18"/>
          <w:szCs w:val="18"/>
        </w:rPr>
        <w:t>)</w:t>
      </w:r>
      <w:r w:rsidR="00EB073D">
        <w:rPr>
          <w:rFonts w:ascii="Arial (PCL6)" w:eastAsia="Times New Roman" w:hAnsi="Arial (PCL6)" w:cs="Times New Roman"/>
          <w:i/>
          <w:sz w:val="18"/>
          <w:szCs w:val="18"/>
        </w:rPr>
        <w:t xml:space="preserve"> :</w:t>
      </w:r>
      <w:proofErr w:type="gramEnd"/>
      <w:r w:rsidR="005E45EB" w:rsidRPr="00EB073D">
        <w:rPr>
          <w:rFonts w:ascii="Arial (PCL6)" w:eastAsia="Times New Roman" w:hAnsi="Arial (PCL6)" w:cs="Times New Roman"/>
          <w:i/>
          <w:sz w:val="18"/>
          <w:szCs w:val="18"/>
        </w:rPr>
        <w:t xml:space="preserve"> </w:t>
      </w:r>
      <w:r w:rsidR="00EB073D">
        <w:rPr>
          <w:rFonts w:ascii="Arial (PCL6)" w:eastAsia="Times New Roman" w:hAnsi="Arial (PCL6)" w:cs="Times New Roman"/>
          <w:sz w:val="18"/>
          <w:szCs w:val="18"/>
        </w:rPr>
        <w:t>To</w:t>
      </w:r>
      <w:r w:rsidR="00DE5672">
        <w:rPr>
          <w:rFonts w:ascii="Arial (PCL6)" w:eastAsia="Times New Roman" w:hAnsi="Arial (PCL6)" w:cs="Times New Roman"/>
          <w:sz w:val="18"/>
          <w:szCs w:val="18"/>
        </w:rPr>
        <w:t>ronto, Canada.</w:t>
      </w:r>
      <w:r>
        <w:rPr>
          <w:rFonts w:ascii="Arial (PCL6)" w:eastAsia="Times New Roman" w:hAnsi="Arial (PCL6)" w:cs="Times New Roman"/>
          <w:sz w:val="18"/>
          <w:szCs w:val="18"/>
        </w:rPr>
        <w:t xml:space="preserve"> </w:t>
      </w:r>
    </w:p>
    <w:p w14:paraId="44D7E2CF" w14:textId="77777777" w:rsidR="00C76BF9" w:rsidRPr="00C76BF9" w:rsidRDefault="00C76BF9" w:rsidP="00C76BF9">
      <w:pPr>
        <w:spacing w:after="0" w:line="240" w:lineRule="auto"/>
        <w:ind w:left="360" w:right="180"/>
        <w:jc w:val="both"/>
        <w:rPr>
          <w:rFonts w:ascii="Arial (PCL6)" w:eastAsia="Times New Roman" w:hAnsi="Arial (PCL6)" w:cs="Times New Roman"/>
          <w:sz w:val="18"/>
          <w:szCs w:val="18"/>
        </w:rPr>
      </w:pPr>
    </w:p>
    <w:p w14:paraId="6B15C0D0" w14:textId="517D0352" w:rsidR="00E037BB" w:rsidRDefault="00E037BB" w:rsidP="00724997">
      <w:pPr>
        <w:numPr>
          <w:ilvl w:val="0"/>
          <w:numId w:val="17"/>
        </w:numPr>
        <w:spacing w:after="0" w:line="240" w:lineRule="auto"/>
        <w:ind w:right="180"/>
        <w:jc w:val="both"/>
        <w:rPr>
          <w:rFonts w:ascii="Arial (PCL6)" w:eastAsia="Times New Roman" w:hAnsi="Arial (PCL6)" w:cs="Times New Roman"/>
          <w:sz w:val="18"/>
          <w:szCs w:val="18"/>
        </w:rPr>
      </w:pPr>
      <w:r w:rsidRPr="00D64019">
        <w:rPr>
          <w:rFonts w:ascii="Arial (PCL6)" w:eastAsia="Times New Roman" w:hAnsi="Arial (PCL6)" w:cs="Times New Roman"/>
          <w:b/>
          <w:sz w:val="18"/>
          <w:szCs w:val="18"/>
        </w:rPr>
        <w:t>Ramos, R.</w:t>
      </w:r>
      <w:r w:rsidR="00E83505" w:rsidRPr="00D64019">
        <w:rPr>
          <w:rFonts w:ascii="Arial (PCL6)" w:eastAsia="Times New Roman" w:hAnsi="Arial (PCL6)" w:cs="Times New Roman"/>
          <w:b/>
          <w:sz w:val="18"/>
          <w:szCs w:val="18"/>
        </w:rPr>
        <w:t xml:space="preserve"> A</w:t>
      </w:r>
      <w:r w:rsidR="00E83505">
        <w:rPr>
          <w:rFonts w:ascii="Arial (PCL6)" w:eastAsia="Times New Roman" w:hAnsi="Arial (PCL6)" w:cs="Times New Roman"/>
          <w:sz w:val="18"/>
          <w:szCs w:val="18"/>
        </w:rPr>
        <w:t>.</w:t>
      </w:r>
      <w:r w:rsidR="00D64019">
        <w:rPr>
          <w:rFonts w:ascii="Arial (PCL6)" w:eastAsia="Times New Roman" w:hAnsi="Arial (PCL6)" w:cs="Times New Roman"/>
          <w:sz w:val="18"/>
          <w:szCs w:val="18"/>
        </w:rPr>
        <w:t xml:space="preserve">, </w:t>
      </w:r>
      <w:r w:rsidR="00C76BF9">
        <w:rPr>
          <w:rFonts w:ascii="Arial (PCL6)" w:eastAsia="Times New Roman" w:hAnsi="Arial (PCL6)" w:cs="Times New Roman"/>
          <w:sz w:val="18"/>
          <w:szCs w:val="18"/>
        </w:rPr>
        <w:t xml:space="preserve">Trahan, K., &amp; </w:t>
      </w:r>
      <w:proofErr w:type="spellStart"/>
      <w:r w:rsidR="00C76BF9">
        <w:rPr>
          <w:rFonts w:ascii="Arial (PCL6)" w:eastAsia="Times New Roman" w:hAnsi="Arial (PCL6)" w:cs="Times New Roman"/>
          <w:sz w:val="18"/>
          <w:szCs w:val="18"/>
        </w:rPr>
        <w:t>Tananis</w:t>
      </w:r>
      <w:proofErr w:type="spellEnd"/>
      <w:r w:rsidR="00C76BF9">
        <w:rPr>
          <w:rFonts w:ascii="Arial (PCL6)" w:eastAsia="Times New Roman" w:hAnsi="Arial (PCL6)" w:cs="Times New Roman"/>
          <w:sz w:val="18"/>
          <w:szCs w:val="18"/>
        </w:rPr>
        <w:t xml:space="preserve">, C. A. (November 2018). Teacher Voices in the Making: The integration of maker movement in a school district as perceive by secondary </w:t>
      </w:r>
      <w:proofErr w:type="gramStart"/>
      <w:r w:rsidR="00C76BF9">
        <w:rPr>
          <w:rFonts w:ascii="Arial (PCL6)" w:eastAsia="Times New Roman" w:hAnsi="Arial (PCL6)" w:cs="Times New Roman"/>
          <w:sz w:val="18"/>
          <w:szCs w:val="18"/>
        </w:rPr>
        <w:t>schools</w:t>
      </w:r>
      <w:proofErr w:type="gramEnd"/>
      <w:r w:rsidR="00C76BF9">
        <w:rPr>
          <w:rFonts w:ascii="Arial (PCL6)" w:eastAsia="Times New Roman" w:hAnsi="Arial (PCL6)" w:cs="Times New Roman"/>
          <w:sz w:val="18"/>
          <w:szCs w:val="18"/>
        </w:rPr>
        <w:t xml:space="preserve"> teachers. Presented at the </w:t>
      </w:r>
      <w:r w:rsidR="00C76BF9" w:rsidRPr="00C76BF9">
        <w:rPr>
          <w:rFonts w:ascii="Arial (PCL6)" w:eastAsia="Times New Roman" w:hAnsi="Arial (PCL6)" w:cs="Times New Roman"/>
          <w:i/>
          <w:sz w:val="18"/>
          <w:szCs w:val="18"/>
        </w:rPr>
        <w:t>Annual Conference of the American Evaluation Association (AEA) – Speaking True to Power</w:t>
      </w:r>
      <w:r w:rsidR="00C76BF9">
        <w:rPr>
          <w:rFonts w:ascii="Arial (PCL6)" w:eastAsia="Times New Roman" w:hAnsi="Arial (PCL6)" w:cs="Times New Roman"/>
          <w:sz w:val="18"/>
          <w:szCs w:val="18"/>
        </w:rPr>
        <w:t>: Cleveland, Ohio.</w:t>
      </w:r>
    </w:p>
    <w:p w14:paraId="112A3CFC" w14:textId="77777777" w:rsidR="00B7037A" w:rsidRPr="00E037BB" w:rsidRDefault="00B7037A" w:rsidP="00B7037A">
      <w:pPr>
        <w:spacing w:after="0" w:line="240" w:lineRule="auto"/>
        <w:ind w:right="180"/>
        <w:jc w:val="both"/>
        <w:rPr>
          <w:rFonts w:ascii="Arial (PCL6)" w:eastAsia="Times New Roman" w:hAnsi="Arial (PCL6)" w:cs="Times New Roman"/>
          <w:sz w:val="18"/>
          <w:szCs w:val="18"/>
        </w:rPr>
      </w:pPr>
    </w:p>
    <w:p w14:paraId="4239C3F6" w14:textId="5238E0D2" w:rsidR="00934413" w:rsidRDefault="00934413" w:rsidP="00724997">
      <w:pPr>
        <w:numPr>
          <w:ilvl w:val="0"/>
          <w:numId w:val="17"/>
        </w:numPr>
        <w:spacing w:after="0" w:line="240" w:lineRule="auto"/>
        <w:ind w:right="180"/>
        <w:jc w:val="both"/>
        <w:rPr>
          <w:rFonts w:ascii="Arial (PCL6)" w:eastAsia="Times New Roman" w:hAnsi="Arial (PCL6)" w:cs="Times New Roman"/>
          <w:sz w:val="18"/>
          <w:szCs w:val="18"/>
        </w:rPr>
      </w:pPr>
      <w:proofErr w:type="spellStart"/>
      <w:r w:rsidRPr="00934413">
        <w:rPr>
          <w:rFonts w:ascii="Arial (PCL6)" w:eastAsia="Times New Roman" w:hAnsi="Arial (PCL6)" w:cs="Times New Roman"/>
          <w:sz w:val="18"/>
          <w:szCs w:val="18"/>
          <w:lang w:val="pt-BR"/>
        </w:rPr>
        <w:t>Trahan</w:t>
      </w:r>
      <w:proofErr w:type="spellEnd"/>
      <w:r w:rsidRPr="00934413">
        <w:rPr>
          <w:rFonts w:ascii="Arial (PCL6)" w:eastAsia="Times New Roman" w:hAnsi="Arial (PCL6)" w:cs="Times New Roman"/>
          <w:sz w:val="18"/>
          <w:szCs w:val="18"/>
          <w:lang w:val="pt-BR"/>
        </w:rPr>
        <w:t xml:space="preserve">, K., Romero, S., </w:t>
      </w:r>
      <w:r w:rsidRPr="00934413">
        <w:rPr>
          <w:rFonts w:ascii="Arial (PCL6)" w:eastAsia="Times New Roman" w:hAnsi="Arial (PCL6)" w:cs="Times New Roman"/>
          <w:b/>
          <w:sz w:val="18"/>
          <w:szCs w:val="18"/>
          <w:lang w:val="pt-BR"/>
        </w:rPr>
        <w:t>Ramos, R. A</w:t>
      </w:r>
      <w:r>
        <w:rPr>
          <w:rFonts w:ascii="Arial (PCL6)" w:eastAsia="Times New Roman" w:hAnsi="Arial (PCL6)" w:cs="Times New Roman"/>
          <w:sz w:val="18"/>
          <w:szCs w:val="18"/>
          <w:lang w:val="pt-BR"/>
        </w:rPr>
        <w:t xml:space="preserve">., </w:t>
      </w:r>
      <w:r w:rsidR="00CB2456">
        <w:rPr>
          <w:rFonts w:ascii="Arial (PCL6)" w:eastAsia="Times New Roman" w:hAnsi="Arial (PCL6)" w:cs="Times New Roman"/>
          <w:sz w:val="18"/>
          <w:szCs w:val="18"/>
          <w:lang w:val="pt-BR"/>
        </w:rPr>
        <w:t xml:space="preserve">&amp; </w:t>
      </w:r>
      <w:proofErr w:type="spellStart"/>
      <w:r w:rsidR="00CB2456">
        <w:rPr>
          <w:rFonts w:ascii="Arial (PCL6)" w:eastAsia="Times New Roman" w:hAnsi="Arial (PCL6)" w:cs="Times New Roman"/>
          <w:sz w:val="18"/>
          <w:szCs w:val="18"/>
          <w:lang w:val="pt-BR"/>
        </w:rPr>
        <w:t>Tananis</w:t>
      </w:r>
      <w:proofErr w:type="spellEnd"/>
      <w:r w:rsidR="00CB2456">
        <w:rPr>
          <w:rFonts w:ascii="Arial (PCL6)" w:eastAsia="Times New Roman" w:hAnsi="Arial (PCL6)" w:cs="Times New Roman"/>
          <w:sz w:val="18"/>
          <w:szCs w:val="18"/>
          <w:lang w:val="pt-BR"/>
        </w:rPr>
        <w:t xml:space="preserve">, C. (July 2018). </w:t>
      </w:r>
      <w:r w:rsidR="00E7424D" w:rsidRPr="00E7424D">
        <w:rPr>
          <w:rFonts w:ascii="Arial (PCL6)" w:eastAsia="Times New Roman" w:hAnsi="Arial (PCL6)" w:cs="Times New Roman"/>
          <w:sz w:val="18"/>
          <w:szCs w:val="18"/>
        </w:rPr>
        <w:t>The Role of Visionary Leadership in the Integration of Making into One School District</w:t>
      </w:r>
      <w:r w:rsidR="00E7424D">
        <w:rPr>
          <w:rFonts w:ascii="Arial (PCL6)" w:eastAsia="Times New Roman" w:hAnsi="Arial (PCL6)" w:cs="Times New Roman"/>
          <w:sz w:val="18"/>
          <w:szCs w:val="18"/>
        </w:rPr>
        <w:t xml:space="preserve">. </w:t>
      </w:r>
      <w:r w:rsidR="00CB2456" w:rsidRPr="00E7424D">
        <w:rPr>
          <w:rFonts w:ascii="Arial (PCL6)" w:eastAsia="Times New Roman" w:hAnsi="Arial (PCL6)" w:cs="Times New Roman"/>
          <w:sz w:val="18"/>
          <w:szCs w:val="18"/>
        </w:rPr>
        <w:t xml:space="preserve">Paper prepared for </w:t>
      </w:r>
      <w:r w:rsidR="00E7424D" w:rsidRPr="00E7424D">
        <w:rPr>
          <w:rFonts w:ascii="Arial (PCL6)" w:eastAsia="Times New Roman" w:hAnsi="Arial (PCL6)" w:cs="Times New Roman"/>
          <w:i/>
          <w:sz w:val="18"/>
          <w:szCs w:val="18"/>
        </w:rPr>
        <w:t>7th Annual STEM Forum &amp; Expo by National Science Teachers Association (NSTA)</w:t>
      </w:r>
      <w:r w:rsidR="00E7424D">
        <w:rPr>
          <w:rFonts w:ascii="Arial (PCL6)" w:eastAsia="Times New Roman" w:hAnsi="Arial (PCL6)" w:cs="Times New Roman"/>
          <w:sz w:val="18"/>
          <w:szCs w:val="18"/>
        </w:rPr>
        <w:t xml:space="preserve">: Philadelphia, PA. </w:t>
      </w:r>
    </w:p>
    <w:p w14:paraId="582CC36D" w14:textId="77777777" w:rsidR="00E7424D" w:rsidRPr="00E7424D" w:rsidRDefault="00E7424D" w:rsidP="00E7424D">
      <w:pPr>
        <w:spacing w:after="0" w:line="240" w:lineRule="auto"/>
        <w:ind w:left="360" w:right="180"/>
        <w:jc w:val="both"/>
        <w:rPr>
          <w:rFonts w:ascii="Arial (PCL6)" w:eastAsia="Times New Roman" w:hAnsi="Arial (PCL6)" w:cs="Times New Roman"/>
          <w:sz w:val="18"/>
          <w:szCs w:val="18"/>
        </w:rPr>
      </w:pPr>
    </w:p>
    <w:p w14:paraId="58992082" w14:textId="204958D2" w:rsidR="00724997" w:rsidRDefault="00724997" w:rsidP="00724997">
      <w:pPr>
        <w:numPr>
          <w:ilvl w:val="0"/>
          <w:numId w:val="17"/>
        </w:numPr>
        <w:spacing w:after="0" w:line="240" w:lineRule="auto"/>
        <w:ind w:right="180"/>
        <w:jc w:val="both"/>
        <w:rPr>
          <w:rFonts w:ascii="Arial (PCL6)" w:eastAsia="Times New Roman" w:hAnsi="Arial (PCL6)" w:cs="Times New Roman"/>
          <w:sz w:val="18"/>
          <w:szCs w:val="18"/>
        </w:rPr>
      </w:pPr>
      <w:r w:rsidRPr="004363BE">
        <w:rPr>
          <w:rFonts w:ascii="Arial (PCL6)" w:eastAsia="Times New Roman" w:hAnsi="Arial (PCL6)" w:cs="Times New Roman"/>
          <w:sz w:val="18"/>
          <w:szCs w:val="18"/>
          <w:lang w:val="pt-BR"/>
        </w:rPr>
        <w:t xml:space="preserve">Romero, S., </w:t>
      </w:r>
      <w:proofErr w:type="spellStart"/>
      <w:r w:rsidRPr="004363BE">
        <w:rPr>
          <w:rFonts w:ascii="Arial (PCL6)" w:eastAsia="Times New Roman" w:hAnsi="Arial (PCL6)" w:cs="Times New Roman"/>
          <w:sz w:val="18"/>
          <w:szCs w:val="18"/>
          <w:lang w:val="pt-BR"/>
        </w:rPr>
        <w:t>Trahan</w:t>
      </w:r>
      <w:proofErr w:type="spellEnd"/>
      <w:r w:rsidRPr="004363BE">
        <w:rPr>
          <w:rFonts w:ascii="Arial (PCL6)" w:eastAsia="Times New Roman" w:hAnsi="Arial (PCL6)" w:cs="Times New Roman"/>
          <w:sz w:val="18"/>
          <w:szCs w:val="18"/>
          <w:lang w:val="pt-BR"/>
        </w:rPr>
        <w:t xml:space="preserve">, K., </w:t>
      </w:r>
      <w:r w:rsidRPr="00031866">
        <w:rPr>
          <w:rFonts w:ascii="Arial (PCL6)" w:eastAsia="Times New Roman" w:hAnsi="Arial (PCL6)" w:cs="Times New Roman"/>
          <w:b/>
          <w:sz w:val="18"/>
          <w:szCs w:val="18"/>
          <w:lang w:val="pt-BR"/>
        </w:rPr>
        <w:t>Ramos, R. A</w:t>
      </w:r>
      <w:r w:rsidRPr="004363BE">
        <w:rPr>
          <w:rFonts w:ascii="Arial (PCL6)" w:eastAsia="Times New Roman" w:hAnsi="Arial (PCL6)" w:cs="Times New Roman"/>
          <w:sz w:val="18"/>
          <w:szCs w:val="18"/>
          <w:lang w:val="pt-BR"/>
        </w:rPr>
        <w:t>.,</w:t>
      </w:r>
      <w:r w:rsidR="00CB2456">
        <w:rPr>
          <w:rFonts w:ascii="Arial (PCL6)" w:eastAsia="Times New Roman" w:hAnsi="Arial (PCL6)" w:cs="Times New Roman"/>
          <w:sz w:val="18"/>
          <w:szCs w:val="18"/>
          <w:lang w:val="pt-BR"/>
        </w:rPr>
        <w:t xml:space="preserve"> &amp;</w:t>
      </w:r>
      <w:r w:rsidRPr="004363BE">
        <w:rPr>
          <w:rFonts w:ascii="Arial (PCL6)" w:eastAsia="Times New Roman" w:hAnsi="Arial (PCL6)" w:cs="Times New Roman"/>
          <w:sz w:val="18"/>
          <w:szCs w:val="18"/>
          <w:lang w:val="pt-BR"/>
        </w:rPr>
        <w:t xml:space="preserve"> </w:t>
      </w:r>
      <w:proofErr w:type="spellStart"/>
      <w:r w:rsidRPr="004363BE">
        <w:rPr>
          <w:rFonts w:ascii="Arial (PCL6)" w:eastAsia="Times New Roman" w:hAnsi="Arial (PCL6)" w:cs="Times New Roman"/>
          <w:sz w:val="18"/>
          <w:szCs w:val="18"/>
          <w:lang w:val="pt-BR"/>
        </w:rPr>
        <w:t>Tananis</w:t>
      </w:r>
      <w:proofErr w:type="spellEnd"/>
      <w:r w:rsidRPr="004363BE">
        <w:rPr>
          <w:rFonts w:ascii="Arial (PCL6)" w:eastAsia="Times New Roman" w:hAnsi="Arial (PCL6)" w:cs="Times New Roman"/>
          <w:sz w:val="18"/>
          <w:szCs w:val="18"/>
          <w:lang w:val="pt-BR"/>
        </w:rPr>
        <w:t>, C. (</w:t>
      </w:r>
      <w:proofErr w:type="spellStart"/>
      <w:r w:rsidR="0098325D" w:rsidRPr="004363BE">
        <w:rPr>
          <w:rFonts w:ascii="Arial (PCL6)" w:eastAsia="Times New Roman" w:hAnsi="Arial (PCL6)" w:cs="Times New Roman"/>
          <w:sz w:val="18"/>
          <w:szCs w:val="18"/>
          <w:lang w:val="pt-BR"/>
        </w:rPr>
        <w:t>November</w:t>
      </w:r>
      <w:proofErr w:type="spellEnd"/>
      <w:r w:rsidRPr="004363BE">
        <w:rPr>
          <w:rFonts w:ascii="Arial (PCL6)" w:eastAsia="Times New Roman" w:hAnsi="Arial (PCL6)" w:cs="Times New Roman"/>
          <w:sz w:val="18"/>
          <w:szCs w:val="18"/>
          <w:lang w:val="pt-BR"/>
        </w:rPr>
        <w:t xml:space="preserve"> 2017). </w:t>
      </w:r>
      <w:r w:rsidRPr="00724997">
        <w:rPr>
          <w:rFonts w:ascii="Arial (PCL6)" w:eastAsia="Times New Roman" w:hAnsi="Arial (PCL6)" w:cs="Times New Roman"/>
          <w:sz w:val="18"/>
          <w:szCs w:val="18"/>
        </w:rPr>
        <w:t xml:space="preserve">Making Success: Evaluating the </w:t>
      </w:r>
      <w:r>
        <w:rPr>
          <w:rFonts w:ascii="Arial (PCL6)" w:eastAsia="Times New Roman" w:hAnsi="Arial (PCL6)" w:cs="Times New Roman"/>
          <w:sz w:val="18"/>
          <w:szCs w:val="18"/>
        </w:rPr>
        <w:t xml:space="preserve">integration of Making into one school district’s middle and high school. Paper prepared for </w:t>
      </w:r>
      <w:r w:rsidRPr="00724997">
        <w:rPr>
          <w:rFonts w:ascii="Arial (PCL6)" w:eastAsia="Times New Roman" w:hAnsi="Arial (PCL6)" w:cs="Times New Roman"/>
          <w:i/>
          <w:sz w:val="18"/>
          <w:szCs w:val="18"/>
        </w:rPr>
        <w:t>Evaluation 2017: From learning to Action of the American Evaluation Association (AEA)</w:t>
      </w:r>
      <w:r>
        <w:rPr>
          <w:rFonts w:ascii="Arial (PCL6)" w:eastAsia="Times New Roman" w:hAnsi="Arial (PCL6)" w:cs="Times New Roman"/>
          <w:sz w:val="18"/>
          <w:szCs w:val="18"/>
        </w:rPr>
        <w:t xml:space="preserve">: Washington, DC. </w:t>
      </w:r>
    </w:p>
    <w:p w14:paraId="15443DB9" w14:textId="77777777" w:rsidR="00724997" w:rsidRPr="00724997" w:rsidRDefault="00724997" w:rsidP="00724997">
      <w:pPr>
        <w:spacing w:after="0" w:line="240" w:lineRule="auto"/>
        <w:ind w:right="180"/>
        <w:jc w:val="both"/>
        <w:rPr>
          <w:rFonts w:ascii="Arial (PCL6)" w:eastAsia="Times New Roman" w:hAnsi="Arial (PCL6)" w:cs="Times New Roman"/>
          <w:sz w:val="18"/>
          <w:szCs w:val="18"/>
        </w:rPr>
      </w:pPr>
    </w:p>
    <w:p w14:paraId="12B71D2E" w14:textId="24AF63CF" w:rsidR="00817319" w:rsidRDefault="00315EEB" w:rsidP="003D7BEF">
      <w:pPr>
        <w:numPr>
          <w:ilvl w:val="0"/>
          <w:numId w:val="17"/>
        </w:numPr>
        <w:spacing w:after="0" w:line="240" w:lineRule="auto"/>
        <w:ind w:right="180"/>
        <w:jc w:val="both"/>
        <w:rPr>
          <w:rFonts w:ascii="Arial (PCL6)" w:eastAsia="Times New Roman" w:hAnsi="Arial (PCL6)" w:cs="Times New Roman"/>
          <w:sz w:val="18"/>
          <w:szCs w:val="18"/>
        </w:rPr>
      </w:pPr>
      <w:r w:rsidRPr="00AA15ED">
        <w:rPr>
          <w:rFonts w:ascii="Arial (PCL6)" w:eastAsia="Times New Roman" w:hAnsi="Arial (PCL6)" w:cs="Times New Roman"/>
          <w:sz w:val="18"/>
          <w:szCs w:val="18"/>
        </w:rPr>
        <w:t xml:space="preserve">Trahan, K., </w:t>
      </w:r>
      <w:proofErr w:type="spellStart"/>
      <w:r w:rsidRPr="00AA15ED">
        <w:rPr>
          <w:rFonts w:ascii="Arial (PCL6)" w:eastAsia="Times New Roman" w:hAnsi="Arial (PCL6)" w:cs="Times New Roman"/>
          <w:sz w:val="18"/>
          <w:szCs w:val="18"/>
        </w:rPr>
        <w:t>Tananis</w:t>
      </w:r>
      <w:proofErr w:type="spellEnd"/>
      <w:r w:rsidRPr="00AA15ED">
        <w:rPr>
          <w:rFonts w:ascii="Arial (PCL6)" w:eastAsia="Times New Roman" w:hAnsi="Arial (PCL6)" w:cs="Times New Roman"/>
          <w:sz w:val="18"/>
          <w:szCs w:val="18"/>
        </w:rPr>
        <w:t xml:space="preserve">, C., Romero, S., </w:t>
      </w:r>
      <w:proofErr w:type="spellStart"/>
      <w:r w:rsidRPr="00AA15ED">
        <w:rPr>
          <w:rFonts w:ascii="Arial (PCL6)" w:eastAsia="Times New Roman" w:hAnsi="Arial (PCL6)" w:cs="Times New Roman"/>
          <w:sz w:val="18"/>
          <w:szCs w:val="18"/>
        </w:rPr>
        <w:t>Zollars</w:t>
      </w:r>
      <w:proofErr w:type="spellEnd"/>
      <w:r w:rsidRPr="00AA15ED">
        <w:rPr>
          <w:rFonts w:ascii="Arial (PCL6)" w:eastAsia="Times New Roman" w:hAnsi="Arial (PCL6)" w:cs="Times New Roman"/>
          <w:sz w:val="18"/>
          <w:szCs w:val="18"/>
        </w:rPr>
        <w:t>, J.,</w:t>
      </w:r>
      <w:r w:rsidR="00CB2456">
        <w:rPr>
          <w:rFonts w:ascii="Arial (PCL6)" w:eastAsia="Times New Roman" w:hAnsi="Arial (PCL6)" w:cs="Times New Roman"/>
          <w:sz w:val="18"/>
          <w:szCs w:val="18"/>
        </w:rPr>
        <w:t xml:space="preserve"> &amp;</w:t>
      </w:r>
      <w:r w:rsidRPr="00AA15ED">
        <w:rPr>
          <w:rFonts w:ascii="Arial (PCL6)" w:eastAsia="Times New Roman" w:hAnsi="Arial (PCL6)" w:cs="Times New Roman"/>
          <w:sz w:val="18"/>
          <w:szCs w:val="18"/>
        </w:rPr>
        <w:t xml:space="preserve"> </w:t>
      </w:r>
      <w:r w:rsidRPr="00031866">
        <w:rPr>
          <w:rFonts w:ascii="Arial (PCL6)" w:eastAsia="Times New Roman" w:hAnsi="Arial (PCL6)" w:cs="Times New Roman"/>
          <w:b/>
          <w:sz w:val="18"/>
          <w:szCs w:val="18"/>
        </w:rPr>
        <w:t>Ramos, R. A</w:t>
      </w:r>
      <w:r w:rsidRPr="00AA15ED">
        <w:rPr>
          <w:rFonts w:ascii="Arial (PCL6)" w:eastAsia="Times New Roman" w:hAnsi="Arial (PCL6)" w:cs="Times New Roman"/>
          <w:sz w:val="18"/>
          <w:szCs w:val="18"/>
        </w:rPr>
        <w:t>. (</w:t>
      </w:r>
      <w:r w:rsidR="0098325D" w:rsidRPr="00AA15ED">
        <w:rPr>
          <w:rFonts w:ascii="Arial (PCL6)" w:eastAsia="Times New Roman" w:hAnsi="Arial (PCL6)" w:cs="Times New Roman"/>
          <w:sz w:val="18"/>
          <w:szCs w:val="18"/>
        </w:rPr>
        <w:t>Oct</w:t>
      </w:r>
      <w:r w:rsidR="0098325D">
        <w:rPr>
          <w:rFonts w:ascii="Arial (PCL6)" w:eastAsia="Times New Roman" w:hAnsi="Arial (PCL6)" w:cs="Times New Roman"/>
          <w:sz w:val="18"/>
          <w:szCs w:val="18"/>
        </w:rPr>
        <w:t>ober</w:t>
      </w:r>
      <w:r w:rsidR="00AA15ED">
        <w:rPr>
          <w:rFonts w:ascii="Arial (PCL6)" w:eastAsia="Times New Roman" w:hAnsi="Arial (PCL6)" w:cs="Times New Roman"/>
          <w:sz w:val="18"/>
          <w:szCs w:val="18"/>
        </w:rPr>
        <w:t xml:space="preserve"> 2017). Making Success: a study of making integration into one district’s secondary schools. Paper prepared for </w:t>
      </w:r>
      <w:r w:rsidR="00AA15ED" w:rsidRPr="00AA15ED">
        <w:rPr>
          <w:rFonts w:ascii="Arial (PCL6)" w:eastAsia="Times New Roman" w:hAnsi="Arial (PCL6)" w:cs="Times New Roman"/>
          <w:i/>
          <w:sz w:val="18"/>
          <w:szCs w:val="18"/>
        </w:rPr>
        <w:t>Consortium for Research on Educational Assessment and Teaching Effectiveness</w:t>
      </w:r>
      <w:r w:rsidR="00AA15ED">
        <w:rPr>
          <w:rFonts w:ascii="Arial (PCL6)" w:eastAsia="Times New Roman" w:hAnsi="Arial (PCL6)" w:cs="Times New Roman"/>
          <w:i/>
          <w:sz w:val="18"/>
          <w:szCs w:val="18"/>
        </w:rPr>
        <w:t xml:space="preserve"> (CREATE)</w:t>
      </w:r>
      <w:r w:rsidR="00AA15ED">
        <w:rPr>
          <w:rFonts w:ascii="Arial (PCL6)" w:eastAsia="Times New Roman" w:hAnsi="Arial (PCL6)" w:cs="Times New Roman"/>
          <w:sz w:val="18"/>
          <w:szCs w:val="18"/>
        </w:rPr>
        <w:t xml:space="preserve">: Virginia Beach, Virginia. </w:t>
      </w:r>
    </w:p>
    <w:p w14:paraId="665C62E8" w14:textId="77777777" w:rsidR="00724997" w:rsidRDefault="00724997" w:rsidP="00724997">
      <w:pPr>
        <w:spacing w:after="0" w:line="240" w:lineRule="auto"/>
        <w:ind w:left="360" w:right="180"/>
        <w:jc w:val="both"/>
        <w:rPr>
          <w:rFonts w:ascii="Arial (PCL6)" w:eastAsia="Times New Roman" w:hAnsi="Arial (PCL6)" w:cs="Times New Roman"/>
          <w:sz w:val="18"/>
          <w:szCs w:val="18"/>
        </w:rPr>
      </w:pPr>
    </w:p>
    <w:p w14:paraId="732F6C0F" w14:textId="504C304B" w:rsidR="003D7BEF" w:rsidRPr="003E5B8E" w:rsidRDefault="003D7BEF" w:rsidP="003D7BEF">
      <w:pPr>
        <w:numPr>
          <w:ilvl w:val="0"/>
          <w:numId w:val="17"/>
        </w:numPr>
        <w:spacing w:after="0" w:line="240" w:lineRule="auto"/>
        <w:ind w:right="180"/>
        <w:jc w:val="both"/>
        <w:rPr>
          <w:rFonts w:ascii="Arial (PCL6)" w:eastAsia="Times New Roman" w:hAnsi="Arial (PCL6)" w:cs="Times New Roman"/>
          <w:sz w:val="18"/>
          <w:szCs w:val="18"/>
        </w:rPr>
      </w:pPr>
      <w:r w:rsidRPr="003E5B8E">
        <w:rPr>
          <w:rFonts w:ascii="Arial (PCL6)" w:eastAsia="Times New Roman" w:hAnsi="Arial (PCL6)" w:cs="Times New Roman"/>
          <w:sz w:val="18"/>
          <w:szCs w:val="18"/>
        </w:rPr>
        <w:t xml:space="preserve">Parke, C. S., </w:t>
      </w:r>
      <w:proofErr w:type="spellStart"/>
      <w:r w:rsidRPr="003E5B8E">
        <w:rPr>
          <w:rFonts w:ascii="Arial (PCL6)" w:eastAsia="Times New Roman" w:hAnsi="Arial (PCL6)" w:cs="Times New Roman"/>
          <w:sz w:val="18"/>
          <w:szCs w:val="18"/>
        </w:rPr>
        <w:t>Generett</w:t>
      </w:r>
      <w:proofErr w:type="spellEnd"/>
      <w:r w:rsidRPr="003E5B8E">
        <w:rPr>
          <w:rFonts w:ascii="Arial (PCL6)" w:eastAsia="Times New Roman" w:hAnsi="Arial (PCL6)" w:cs="Times New Roman"/>
          <w:sz w:val="18"/>
          <w:szCs w:val="18"/>
        </w:rPr>
        <w:t xml:space="preserve">, G. G., </w:t>
      </w:r>
      <w:r w:rsidR="00CB2456">
        <w:rPr>
          <w:rFonts w:ascii="Arial (PCL6)" w:eastAsia="Times New Roman" w:hAnsi="Arial (PCL6)" w:cs="Times New Roman"/>
          <w:sz w:val="18"/>
          <w:szCs w:val="18"/>
        </w:rPr>
        <w:t>&amp;</w:t>
      </w:r>
      <w:r w:rsidRPr="003E5B8E">
        <w:rPr>
          <w:rFonts w:ascii="Arial (PCL6)" w:eastAsia="Times New Roman" w:hAnsi="Arial (PCL6)" w:cs="Times New Roman"/>
          <w:sz w:val="18"/>
          <w:szCs w:val="18"/>
        </w:rPr>
        <w:t xml:space="preserve"> </w:t>
      </w:r>
      <w:r w:rsidRPr="00031866">
        <w:rPr>
          <w:rFonts w:ascii="Arial (PCL6)" w:eastAsia="Times New Roman" w:hAnsi="Arial (PCL6)" w:cs="Times New Roman"/>
          <w:b/>
          <w:sz w:val="18"/>
          <w:szCs w:val="18"/>
        </w:rPr>
        <w:t>Ramos, R. A</w:t>
      </w:r>
      <w:r w:rsidRPr="003E5B8E">
        <w:rPr>
          <w:rFonts w:ascii="Arial (PCL6)" w:eastAsia="Times New Roman" w:hAnsi="Arial (PCL6)" w:cs="Times New Roman"/>
          <w:sz w:val="18"/>
          <w:szCs w:val="18"/>
        </w:rPr>
        <w:t>. (April 2015). Describing Characteristics of Pennsylvania’s “Schools to Watch</w:t>
      </w:r>
      <w:r>
        <w:rPr>
          <w:rFonts w:ascii="Arial (PCL6)" w:eastAsia="Times New Roman" w:hAnsi="Arial (PCL6)" w:cs="Times New Roman"/>
          <w:sz w:val="18"/>
          <w:szCs w:val="18"/>
        </w:rPr>
        <w:t>®</w:t>
      </w:r>
      <w:r w:rsidRPr="003E5B8E">
        <w:rPr>
          <w:rFonts w:ascii="Arial (PCL6)" w:eastAsia="Times New Roman" w:hAnsi="Arial (PCL6)" w:cs="Times New Roman"/>
          <w:sz w:val="18"/>
          <w:szCs w:val="18"/>
        </w:rPr>
        <w:t xml:space="preserve">”: Focusing on Social Equity and Developmental Responsiveness. Roundtable Presentation at the </w:t>
      </w:r>
      <w:r w:rsidRPr="00916A76">
        <w:rPr>
          <w:rFonts w:ascii="Arial (PCL6)" w:eastAsia="Times New Roman" w:hAnsi="Arial (PCL6)" w:cs="Times New Roman"/>
          <w:i/>
          <w:sz w:val="18"/>
          <w:szCs w:val="18"/>
        </w:rPr>
        <w:t>2015 Annual Meeting of the American Educational Research Association</w:t>
      </w:r>
      <w:r w:rsidRPr="003E5B8E">
        <w:rPr>
          <w:rFonts w:ascii="Arial (PCL6)" w:eastAsia="Times New Roman" w:hAnsi="Arial (PCL6)" w:cs="Times New Roman"/>
          <w:sz w:val="18"/>
          <w:szCs w:val="18"/>
        </w:rPr>
        <w:t xml:space="preserve"> (AERA): Chicago, Illinois.</w:t>
      </w:r>
    </w:p>
    <w:p w14:paraId="7D515E6D" w14:textId="77777777" w:rsidR="003D7BEF" w:rsidRPr="003E5B8E" w:rsidRDefault="003D7BEF" w:rsidP="003D7BEF">
      <w:pPr>
        <w:spacing w:after="0" w:line="240" w:lineRule="auto"/>
        <w:ind w:left="360" w:right="180"/>
        <w:jc w:val="both"/>
        <w:rPr>
          <w:rFonts w:ascii="Arial (PCL6)" w:eastAsia="Times New Roman" w:hAnsi="Arial (PCL6)" w:cs="Times New Roman"/>
          <w:sz w:val="18"/>
          <w:szCs w:val="18"/>
        </w:rPr>
      </w:pPr>
    </w:p>
    <w:p w14:paraId="35A079DA" w14:textId="77777777" w:rsidR="003D7BEF" w:rsidRPr="00817319" w:rsidRDefault="007C1523" w:rsidP="003D7BEF">
      <w:pPr>
        <w:numPr>
          <w:ilvl w:val="0"/>
          <w:numId w:val="17"/>
        </w:numPr>
        <w:spacing w:after="0" w:line="240" w:lineRule="auto"/>
        <w:ind w:right="180"/>
        <w:jc w:val="both"/>
        <w:rPr>
          <w:rFonts w:ascii="Arial (PCL6)" w:eastAsia="Times New Roman" w:hAnsi="Arial (PCL6)" w:cs="Times New Roman"/>
          <w:sz w:val="18"/>
          <w:szCs w:val="18"/>
        </w:rPr>
      </w:pPr>
      <w:hyperlink r:id="rId14" w:history="1">
        <w:r w:rsidR="003D7BEF" w:rsidRPr="00031866">
          <w:rPr>
            <w:rStyle w:val="Hyperlink"/>
            <w:rFonts w:ascii="Arial (PCL6)" w:eastAsia="Times New Roman" w:hAnsi="Arial (PCL6)" w:cs="Times New Roman"/>
            <w:b/>
            <w:color w:val="auto"/>
            <w:sz w:val="18"/>
            <w:szCs w:val="18"/>
            <w:u w:val="none"/>
          </w:rPr>
          <w:t>Ramos, R. A</w:t>
        </w:r>
      </w:hyperlink>
      <w:r w:rsidR="003D7BEF" w:rsidRPr="00817319">
        <w:rPr>
          <w:rFonts w:ascii="Arial (PCL6)" w:eastAsia="Times New Roman" w:hAnsi="Arial (PCL6)" w:cs="Times New Roman"/>
          <w:sz w:val="18"/>
          <w:szCs w:val="18"/>
        </w:rPr>
        <w:t xml:space="preserve">. (October 2014). Message from Me. Poster presented at the </w:t>
      </w:r>
      <w:bookmarkStart w:id="5" w:name="_Hlk512692547"/>
      <w:r w:rsidR="003D7BEF" w:rsidRPr="00817319">
        <w:rPr>
          <w:rFonts w:ascii="Arial (PCL6)" w:eastAsia="Times New Roman" w:hAnsi="Arial (PCL6)" w:cs="Times New Roman"/>
          <w:i/>
          <w:sz w:val="18"/>
          <w:szCs w:val="18"/>
        </w:rPr>
        <w:t>28</w:t>
      </w:r>
      <w:r w:rsidR="003D7BEF" w:rsidRPr="00817319">
        <w:rPr>
          <w:rFonts w:ascii="Arial (PCL6)" w:eastAsia="Times New Roman" w:hAnsi="Arial (PCL6)" w:cs="Times New Roman"/>
          <w:i/>
          <w:sz w:val="18"/>
          <w:szCs w:val="18"/>
          <w:vertAlign w:val="superscript"/>
        </w:rPr>
        <w:t>th</w:t>
      </w:r>
      <w:r w:rsidR="003D7BEF" w:rsidRPr="00817319">
        <w:rPr>
          <w:rFonts w:ascii="Arial (PCL6)" w:eastAsia="Times New Roman" w:hAnsi="Arial (PCL6)" w:cs="Times New Roman"/>
          <w:i/>
          <w:sz w:val="18"/>
          <w:szCs w:val="18"/>
        </w:rPr>
        <w:t xml:space="preserve"> Annual Conference of the American Evaluation Association</w:t>
      </w:r>
      <w:r w:rsidR="003D7BEF" w:rsidRPr="00817319">
        <w:rPr>
          <w:rFonts w:ascii="Arial (PCL6)" w:eastAsia="Times New Roman" w:hAnsi="Arial (PCL6)" w:cs="Times New Roman"/>
          <w:sz w:val="18"/>
          <w:szCs w:val="18"/>
        </w:rPr>
        <w:t xml:space="preserve"> - Visionary Evaluation: Denver, Colorado</w:t>
      </w:r>
      <w:bookmarkEnd w:id="5"/>
      <w:r w:rsidR="003D7BEF" w:rsidRPr="00817319">
        <w:rPr>
          <w:rFonts w:ascii="Arial (PCL6)" w:eastAsia="Times New Roman" w:hAnsi="Arial (PCL6)" w:cs="Times New Roman"/>
          <w:sz w:val="18"/>
          <w:szCs w:val="18"/>
        </w:rPr>
        <w:t>.</w:t>
      </w:r>
    </w:p>
    <w:p w14:paraId="686F7C94" w14:textId="77777777" w:rsidR="003D7BEF" w:rsidRPr="00817319" w:rsidRDefault="003D7BEF" w:rsidP="003D7BEF">
      <w:pPr>
        <w:spacing w:after="0" w:line="240" w:lineRule="auto"/>
        <w:ind w:left="720"/>
        <w:rPr>
          <w:rFonts w:ascii="Arial (PCL6)" w:eastAsia="Times New Roman" w:hAnsi="Arial (PCL6)" w:cs="Times New Roman"/>
          <w:sz w:val="18"/>
          <w:szCs w:val="18"/>
        </w:rPr>
      </w:pPr>
    </w:p>
    <w:p w14:paraId="180B388C" w14:textId="0D8951A1" w:rsidR="003D7BEF" w:rsidRPr="00817319" w:rsidRDefault="007C1523" w:rsidP="003D7BEF">
      <w:pPr>
        <w:numPr>
          <w:ilvl w:val="0"/>
          <w:numId w:val="17"/>
        </w:numPr>
        <w:spacing w:after="0" w:line="240" w:lineRule="auto"/>
        <w:ind w:right="180"/>
        <w:jc w:val="both"/>
        <w:rPr>
          <w:rFonts w:ascii="Arial (PCL6)" w:eastAsia="Times New Roman" w:hAnsi="Arial (PCL6)" w:cs="Times New Roman"/>
          <w:sz w:val="18"/>
          <w:szCs w:val="18"/>
        </w:rPr>
      </w:pPr>
      <w:hyperlink r:id="rId15" w:history="1">
        <w:proofErr w:type="spellStart"/>
        <w:r w:rsidR="003D7BEF" w:rsidRPr="00817319">
          <w:rPr>
            <w:rStyle w:val="Hyperlink"/>
            <w:rFonts w:ascii="Arial (PCL6)" w:eastAsia="Times New Roman" w:hAnsi="Arial (PCL6)" w:cs="Times New Roman"/>
            <w:color w:val="auto"/>
            <w:sz w:val="18"/>
            <w:szCs w:val="18"/>
            <w:u w:val="none"/>
          </w:rPr>
          <w:t>Kanyongo</w:t>
        </w:r>
        <w:proofErr w:type="spellEnd"/>
        <w:r w:rsidR="003D7BEF" w:rsidRPr="00817319">
          <w:rPr>
            <w:rStyle w:val="Hyperlink"/>
            <w:rFonts w:ascii="Arial (PCL6)" w:eastAsia="Times New Roman" w:hAnsi="Arial (PCL6)" w:cs="Times New Roman"/>
            <w:color w:val="auto"/>
            <w:sz w:val="18"/>
            <w:szCs w:val="18"/>
            <w:u w:val="none"/>
          </w:rPr>
          <w:t xml:space="preserve">, G., Stokes, H., Good, T., </w:t>
        </w:r>
        <w:r w:rsidR="00CB2456">
          <w:rPr>
            <w:rStyle w:val="Hyperlink"/>
            <w:rFonts w:ascii="Arial (PCL6)" w:eastAsia="Times New Roman" w:hAnsi="Arial (PCL6)" w:cs="Times New Roman"/>
            <w:color w:val="auto"/>
            <w:sz w:val="18"/>
            <w:szCs w:val="18"/>
            <w:u w:val="none"/>
          </w:rPr>
          <w:t>&amp;</w:t>
        </w:r>
        <w:r w:rsidR="003D7BEF" w:rsidRPr="00817319">
          <w:rPr>
            <w:rStyle w:val="Hyperlink"/>
            <w:rFonts w:ascii="Arial (PCL6)" w:eastAsia="Times New Roman" w:hAnsi="Arial (PCL6)" w:cs="Times New Roman"/>
            <w:color w:val="auto"/>
            <w:sz w:val="18"/>
            <w:szCs w:val="18"/>
            <w:u w:val="none"/>
          </w:rPr>
          <w:t xml:space="preserve"> </w:t>
        </w:r>
        <w:r w:rsidR="003D7BEF" w:rsidRPr="00031866">
          <w:rPr>
            <w:rStyle w:val="Hyperlink"/>
            <w:rFonts w:ascii="Arial (PCL6)" w:eastAsia="Times New Roman" w:hAnsi="Arial (PCL6)" w:cs="Times New Roman"/>
            <w:b/>
            <w:color w:val="auto"/>
            <w:sz w:val="18"/>
            <w:szCs w:val="18"/>
            <w:u w:val="none"/>
          </w:rPr>
          <w:t>Ramos, R. A</w:t>
        </w:r>
      </w:hyperlink>
      <w:r w:rsidR="003D7BEF" w:rsidRPr="00817319">
        <w:rPr>
          <w:rFonts w:ascii="Arial (PCL6)" w:eastAsia="Times New Roman" w:hAnsi="Arial (PCL6)" w:cs="Times New Roman"/>
          <w:sz w:val="18"/>
          <w:szCs w:val="18"/>
        </w:rPr>
        <w:t xml:space="preserve">. (March 2014). Creating Hope: Youth society agency for community development. Panel presentation at the </w:t>
      </w:r>
      <w:r w:rsidR="003D7BEF" w:rsidRPr="00817319">
        <w:rPr>
          <w:rFonts w:ascii="Arial (PCL6)" w:eastAsia="Times New Roman" w:hAnsi="Arial (PCL6)" w:cs="Times New Roman"/>
          <w:i/>
          <w:sz w:val="18"/>
          <w:szCs w:val="18"/>
        </w:rPr>
        <w:t>Comparative and International Education Society - 2014 Conference - Revisioning Education for All</w:t>
      </w:r>
      <w:r w:rsidR="003D7BEF" w:rsidRPr="00817319">
        <w:rPr>
          <w:rFonts w:ascii="Arial" w:eastAsia="Times New Roman" w:hAnsi="Arial" w:cs="Arial"/>
          <w:bCs/>
          <w:sz w:val="18"/>
          <w:szCs w:val="18"/>
        </w:rPr>
        <w:t>:</w:t>
      </w:r>
      <w:r w:rsidR="003D7BEF" w:rsidRPr="00817319">
        <w:rPr>
          <w:rFonts w:ascii="Arial (PCL6)" w:eastAsia="Times New Roman" w:hAnsi="Arial (PCL6)" w:cs="Times New Roman"/>
          <w:sz w:val="18"/>
          <w:szCs w:val="18"/>
        </w:rPr>
        <w:t xml:space="preserve"> Toronto, Canada.</w:t>
      </w:r>
    </w:p>
    <w:p w14:paraId="0185133A" w14:textId="77777777" w:rsidR="003D7BEF" w:rsidRPr="003E5B8E" w:rsidRDefault="003D7BEF" w:rsidP="003D7BEF">
      <w:pPr>
        <w:spacing w:after="0" w:line="240" w:lineRule="auto"/>
        <w:ind w:left="720"/>
        <w:rPr>
          <w:rFonts w:ascii="Arial (PCL6)" w:eastAsia="Times New Roman" w:hAnsi="Arial (PCL6)" w:cs="Times New Roman"/>
          <w:sz w:val="18"/>
          <w:szCs w:val="18"/>
        </w:rPr>
      </w:pPr>
    </w:p>
    <w:p w14:paraId="5F039496" w14:textId="77777777" w:rsidR="003D7BEF" w:rsidRPr="00C72D22" w:rsidRDefault="003D7BEF" w:rsidP="003D7BEF">
      <w:pPr>
        <w:spacing w:after="0" w:line="240" w:lineRule="auto"/>
        <w:ind w:right="180"/>
        <w:jc w:val="both"/>
        <w:rPr>
          <w:rFonts w:ascii="Arial (PCL6)" w:eastAsia="Times New Roman" w:hAnsi="Arial (PCL6)" w:cs="Times New Roman"/>
          <w:sz w:val="18"/>
          <w:szCs w:val="18"/>
        </w:rPr>
      </w:pPr>
      <w:r w:rsidRPr="00C72D22">
        <w:rPr>
          <w:rFonts w:ascii="Arial (PCL6)" w:eastAsia="Times New Roman" w:hAnsi="Arial (PCL6)" w:cs="Times New Roman"/>
          <w:sz w:val="18"/>
          <w:szCs w:val="18"/>
        </w:rPr>
        <w:t xml:space="preserve">    </w:t>
      </w:r>
    </w:p>
    <w:p w14:paraId="3B1BB612" w14:textId="77777777" w:rsidR="003D7BEF" w:rsidRDefault="003D7BEF" w:rsidP="003D7BEF">
      <w:pPr>
        <w:tabs>
          <w:tab w:val="left" w:pos="9360"/>
        </w:tabs>
        <w:spacing w:after="0" w:line="240" w:lineRule="auto"/>
        <w:ind w:right="180"/>
        <w:jc w:val="both"/>
        <w:rPr>
          <w:rFonts w:ascii="Arial (PCL6)" w:eastAsia="Times New Roman" w:hAnsi="Arial (PCL6)" w:cs="Times New Roman"/>
          <w:sz w:val="18"/>
          <w:szCs w:val="18"/>
        </w:rPr>
      </w:pPr>
    </w:p>
    <w:p w14:paraId="3124AC67" w14:textId="77777777" w:rsidR="003D7BEF" w:rsidRDefault="003D7BEF" w:rsidP="003D7BEF">
      <w:pPr>
        <w:pBdr>
          <w:top w:val="single" w:sz="4" w:space="1" w:color="auto"/>
          <w:left w:val="single" w:sz="4" w:space="4" w:color="auto"/>
          <w:bottom w:val="single" w:sz="4" w:space="1" w:color="auto"/>
          <w:right w:val="single" w:sz="4" w:space="4" w:color="auto"/>
        </w:pBdr>
        <w:spacing w:after="0" w:line="240" w:lineRule="auto"/>
        <w:jc w:val="both"/>
        <w:rPr>
          <w:rFonts w:ascii="Arial (PCL6)" w:eastAsia="Times New Roman" w:hAnsi="Arial (PCL6)" w:cs="Times New Roman"/>
          <w:b/>
        </w:rPr>
      </w:pPr>
      <w:r>
        <w:rPr>
          <w:rFonts w:ascii="Arial (PCL6)" w:eastAsia="Times New Roman" w:hAnsi="Arial (PCL6)" w:cs="Times New Roman"/>
          <w:b/>
        </w:rPr>
        <w:t>Professional Memberships</w:t>
      </w:r>
    </w:p>
    <w:p w14:paraId="66F6B96B" w14:textId="77777777" w:rsidR="003D7BEF" w:rsidRDefault="003D7BEF" w:rsidP="003D7BEF">
      <w:pPr>
        <w:spacing w:after="0" w:line="240" w:lineRule="auto"/>
        <w:jc w:val="both"/>
        <w:rPr>
          <w:rFonts w:ascii="Arial (PCL6)" w:eastAsia="Times New Roman" w:hAnsi="Arial (PCL6)" w:cs="Times New Roman"/>
        </w:rPr>
      </w:pPr>
    </w:p>
    <w:p w14:paraId="22341B16" w14:textId="77777777" w:rsidR="003D7BEF" w:rsidRDefault="003D7BEF" w:rsidP="003D7BEF">
      <w:pPr>
        <w:numPr>
          <w:ilvl w:val="0"/>
          <w:numId w:val="20"/>
        </w:numPr>
        <w:spacing w:after="0" w:line="240" w:lineRule="auto"/>
        <w:ind w:right="180"/>
        <w:jc w:val="both"/>
        <w:rPr>
          <w:rFonts w:ascii="Arial" w:eastAsia="Times New Roman" w:hAnsi="Arial" w:cs="Arial"/>
          <w:bCs/>
          <w:sz w:val="18"/>
          <w:szCs w:val="18"/>
        </w:rPr>
        <w:sectPr w:rsidR="003D7BEF" w:rsidSect="00DC1A22">
          <w:headerReference w:type="default" r:id="rId16"/>
          <w:pgSz w:w="12240" w:h="15840"/>
          <w:pgMar w:top="900" w:right="720" w:bottom="1440" w:left="720" w:header="288" w:footer="720" w:gutter="0"/>
          <w:cols w:space="720"/>
          <w:titlePg/>
          <w:docGrid w:linePitch="360"/>
        </w:sectPr>
      </w:pPr>
    </w:p>
    <w:p w14:paraId="43FFCCF8" w14:textId="7021FD07" w:rsidR="003D7BEF" w:rsidRDefault="003D7BEF" w:rsidP="003D7BEF">
      <w:pPr>
        <w:numPr>
          <w:ilvl w:val="0"/>
          <w:numId w:val="20"/>
        </w:numPr>
        <w:spacing w:after="0" w:line="240" w:lineRule="auto"/>
        <w:ind w:left="0" w:right="180"/>
        <w:jc w:val="both"/>
        <w:rPr>
          <w:rFonts w:ascii="Arial" w:eastAsia="Times New Roman" w:hAnsi="Arial" w:cs="Arial"/>
          <w:bCs/>
          <w:sz w:val="18"/>
          <w:szCs w:val="18"/>
        </w:rPr>
      </w:pPr>
      <w:r>
        <w:rPr>
          <w:rFonts w:ascii="Arial" w:eastAsia="Times New Roman" w:hAnsi="Arial" w:cs="Arial"/>
          <w:bCs/>
          <w:sz w:val="18"/>
          <w:szCs w:val="18"/>
        </w:rPr>
        <w:t>American Evaluation Association (AEA</w:t>
      </w:r>
      <w:r w:rsidR="00156808">
        <w:rPr>
          <w:rFonts w:ascii="Arial" w:eastAsia="Times New Roman" w:hAnsi="Arial" w:cs="Arial"/>
          <w:bCs/>
          <w:sz w:val="18"/>
          <w:szCs w:val="18"/>
        </w:rPr>
        <w:t>);</w:t>
      </w:r>
    </w:p>
    <w:p w14:paraId="6A2BD603" w14:textId="72EA45EE" w:rsidR="00455447" w:rsidRDefault="00455447" w:rsidP="003D7BEF">
      <w:pPr>
        <w:numPr>
          <w:ilvl w:val="0"/>
          <w:numId w:val="20"/>
        </w:numPr>
        <w:spacing w:after="0" w:line="240" w:lineRule="auto"/>
        <w:ind w:left="0" w:right="180"/>
        <w:jc w:val="both"/>
        <w:rPr>
          <w:rFonts w:ascii="Arial" w:eastAsia="Times New Roman" w:hAnsi="Arial" w:cs="Arial"/>
          <w:bCs/>
          <w:sz w:val="18"/>
          <w:szCs w:val="18"/>
        </w:rPr>
      </w:pPr>
      <w:r>
        <w:rPr>
          <w:rFonts w:ascii="Arial" w:eastAsia="Times New Roman" w:hAnsi="Arial" w:cs="Arial"/>
          <w:bCs/>
          <w:sz w:val="18"/>
          <w:szCs w:val="18"/>
        </w:rPr>
        <w:t>American Educational Research Association (AERA);</w:t>
      </w:r>
    </w:p>
    <w:p w14:paraId="476725DA" w14:textId="77777777" w:rsidR="003D7BEF" w:rsidRDefault="003D7BEF" w:rsidP="003D7BEF">
      <w:pPr>
        <w:numPr>
          <w:ilvl w:val="0"/>
          <w:numId w:val="20"/>
        </w:numPr>
        <w:spacing w:after="0" w:line="240" w:lineRule="auto"/>
        <w:ind w:left="0" w:right="180"/>
        <w:jc w:val="both"/>
        <w:rPr>
          <w:rFonts w:ascii="Arial" w:eastAsia="Times New Roman" w:hAnsi="Arial" w:cs="Arial"/>
          <w:bCs/>
          <w:sz w:val="18"/>
          <w:szCs w:val="18"/>
        </w:rPr>
      </w:pPr>
      <w:r>
        <w:rPr>
          <w:rFonts w:ascii="Arial" w:eastAsia="Times New Roman" w:hAnsi="Arial" w:cs="Arial"/>
          <w:bCs/>
          <w:sz w:val="18"/>
          <w:szCs w:val="18"/>
        </w:rPr>
        <w:t>Comparative and International Education Society (</w:t>
      </w:r>
      <w:r>
        <w:rPr>
          <w:rFonts w:ascii="Arial (PCL6)" w:eastAsia="Times New Roman" w:hAnsi="Arial (PCL6)" w:cs="Times New Roman"/>
          <w:sz w:val="18"/>
          <w:szCs w:val="18"/>
        </w:rPr>
        <w:t>CIES);</w:t>
      </w:r>
    </w:p>
    <w:p w14:paraId="5B23FB47" w14:textId="77777777" w:rsidR="003D7BEF" w:rsidRDefault="003D7BEF" w:rsidP="003D7BEF">
      <w:pPr>
        <w:numPr>
          <w:ilvl w:val="0"/>
          <w:numId w:val="20"/>
        </w:numPr>
        <w:spacing w:after="0" w:line="240" w:lineRule="auto"/>
        <w:ind w:left="0" w:right="180"/>
        <w:jc w:val="both"/>
        <w:rPr>
          <w:rFonts w:ascii="Arial" w:eastAsia="Times New Roman" w:hAnsi="Arial" w:cs="Arial"/>
          <w:bCs/>
          <w:sz w:val="18"/>
          <w:szCs w:val="18"/>
          <w:lang w:val="pt-BR"/>
        </w:rPr>
      </w:pPr>
      <w:r>
        <w:rPr>
          <w:rFonts w:ascii="Arial" w:eastAsia="Times New Roman" w:hAnsi="Arial" w:cs="Arial"/>
          <w:bCs/>
          <w:sz w:val="18"/>
          <w:szCs w:val="18"/>
          <w:lang w:val="pt-BR"/>
        </w:rPr>
        <w:t>Rede Brasileira de Monitoramento e Avaliação (RBMA).</w:t>
      </w:r>
    </w:p>
    <w:p w14:paraId="0E6BBFE4" w14:textId="77777777" w:rsidR="003D7BEF" w:rsidRDefault="003D7BEF" w:rsidP="003D7BEF">
      <w:pPr>
        <w:spacing w:after="0" w:line="240" w:lineRule="auto"/>
        <w:jc w:val="both"/>
        <w:rPr>
          <w:rFonts w:ascii="Arial" w:eastAsia="Times New Roman" w:hAnsi="Arial" w:cs="Arial"/>
          <w:bCs/>
          <w:sz w:val="18"/>
          <w:szCs w:val="18"/>
          <w:lang w:val="pt-BR"/>
        </w:rPr>
        <w:sectPr w:rsidR="003D7BEF" w:rsidSect="00A00856">
          <w:type w:val="continuous"/>
          <w:pgSz w:w="12240" w:h="15840"/>
          <w:pgMar w:top="720" w:right="1440" w:bottom="1440" w:left="1440" w:header="720" w:footer="720" w:gutter="0"/>
          <w:cols w:space="720"/>
          <w:docGrid w:linePitch="360"/>
        </w:sectPr>
      </w:pPr>
    </w:p>
    <w:p w14:paraId="56AD5349" w14:textId="77777777" w:rsidR="003D7BEF" w:rsidRDefault="003D7BEF" w:rsidP="003D7BEF">
      <w:pPr>
        <w:spacing w:after="0" w:line="240" w:lineRule="auto"/>
        <w:jc w:val="both"/>
        <w:rPr>
          <w:rFonts w:ascii="Arial" w:eastAsia="Times New Roman" w:hAnsi="Arial" w:cs="Arial"/>
          <w:bCs/>
          <w:sz w:val="18"/>
          <w:szCs w:val="18"/>
          <w:lang w:val="pt-BR"/>
        </w:rPr>
        <w:sectPr w:rsidR="003D7BEF" w:rsidSect="00C25B70">
          <w:type w:val="continuous"/>
          <w:pgSz w:w="12240" w:h="15840"/>
          <w:pgMar w:top="720" w:right="1440" w:bottom="1440" w:left="1440" w:header="720" w:footer="720" w:gutter="0"/>
          <w:cols w:space="720"/>
          <w:docGrid w:linePitch="360"/>
        </w:sectPr>
      </w:pPr>
    </w:p>
    <w:p w14:paraId="5260FFF8" w14:textId="677C2F27" w:rsidR="003D7BEF" w:rsidRDefault="003D7BEF" w:rsidP="003D7BEF">
      <w:pPr>
        <w:spacing w:after="0" w:line="240" w:lineRule="auto"/>
        <w:jc w:val="both"/>
        <w:rPr>
          <w:rFonts w:ascii="Arial" w:eastAsia="Times New Roman" w:hAnsi="Arial" w:cs="Arial"/>
          <w:bCs/>
          <w:sz w:val="18"/>
          <w:szCs w:val="18"/>
          <w:lang w:val="pt-BR"/>
        </w:rPr>
      </w:pPr>
    </w:p>
    <w:p w14:paraId="26DEC363" w14:textId="4AFA774B" w:rsidR="00184A70" w:rsidRDefault="00184A70" w:rsidP="003D7BEF">
      <w:pPr>
        <w:spacing w:after="0" w:line="240" w:lineRule="auto"/>
        <w:jc w:val="both"/>
        <w:rPr>
          <w:rFonts w:ascii="Arial" w:eastAsia="Times New Roman" w:hAnsi="Arial" w:cs="Arial"/>
          <w:bCs/>
          <w:sz w:val="18"/>
          <w:szCs w:val="18"/>
          <w:lang w:val="pt-BR"/>
        </w:rPr>
      </w:pPr>
    </w:p>
    <w:p w14:paraId="3484C4C3" w14:textId="04DF0B57" w:rsidR="004117F9" w:rsidRDefault="004117F9" w:rsidP="004117F9">
      <w:pPr>
        <w:pBdr>
          <w:top w:val="single" w:sz="4" w:space="1" w:color="auto"/>
          <w:left w:val="single" w:sz="4" w:space="4" w:color="auto"/>
          <w:bottom w:val="single" w:sz="4" w:space="1" w:color="auto"/>
          <w:right w:val="single" w:sz="4" w:space="31" w:color="auto"/>
        </w:pBdr>
        <w:spacing w:after="0" w:line="240" w:lineRule="auto"/>
        <w:ind w:left="-720" w:right="-180"/>
        <w:jc w:val="both"/>
        <w:rPr>
          <w:rFonts w:ascii="Arial (PCL6)" w:eastAsia="Times New Roman" w:hAnsi="Arial (PCL6)" w:cs="Times New Roman"/>
          <w:b/>
        </w:rPr>
      </w:pPr>
      <w:r>
        <w:rPr>
          <w:rFonts w:ascii="Arial" w:eastAsia="Times New Roman" w:hAnsi="Arial" w:cs="Arial"/>
          <w:b/>
          <w:bCs/>
        </w:rPr>
        <w:t>Awards</w:t>
      </w:r>
    </w:p>
    <w:p w14:paraId="05BF5948" w14:textId="7BC2A9F2" w:rsidR="00184A70" w:rsidRDefault="00184A70" w:rsidP="003D7BEF">
      <w:pPr>
        <w:spacing w:after="0" w:line="240" w:lineRule="auto"/>
        <w:jc w:val="both"/>
        <w:rPr>
          <w:rFonts w:ascii="Arial" w:eastAsia="Times New Roman" w:hAnsi="Arial" w:cs="Arial"/>
          <w:bCs/>
          <w:sz w:val="18"/>
          <w:szCs w:val="18"/>
          <w:lang w:val="pt-BR"/>
        </w:rPr>
      </w:pPr>
    </w:p>
    <w:p w14:paraId="1A237C9B" w14:textId="06C62BA4" w:rsidR="00885042" w:rsidRDefault="000C301F" w:rsidP="004117F9">
      <w:pPr>
        <w:pStyle w:val="ListParagraph"/>
        <w:numPr>
          <w:ilvl w:val="0"/>
          <w:numId w:val="33"/>
        </w:numPr>
        <w:spacing w:after="0" w:line="240" w:lineRule="auto"/>
        <w:ind w:left="0"/>
        <w:jc w:val="both"/>
        <w:rPr>
          <w:rFonts w:ascii="Arial" w:eastAsia="Times New Roman" w:hAnsi="Arial" w:cs="Arial"/>
          <w:bCs/>
          <w:sz w:val="18"/>
          <w:szCs w:val="18"/>
          <w:lang w:val="pt-BR"/>
        </w:rPr>
      </w:pPr>
      <w:proofErr w:type="spellStart"/>
      <w:r>
        <w:rPr>
          <w:rFonts w:ascii="Arial" w:eastAsia="Times New Roman" w:hAnsi="Arial" w:cs="Arial"/>
          <w:bCs/>
          <w:sz w:val="18"/>
          <w:szCs w:val="18"/>
          <w:lang w:val="pt-BR"/>
        </w:rPr>
        <w:t>Travel</w:t>
      </w:r>
      <w:proofErr w:type="spellEnd"/>
      <w:r>
        <w:rPr>
          <w:rFonts w:ascii="Arial" w:eastAsia="Times New Roman" w:hAnsi="Arial" w:cs="Arial"/>
          <w:bCs/>
          <w:sz w:val="18"/>
          <w:szCs w:val="18"/>
          <w:lang w:val="pt-BR"/>
        </w:rPr>
        <w:t xml:space="preserve"> Grant, </w:t>
      </w:r>
      <w:proofErr w:type="spellStart"/>
      <w:r w:rsidR="00885042">
        <w:rPr>
          <w:rFonts w:ascii="Arial" w:eastAsia="Times New Roman" w:hAnsi="Arial" w:cs="Arial"/>
          <w:bCs/>
          <w:sz w:val="18"/>
          <w:szCs w:val="18"/>
          <w:lang w:val="pt-BR"/>
        </w:rPr>
        <w:t>Co</w:t>
      </w:r>
      <w:r>
        <w:rPr>
          <w:rFonts w:ascii="Arial" w:eastAsia="Times New Roman" w:hAnsi="Arial" w:cs="Arial"/>
          <w:bCs/>
          <w:sz w:val="18"/>
          <w:szCs w:val="18"/>
          <w:lang w:val="pt-BR"/>
        </w:rPr>
        <w:t>uncil</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of</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Graduate</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Students</w:t>
      </w:r>
      <w:proofErr w:type="spellEnd"/>
      <w:r>
        <w:rPr>
          <w:rFonts w:ascii="Arial" w:eastAsia="Times New Roman" w:hAnsi="Arial" w:cs="Arial"/>
          <w:bCs/>
          <w:sz w:val="18"/>
          <w:szCs w:val="18"/>
          <w:lang w:val="pt-BR"/>
        </w:rPr>
        <w:t xml:space="preserve"> in </w:t>
      </w:r>
      <w:proofErr w:type="spellStart"/>
      <w:r>
        <w:rPr>
          <w:rFonts w:ascii="Arial" w:eastAsia="Times New Roman" w:hAnsi="Arial" w:cs="Arial"/>
          <w:bCs/>
          <w:sz w:val="18"/>
          <w:szCs w:val="18"/>
          <w:lang w:val="pt-BR"/>
        </w:rPr>
        <w:t>Education</w:t>
      </w:r>
      <w:proofErr w:type="spellEnd"/>
      <w:r>
        <w:rPr>
          <w:rFonts w:ascii="Arial" w:eastAsia="Times New Roman" w:hAnsi="Arial" w:cs="Arial"/>
          <w:bCs/>
          <w:sz w:val="18"/>
          <w:szCs w:val="18"/>
          <w:lang w:val="pt-BR"/>
        </w:rPr>
        <w:t xml:space="preserve"> (CGSE), </w:t>
      </w:r>
      <w:proofErr w:type="spellStart"/>
      <w:r>
        <w:rPr>
          <w:rFonts w:ascii="Arial" w:eastAsia="Times New Roman" w:hAnsi="Arial" w:cs="Arial"/>
          <w:bCs/>
          <w:sz w:val="18"/>
          <w:szCs w:val="18"/>
          <w:lang w:val="pt-BR"/>
        </w:rPr>
        <w:t>University</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of</w:t>
      </w:r>
      <w:proofErr w:type="spellEnd"/>
      <w:r>
        <w:rPr>
          <w:rFonts w:ascii="Arial" w:eastAsia="Times New Roman" w:hAnsi="Arial" w:cs="Arial"/>
          <w:bCs/>
          <w:sz w:val="18"/>
          <w:szCs w:val="18"/>
          <w:lang w:val="pt-BR"/>
        </w:rPr>
        <w:t xml:space="preserve"> Pittsburgh, </w:t>
      </w:r>
      <w:proofErr w:type="spellStart"/>
      <w:r w:rsidR="00421290">
        <w:rPr>
          <w:rFonts w:ascii="Arial" w:eastAsia="Times New Roman" w:hAnsi="Arial" w:cs="Arial"/>
          <w:bCs/>
          <w:sz w:val="18"/>
          <w:szCs w:val="18"/>
          <w:lang w:val="pt-BR"/>
        </w:rPr>
        <w:t>December</w:t>
      </w:r>
      <w:proofErr w:type="spellEnd"/>
      <w:r w:rsidR="00421290">
        <w:rPr>
          <w:rFonts w:ascii="Arial" w:eastAsia="Times New Roman" w:hAnsi="Arial" w:cs="Arial"/>
          <w:bCs/>
          <w:sz w:val="18"/>
          <w:szCs w:val="18"/>
          <w:lang w:val="pt-BR"/>
        </w:rPr>
        <w:t xml:space="preserve"> 2018, US$ 500,00;</w:t>
      </w:r>
    </w:p>
    <w:p w14:paraId="75FEA298" w14:textId="33D3C042" w:rsidR="004117F9" w:rsidRDefault="00885042" w:rsidP="004117F9">
      <w:pPr>
        <w:pStyle w:val="ListParagraph"/>
        <w:numPr>
          <w:ilvl w:val="0"/>
          <w:numId w:val="33"/>
        </w:numPr>
        <w:spacing w:after="0" w:line="240" w:lineRule="auto"/>
        <w:ind w:left="0"/>
        <w:jc w:val="both"/>
        <w:rPr>
          <w:rFonts w:ascii="Arial" w:eastAsia="Times New Roman" w:hAnsi="Arial" w:cs="Arial"/>
          <w:bCs/>
          <w:sz w:val="18"/>
          <w:szCs w:val="18"/>
          <w:lang w:val="pt-BR"/>
        </w:rPr>
      </w:pPr>
      <w:r>
        <w:rPr>
          <w:rFonts w:ascii="Arial" w:eastAsia="Times New Roman" w:hAnsi="Arial" w:cs="Arial"/>
          <w:bCs/>
          <w:sz w:val="18"/>
          <w:szCs w:val="18"/>
          <w:lang w:val="pt-BR"/>
        </w:rPr>
        <w:t xml:space="preserve">Dean Grant, </w:t>
      </w:r>
      <w:proofErr w:type="spellStart"/>
      <w:r>
        <w:rPr>
          <w:rFonts w:ascii="Arial" w:eastAsia="Times New Roman" w:hAnsi="Arial" w:cs="Arial"/>
          <w:bCs/>
          <w:sz w:val="18"/>
          <w:szCs w:val="18"/>
          <w:lang w:val="pt-BR"/>
        </w:rPr>
        <w:t>School</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of</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Education</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Duquesne</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University</w:t>
      </w:r>
      <w:proofErr w:type="spellEnd"/>
      <w:r>
        <w:rPr>
          <w:rFonts w:ascii="Arial" w:eastAsia="Times New Roman" w:hAnsi="Arial" w:cs="Arial"/>
          <w:bCs/>
          <w:sz w:val="18"/>
          <w:szCs w:val="18"/>
          <w:lang w:val="pt-BR"/>
        </w:rPr>
        <w:t xml:space="preserve">, </w:t>
      </w:r>
      <w:proofErr w:type="spellStart"/>
      <w:r>
        <w:rPr>
          <w:rFonts w:ascii="Arial" w:eastAsia="Times New Roman" w:hAnsi="Arial" w:cs="Arial"/>
          <w:bCs/>
          <w:sz w:val="18"/>
          <w:szCs w:val="18"/>
          <w:lang w:val="pt-BR"/>
        </w:rPr>
        <w:t>March</w:t>
      </w:r>
      <w:proofErr w:type="spellEnd"/>
      <w:r>
        <w:rPr>
          <w:rFonts w:ascii="Arial" w:eastAsia="Times New Roman" w:hAnsi="Arial" w:cs="Arial"/>
          <w:bCs/>
          <w:sz w:val="18"/>
          <w:szCs w:val="18"/>
          <w:lang w:val="pt-BR"/>
        </w:rPr>
        <w:t xml:space="preserve"> 2014, US$ 500,00</w:t>
      </w:r>
      <w:r w:rsidR="00421290">
        <w:rPr>
          <w:rFonts w:ascii="Arial" w:eastAsia="Times New Roman" w:hAnsi="Arial" w:cs="Arial"/>
          <w:bCs/>
          <w:sz w:val="18"/>
          <w:szCs w:val="18"/>
          <w:lang w:val="pt-BR"/>
        </w:rPr>
        <w:t>.</w:t>
      </w:r>
    </w:p>
    <w:p w14:paraId="1E57C868" w14:textId="77777777" w:rsidR="004117F9" w:rsidRDefault="004117F9" w:rsidP="003D7BEF">
      <w:pPr>
        <w:spacing w:after="0" w:line="240" w:lineRule="auto"/>
        <w:jc w:val="both"/>
        <w:rPr>
          <w:rFonts w:ascii="Arial" w:eastAsia="Times New Roman" w:hAnsi="Arial" w:cs="Arial"/>
          <w:bCs/>
          <w:sz w:val="18"/>
          <w:szCs w:val="18"/>
          <w:lang w:val="pt-BR"/>
        </w:rPr>
      </w:pPr>
    </w:p>
    <w:p w14:paraId="6E48AEDF" w14:textId="77777777" w:rsidR="003D7BEF" w:rsidRDefault="003D7BEF" w:rsidP="003D7BEF">
      <w:pPr>
        <w:pBdr>
          <w:top w:val="single" w:sz="4" w:space="1" w:color="auto"/>
          <w:left w:val="single" w:sz="4" w:space="4" w:color="auto"/>
          <w:bottom w:val="single" w:sz="4" w:space="1" w:color="auto"/>
          <w:right w:val="single" w:sz="4" w:space="31" w:color="auto"/>
        </w:pBdr>
        <w:spacing w:after="0" w:line="240" w:lineRule="auto"/>
        <w:ind w:left="-720" w:right="-180"/>
        <w:jc w:val="both"/>
        <w:rPr>
          <w:rFonts w:ascii="Arial (PCL6)" w:eastAsia="Times New Roman" w:hAnsi="Arial (PCL6)" w:cs="Times New Roman"/>
          <w:b/>
        </w:rPr>
      </w:pPr>
      <w:bookmarkStart w:id="6" w:name="_Hlk653721"/>
      <w:r>
        <w:rPr>
          <w:rFonts w:ascii="Arial" w:eastAsia="Times New Roman" w:hAnsi="Arial" w:cs="Arial"/>
          <w:b/>
          <w:bCs/>
        </w:rPr>
        <w:t>Additional Skills</w:t>
      </w:r>
    </w:p>
    <w:bookmarkEnd w:id="6"/>
    <w:p w14:paraId="7569A2C9" w14:textId="77777777" w:rsidR="003D7BEF" w:rsidRPr="00810FE8" w:rsidRDefault="003D7BEF" w:rsidP="003D7BEF">
      <w:pPr>
        <w:spacing w:after="0" w:line="240" w:lineRule="auto"/>
        <w:ind w:left="-360" w:right="180"/>
        <w:jc w:val="both"/>
        <w:rPr>
          <w:rFonts w:ascii="Calibri" w:eastAsia="Calibri" w:hAnsi="Calibri" w:cs="Times New Roman"/>
          <w:lang w:val="fr-FR"/>
        </w:rPr>
      </w:pPr>
    </w:p>
    <w:p w14:paraId="7096E9EF" w14:textId="1B2986BC" w:rsidR="003D7BEF" w:rsidRDefault="003D7BEF" w:rsidP="003D7BEF">
      <w:pPr>
        <w:numPr>
          <w:ilvl w:val="0"/>
          <w:numId w:val="21"/>
        </w:numPr>
        <w:spacing w:after="0" w:line="240" w:lineRule="auto"/>
        <w:ind w:left="0" w:right="180"/>
        <w:jc w:val="both"/>
        <w:rPr>
          <w:rFonts w:ascii="Arial" w:eastAsia="Times New Roman" w:hAnsi="Arial" w:cs="Arial"/>
          <w:bCs/>
          <w:sz w:val="18"/>
          <w:szCs w:val="18"/>
        </w:rPr>
      </w:pPr>
      <w:r>
        <w:rPr>
          <w:rFonts w:ascii="Arial" w:eastAsia="Times New Roman" w:hAnsi="Arial" w:cs="Arial"/>
          <w:bCs/>
          <w:sz w:val="18"/>
          <w:szCs w:val="18"/>
        </w:rPr>
        <w:t>SPSS IBM Software;</w:t>
      </w:r>
    </w:p>
    <w:p w14:paraId="2322968B" w14:textId="76CB2C51" w:rsidR="0059481C" w:rsidRDefault="0059481C" w:rsidP="003D7BEF">
      <w:pPr>
        <w:numPr>
          <w:ilvl w:val="0"/>
          <w:numId w:val="21"/>
        </w:numPr>
        <w:spacing w:after="0" w:line="240" w:lineRule="auto"/>
        <w:ind w:left="0" w:right="180"/>
        <w:jc w:val="both"/>
        <w:rPr>
          <w:rFonts w:ascii="Arial" w:eastAsia="Times New Roman" w:hAnsi="Arial" w:cs="Arial"/>
          <w:bCs/>
          <w:sz w:val="18"/>
          <w:szCs w:val="18"/>
        </w:rPr>
      </w:pPr>
      <w:r>
        <w:rPr>
          <w:rFonts w:ascii="Arial" w:eastAsia="Times New Roman" w:hAnsi="Arial" w:cs="Arial"/>
          <w:bCs/>
          <w:sz w:val="18"/>
          <w:szCs w:val="18"/>
        </w:rPr>
        <w:t>Qualtrics Software;</w:t>
      </w:r>
    </w:p>
    <w:p w14:paraId="6B70069A" w14:textId="75A87436" w:rsidR="00F86E6C" w:rsidRDefault="00F86E6C" w:rsidP="003D7BEF">
      <w:pPr>
        <w:numPr>
          <w:ilvl w:val="0"/>
          <w:numId w:val="21"/>
        </w:numPr>
        <w:spacing w:after="0" w:line="240" w:lineRule="auto"/>
        <w:ind w:left="0" w:right="180"/>
        <w:jc w:val="both"/>
        <w:rPr>
          <w:rFonts w:ascii="Arial" w:eastAsia="Times New Roman" w:hAnsi="Arial" w:cs="Arial"/>
          <w:bCs/>
          <w:sz w:val="18"/>
          <w:szCs w:val="18"/>
        </w:rPr>
      </w:pPr>
      <w:r>
        <w:rPr>
          <w:rFonts w:ascii="Arial" w:eastAsia="Times New Roman" w:hAnsi="Arial" w:cs="Arial"/>
          <w:bCs/>
          <w:sz w:val="18"/>
          <w:szCs w:val="18"/>
        </w:rPr>
        <w:t>NVivo Qualitative Data Analysis Software;</w:t>
      </w:r>
    </w:p>
    <w:p w14:paraId="60CACDE0" w14:textId="77777777" w:rsidR="003D7BEF" w:rsidRDefault="003D7BEF" w:rsidP="003D7BEF">
      <w:pPr>
        <w:numPr>
          <w:ilvl w:val="0"/>
          <w:numId w:val="21"/>
        </w:numPr>
        <w:spacing w:after="0" w:line="240" w:lineRule="auto"/>
        <w:ind w:left="0" w:right="180"/>
        <w:jc w:val="both"/>
        <w:rPr>
          <w:rFonts w:ascii="Arial" w:eastAsia="Times New Roman" w:hAnsi="Arial" w:cs="Arial"/>
          <w:bCs/>
          <w:sz w:val="18"/>
          <w:szCs w:val="18"/>
        </w:rPr>
      </w:pPr>
      <w:r>
        <w:rPr>
          <w:rFonts w:ascii="Arial" w:eastAsia="Times New Roman" w:hAnsi="Arial" w:cs="Arial"/>
          <w:bCs/>
          <w:sz w:val="18"/>
          <w:szCs w:val="18"/>
        </w:rPr>
        <w:t>Blackboard (courses content);</w:t>
      </w:r>
    </w:p>
    <w:p w14:paraId="5F49021C" w14:textId="77777777" w:rsidR="003D7BEF" w:rsidRDefault="003D7BEF" w:rsidP="003D7BEF">
      <w:pPr>
        <w:numPr>
          <w:ilvl w:val="0"/>
          <w:numId w:val="21"/>
        </w:numPr>
        <w:spacing w:after="0" w:line="240" w:lineRule="auto"/>
        <w:ind w:left="0" w:right="180"/>
        <w:jc w:val="both"/>
        <w:rPr>
          <w:rFonts w:ascii="Arial" w:eastAsia="Times New Roman" w:hAnsi="Arial" w:cs="Arial"/>
          <w:bCs/>
          <w:sz w:val="18"/>
          <w:szCs w:val="18"/>
        </w:rPr>
      </w:pPr>
      <w:r>
        <w:rPr>
          <w:rFonts w:ascii="Arial" w:eastAsia="Times New Roman" w:hAnsi="Arial" w:cs="Arial"/>
          <w:bCs/>
          <w:sz w:val="18"/>
          <w:szCs w:val="18"/>
        </w:rPr>
        <w:t>GitHub;</w:t>
      </w:r>
    </w:p>
    <w:p w14:paraId="0EE2D00E" w14:textId="77777777" w:rsidR="003D7BEF" w:rsidRPr="0012718A" w:rsidRDefault="003D7BEF" w:rsidP="003D7BEF">
      <w:pPr>
        <w:numPr>
          <w:ilvl w:val="0"/>
          <w:numId w:val="21"/>
        </w:numPr>
        <w:spacing w:after="0" w:line="240" w:lineRule="auto"/>
        <w:ind w:left="0" w:right="180"/>
        <w:jc w:val="both"/>
        <w:rPr>
          <w:rFonts w:ascii="Calibri" w:eastAsia="Calibri" w:hAnsi="Calibri" w:cs="Times New Roman"/>
        </w:rPr>
      </w:pPr>
      <w:r>
        <w:rPr>
          <w:rFonts w:ascii="Arial" w:eastAsia="Times New Roman" w:hAnsi="Arial" w:cs="Arial"/>
          <w:bCs/>
          <w:sz w:val="18"/>
          <w:szCs w:val="18"/>
        </w:rPr>
        <w:t xml:space="preserve">Photoshop;  </w:t>
      </w:r>
    </w:p>
    <w:p w14:paraId="762AA993" w14:textId="7CC9D9D6" w:rsidR="003D7BEF" w:rsidRPr="002402D7" w:rsidRDefault="003D7BEF" w:rsidP="00A446CE">
      <w:pPr>
        <w:numPr>
          <w:ilvl w:val="0"/>
          <w:numId w:val="21"/>
        </w:numPr>
        <w:spacing w:after="0" w:line="240" w:lineRule="auto"/>
        <w:ind w:left="0" w:right="180"/>
        <w:jc w:val="both"/>
        <w:rPr>
          <w:rFonts w:ascii="Calibri" w:eastAsia="Calibri" w:hAnsi="Calibri" w:cs="Times New Roman"/>
          <w:lang w:val="fr-FR"/>
        </w:rPr>
      </w:pPr>
      <w:r w:rsidRPr="008A200D">
        <w:rPr>
          <w:rFonts w:ascii="Arial (PCL6)" w:eastAsia="Times New Roman" w:hAnsi="Arial (PCL6)" w:cs="Times New Roman"/>
          <w:sz w:val="18"/>
          <w:szCs w:val="18"/>
          <w:lang w:val="fr-FR"/>
        </w:rPr>
        <w:t xml:space="preserve">Amateur </w:t>
      </w:r>
      <w:proofErr w:type="spellStart"/>
      <w:proofErr w:type="gramStart"/>
      <w:r w:rsidRPr="008A200D">
        <w:rPr>
          <w:rFonts w:ascii="Arial (PCL6)" w:eastAsia="Times New Roman" w:hAnsi="Arial (PCL6)" w:cs="Times New Roman"/>
          <w:sz w:val="18"/>
          <w:szCs w:val="18"/>
          <w:lang w:val="fr-FR"/>
        </w:rPr>
        <w:t>Photography</w:t>
      </w:r>
      <w:proofErr w:type="spellEnd"/>
      <w:r w:rsidRPr="008A200D">
        <w:rPr>
          <w:rFonts w:ascii="Arial (PCL6)" w:eastAsia="Times New Roman" w:hAnsi="Arial (PCL6)" w:cs="Times New Roman"/>
          <w:sz w:val="18"/>
          <w:szCs w:val="18"/>
          <w:lang w:val="fr-FR"/>
        </w:rPr>
        <w:t>:</w:t>
      </w:r>
      <w:proofErr w:type="gramEnd"/>
      <w:r w:rsidRPr="008A200D">
        <w:rPr>
          <w:rFonts w:ascii="Arial (PCL6)" w:eastAsia="Times New Roman" w:hAnsi="Arial (PCL6)" w:cs="Times New Roman"/>
          <w:sz w:val="18"/>
          <w:szCs w:val="18"/>
          <w:lang w:val="fr-FR"/>
        </w:rPr>
        <w:t xml:space="preserve"> </w:t>
      </w:r>
      <w:hyperlink r:id="rId17" w:history="1">
        <w:r w:rsidRPr="008A200D">
          <w:rPr>
            <w:rFonts w:ascii="Arial (PCL6)" w:eastAsia="Times New Roman" w:hAnsi="Arial (PCL6)" w:cs="Times New Roman"/>
            <w:color w:val="0000FF"/>
            <w:sz w:val="18"/>
            <w:szCs w:val="18"/>
            <w:u w:val="single"/>
            <w:lang w:val="fr-FR"/>
          </w:rPr>
          <w:t>http://fineartamerica.com/profiles/renata-almeida.html?tab=artwork</w:t>
        </w:r>
      </w:hyperlink>
    </w:p>
    <w:p w14:paraId="66B6E4FF" w14:textId="117BE707" w:rsidR="002402D7" w:rsidRDefault="002402D7" w:rsidP="002402D7">
      <w:pPr>
        <w:spacing w:after="0" w:line="240" w:lineRule="auto"/>
        <w:ind w:right="180"/>
        <w:jc w:val="both"/>
        <w:rPr>
          <w:rFonts w:ascii="Arial (PCL6)" w:eastAsia="Times New Roman" w:hAnsi="Arial (PCL6)" w:cs="Times New Roman"/>
          <w:color w:val="0000FF"/>
          <w:sz w:val="18"/>
          <w:szCs w:val="18"/>
          <w:u w:val="single"/>
          <w:lang w:val="fr-FR"/>
        </w:rPr>
      </w:pPr>
    </w:p>
    <w:p w14:paraId="595AA998" w14:textId="062912F3" w:rsidR="002402D7" w:rsidRDefault="002402D7" w:rsidP="002402D7">
      <w:pPr>
        <w:spacing w:after="0" w:line="240" w:lineRule="auto"/>
        <w:ind w:right="180"/>
        <w:jc w:val="both"/>
        <w:rPr>
          <w:rFonts w:ascii="Arial (PCL6)" w:eastAsia="Times New Roman" w:hAnsi="Arial (PCL6)" w:cs="Times New Roman"/>
          <w:color w:val="0000FF"/>
          <w:sz w:val="18"/>
          <w:szCs w:val="18"/>
          <w:u w:val="single"/>
          <w:lang w:val="fr-FR"/>
        </w:rPr>
      </w:pPr>
    </w:p>
    <w:p w14:paraId="057FB2DB" w14:textId="77777777" w:rsidR="00063CCD" w:rsidRPr="00063CCD" w:rsidRDefault="00063CCD" w:rsidP="002402D7">
      <w:pPr>
        <w:spacing w:after="0" w:line="240" w:lineRule="auto"/>
        <w:ind w:right="180"/>
        <w:jc w:val="both"/>
        <w:rPr>
          <w:rFonts w:ascii="Arial (PCL6)" w:eastAsia="Times New Roman" w:hAnsi="Arial (PCL6)" w:cs="Times New Roman"/>
          <w:sz w:val="18"/>
          <w:szCs w:val="18"/>
          <w:lang w:val="fr-FR"/>
        </w:rPr>
      </w:pPr>
    </w:p>
    <w:p w14:paraId="117E00B1" w14:textId="29ED3BCD" w:rsidR="002402D7" w:rsidRDefault="002402D7" w:rsidP="002402D7">
      <w:pPr>
        <w:spacing w:after="0" w:line="240" w:lineRule="auto"/>
        <w:ind w:right="180"/>
        <w:jc w:val="both"/>
        <w:rPr>
          <w:rFonts w:ascii="Arial (PCL6)" w:eastAsia="Times New Roman" w:hAnsi="Arial (PCL6)" w:cs="Times New Roman"/>
          <w:color w:val="0000FF"/>
          <w:sz w:val="18"/>
          <w:szCs w:val="18"/>
          <w:u w:val="single"/>
          <w:lang w:val="fr-FR"/>
        </w:rPr>
      </w:pPr>
    </w:p>
    <w:p w14:paraId="0D1BF57A" w14:textId="77777777" w:rsidR="002402D7" w:rsidRPr="00942986" w:rsidRDefault="002402D7" w:rsidP="002402D7">
      <w:pPr>
        <w:spacing w:after="0" w:line="240" w:lineRule="auto"/>
        <w:ind w:right="180"/>
        <w:jc w:val="both"/>
        <w:rPr>
          <w:rFonts w:ascii="Calibri" w:eastAsia="Calibri" w:hAnsi="Calibri" w:cs="Times New Roman"/>
          <w:lang w:val="fr-FR"/>
        </w:rPr>
      </w:pPr>
    </w:p>
    <w:sectPr w:rsidR="002402D7" w:rsidRPr="00942986" w:rsidSect="00855EB6">
      <w:type w:val="continuous"/>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7C29" w14:textId="77777777" w:rsidR="007C1523" w:rsidRDefault="007C1523" w:rsidP="003D7BEF">
      <w:pPr>
        <w:spacing w:after="0" w:line="240" w:lineRule="auto"/>
      </w:pPr>
      <w:r>
        <w:separator/>
      </w:r>
    </w:p>
  </w:endnote>
  <w:endnote w:type="continuationSeparator" w:id="0">
    <w:p w14:paraId="2B8FF2DA" w14:textId="77777777" w:rsidR="007C1523" w:rsidRDefault="007C1523" w:rsidP="003D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CA46" w14:textId="77777777" w:rsidR="007C1523" w:rsidRDefault="007C1523" w:rsidP="003D7BEF">
      <w:pPr>
        <w:spacing w:after="0" w:line="240" w:lineRule="auto"/>
      </w:pPr>
      <w:r>
        <w:separator/>
      </w:r>
    </w:p>
  </w:footnote>
  <w:footnote w:type="continuationSeparator" w:id="0">
    <w:p w14:paraId="4D585EA9" w14:textId="77777777" w:rsidR="007C1523" w:rsidRDefault="007C1523" w:rsidP="003D7BEF">
      <w:pPr>
        <w:spacing w:after="0" w:line="240" w:lineRule="auto"/>
      </w:pPr>
      <w:r>
        <w:continuationSeparator/>
      </w:r>
    </w:p>
  </w:footnote>
  <w:footnote w:id="1">
    <w:p w14:paraId="60CEE5CD" w14:textId="77777777" w:rsidR="004641BF" w:rsidRDefault="004641BF" w:rsidP="004641BF">
      <w:pPr>
        <w:pStyle w:val="FootnoteText"/>
      </w:pPr>
      <w:r>
        <w:rPr>
          <w:rStyle w:val="FootnoteReference"/>
        </w:rPr>
        <w:footnoteRef/>
      </w:r>
      <w:r>
        <w:t xml:space="preserve"> “</w:t>
      </w:r>
      <w:r w:rsidRPr="008F46CA">
        <w:rPr>
          <w:rFonts w:ascii="Arial (PCL6)" w:eastAsia="Times New Roman" w:hAnsi="Arial (PCL6)" w:cs="Times New Roman"/>
          <w:sz w:val="14"/>
          <w:szCs w:val="24"/>
        </w:rPr>
        <w:t>The body between backpacks. The difference between early childhood and elementary education: the corporeality of students viewed from the b</w:t>
      </w:r>
      <w:r>
        <w:rPr>
          <w:rFonts w:ascii="Arial (PCL6)" w:eastAsia="Times New Roman" w:hAnsi="Arial (PCL6)" w:cs="Times New Roman"/>
          <w:sz w:val="14"/>
          <w:szCs w:val="24"/>
        </w:rPr>
        <w:t>eliefs and values of a teacher.”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ABE8" w14:textId="663BA8C5" w:rsidR="003D7BEF" w:rsidRPr="00A450FD" w:rsidRDefault="003D7BEF" w:rsidP="001300D2">
    <w:pPr>
      <w:pStyle w:val="Header"/>
      <w:tabs>
        <w:tab w:val="clear" w:pos="9360"/>
        <w:tab w:val="right" w:pos="10800"/>
      </w:tabs>
      <w:rPr>
        <w:lang w:val="pt-BR"/>
      </w:rPr>
    </w:pPr>
    <w:r>
      <w:rPr>
        <w:lang w:val="pt-BR"/>
      </w:rPr>
      <w:t xml:space="preserve">Renata de Almeida Ramos                                                               </w:t>
    </w:r>
    <w:r w:rsidR="00030C3D">
      <w:rPr>
        <w:lang w:val="pt-BR"/>
      </w:rPr>
      <w:t xml:space="preserve">                                                                    S</w:t>
    </w:r>
    <w:r w:rsidR="00455447">
      <w:rPr>
        <w:lang w:val="pt-BR"/>
      </w:rPr>
      <w:t>pring</w:t>
    </w:r>
    <w:r>
      <w:rPr>
        <w:lang w:val="pt-BR"/>
      </w:rPr>
      <w:t>, 201</w:t>
    </w:r>
    <w:r w:rsidR="00455447">
      <w:rPr>
        <w:lang w:val="pt-BR"/>
      </w:rPr>
      <w:t>9</w:t>
    </w:r>
    <w:r>
      <w:rPr>
        <w:lang w:val="pt-B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95"/>
    <w:multiLevelType w:val="hybridMultilevel"/>
    <w:tmpl w:val="29D05A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339F"/>
    <w:multiLevelType w:val="hybridMultilevel"/>
    <w:tmpl w:val="796E1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610F4C"/>
    <w:multiLevelType w:val="hybridMultilevel"/>
    <w:tmpl w:val="90848002"/>
    <w:lvl w:ilvl="0" w:tplc="04090003">
      <w:start w:val="1"/>
      <w:numFmt w:val="bullet"/>
      <w:lvlText w:val="o"/>
      <w:lvlJc w:val="left"/>
      <w:pPr>
        <w:ind w:left="720" w:hanging="360"/>
      </w:pPr>
      <w:rPr>
        <w:rFonts w:ascii="Courier New" w:hAnsi="Courier New" w:cs="Courier New" w:hint="default"/>
        <w:sz w:val="18"/>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4B1B5F"/>
    <w:multiLevelType w:val="hybridMultilevel"/>
    <w:tmpl w:val="A274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5369B3"/>
    <w:multiLevelType w:val="hybridMultilevel"/>
    <w:tmpl w:val="714A9A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0FC702C3"/>
    <w:multiLevelType w:val="multilevel"/>
    <w:tmpl w:val="375A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D03F6"/>
    <w:multiLevelType w:val="hybridMultilevel"/>
    <w:tmpl w:val="FFF291C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1D173C1A"/>
    <w:multiLevelType w:val="hybridMultilevel"/>
    <w:tmpl w:val="DBF2623A"/>
    <w:lvl w:ilvl="0" w:tplc="9EF0FA5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1B251B"/>
    <w:multiLevelType w:val="hybridMultilevel"/>
    <w:tmpl w:val="4D3A2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44760"/>
    <w:multiLevelType w:val="hybridMultilevel"/>
    <w:tmpl w:val="4ED492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13204"/>
    <w:multiLevelType w:val="hybridMultilevel"/>
    <w:tmpl w:val="C924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920BA"/>
    <w:multiLevelType w:val="hybridMultilevel"/>
    <w:tmpl w:val="8BF26E1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5AE3E94"/>
    <w:multiLevelType w:val="hybridMultilevel"/>
    <w:tmpl w:val="63C8792E"/>
    <w:lvl w:ilvl="0" w:tplc="9EF0FA5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4C3DFA"/>
    <w:multiLevelType w:val="hybridMultilevel"/>
    <w:tmpl w:val="4B2C46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C25427B"/>
    <w:multiLevelType w:val="hybridMultilevel"/>
    <w:tmpl w:val="356CC5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2E2A4A09"/>
    <w:multiLevelType w:val="hybridMultilevel"/>
    <w:tmpl w:val="034A9DE4"/>
    <w:lvl w:ilvl="0" w:tplc="9EF0FA5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E749B"/>
    <w:multiLevelType w:val="hybridMultilevel"/>
    <w:tmpl w:val="B0180B2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EB6A8D"/>
    <w:multiLevelType w:val="hybridMultilevel"/>
    <w:tmpl w:val="F33A81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3AA47079"/>
    <w:multiLevelType w:val="hybridMultilevel"/>
    <w:tmpl w:val="68168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4D2D05"/>
    <w:multiLevelType w:val="hybridMultilevel"/>
    <w:tmpl w:val="82EC22C6"/>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0" w15:restartNumberingAfterBreak="0">
    <w:nsid w:val="404A2800"/>
    <w:multiLevelType w:val="hybridMultilevel"/>
    <w:tmpl w:val="7BF4B1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427130C9"/>
    <w:multiLevelType w:val="hybridMultilevel"/>
    <w:tmpl w:val="541C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D7135C"/>
    <w:multiLevelType w:val="hybridMultilevel"/>
    <w:tmpl w:val="B3DC70A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4BF403EC"/>
    <w:multiLevelType w:val="hybridMultilevel"/>
    <w:tmpl w:val="4B72C7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4D087208"/>
    <w:multiLevelType w:val="hybridMultilevel"/>
    <w:tmpl w:val="15CED5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D2188"/>
    <w:multiLevelType w:val="hybridMultilevel"/>
    <w:tmpl w:val="2C8437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855004"/>
    <w:multiLevelType w:val="hybridMultilevel"/>
    <w:tmpl w:val="52340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A44283D"/>
    <w:multiLevelType w:val="hybridMultilevel"/>
    <w:tmpl w:val="B6B0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DE0933"/>
    <w:multiLevelType w:val="hybridMultilevel"/>
    <w:tmpl w:val="9BF8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579DC"/>
    <w:multiLevelType w:val="hybridMultilevel"/>
    <w:tmpl w:val="40D8FE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74A4184B"/>
    <w:multiLevelType w:val="hybridMultilevel"/>
    <w:tmpl w:val="78642B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7233CB5"/>
    <w:multiLevelType w:val="hybridMultilevel"/>
    <w:tmpl w:val="3350E7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8C5642E"/>
    <w:multiLevelType w:val="hybridMultilevel"/>
    <w:tmpl w:val="5AF025B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7F720307"/>
    <w:multiLevelType w:val="hybridMultilevel"/>
    <w:tmpl w:val="929A90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6"/>
  </w:num>
  <w:num w:numId="4">
    <w:abstractNumId w:val="23"/>
  </w:num>
  <w:num w:numId="5">
    <w:abstractNumId w:val="31"/>
  </w:num>
  <w:num w:numId="6">
    <w:abstractNumId w:val="13"/>
  </w:num>
  <w:num w:numId="7">
    <w:abstractNumId w:val="33"/>
  </w:num>
  <w:num w:numId="8">
    <w:abstractNumId w:val="1"/>
  </w:num>
  <w:num w:numId="9">
    <w:abstractNumId w:val="19"/>
  </w:num>
  <w:num w:numId="10">
    <w:abstractNumId w:val="30"/>
  </w:num>
  <w:num w:numId="11">
    <w:abstractNumId w:val="26"/>
  </w:num>
  <w:num w:numId="12">
    <w:abstractNumId w:val="20"/>
  </w:num>
  <w:num w:numId="13">
    <w:abstractNumId w:val="14"/>
  </w:num>
  <w:num w:numId="14">
    <w:abstractNumId w:val="4"/>
  </w:num>
  <w:num w:numId="15">
    <w:abstractNumId w:val="11"/>
  </w:num>
  <w:num w:numId="16">
    <w:abstractNumId w:val="29"/>
  </w:num>
  <w:num w:numId="17">
    <w:abstractNumId w:val="27"/>
  </w:num>
  <w:num w:numId="18">
    <w:abstractNumId w:val="7"/>
  </w:num>
  <w:num w:numId="19">
    <w:abstractNumId w:val="10"/>
  </w:num>
  <w:num w:numId="20">
    <w:abstractNumId w:val="3"/>
  </w:num>
  <w:num w:numId="21">
    <w:abstractNumId w:val="12"/>
  </w:num>
  <w:num w:numId="22">
    <w:abstractNumId w:val="15"/>
  </w:num>
  <w:num w:numId="23">
    <w:abstractNumId w:val="5"/>
  </w:num>
  <w:num w:numId="24">
    <w:abstractNumId w:val="18"/>
  </w:num>
  <w:num w:numId="25">
    <w:abstractNumId w:val="0"/>
  </w:num>
  <w:num w:numId="26">
    <w:abstractNumId w:val="25"/>
  </w:num>
  <w:num w:numId="27">
    <w:abstractNumId w:val="32"/>
  </w:num>
  <w:num w:numId="28">
    <w:abstractNumId w:val="16"/>
  </w:num>
  <w:num w:numId="29">
    <w:abstractNumId w:val="2"/>
  </w:num>
  <w:num w:numId="30">
    <w:abstractNumId w:val="22"/>
  </w:num>
  <w:num w:numId="31">
    <w:abstractNumId w:val="8"/>
  </w:num>
  <w:num w:numId="32">
    <w:abstractNumId w:val="24"/>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EF"/>
    <w:rsid w:val="00023EB5"/>
    <w:rsid w:val="00030C3D"/>
    <w:rsid w:val="00031866"/>
    <w:rsid w:val="00031A4F"/>
    <w:rsid w:val="00041F16"/>
    <w:rsid w:val="00052647"/>
    <w:rsid w:val="00063CCD"/>
    <w:rsid w:val="000923A9"/>
    <w:rsid w:val="000B3095"/>
    <w:rsid w:val="000C301F"/>
    <w:rsid w:val="000D4786"/>
    <w:rsid w:val="000E0C2F"/>
    <w:rsid w:val="000F4912"/>
    <w:rsid w:val="00110003"/>
    <w:rsid w:val="00115850"/>
    <w:rsid w:val="0013187E"/>
    <w:rsid w:val="0013241F"/>
    <w:rsid w:val="001375AE"/>
    <w:rsid w:val="001550F4"/>
    <w:rsid w:val="00156808"/>
    <w:rsid w:val="0018047C"/>
    <w:rsid w:val="0018079E"/>
    <w:rsid w:val="00184A70"/>
    <w:rsid w:val="001B0F57"/>
    <w:rsid w:val="001B3583"/>
    <w:rsid w:val="001B44A6"/>
    <w:rsid w:val="001B6DE2"/>
    <w:rsid w:val="001C60DC"/>
    <w:rsid w:val="001E0A21"/>
    <w:rsid w:val="001E1123"/>
    <w:rsid w:val="002402D7"/>
    <w:rsid w:val="00243E3F"/>
    <w:rsid w:val="002C257C"/>
    <w:rsid w:val="002E315E"/>
    <w:rsid w:val="002E60EB"/>
    <w:rsid w:val="002F4D3B"/>
    <w:rsid w:val="00312EFC"/>
    <w:rsid w:val="00315EEB"/>
    <w:rsid w:val="00332DA1"/>
    <w:rsid w:val="00334D4C"/>
    <w:rsid w:val="003753FF"/>
    <w:rsid w:val="00393F90"/>
    <w:rsid w:val="003A4762"/>
    <w:rsid w:val="003B3E20"/>
    <w:rsid w:val="003D7BEF"/>
    <w:rsid w:val="003F31F7"/>
    <w:rsid w:val="0040003D"/>
    <w:rsid w:val="00402C93"/>
    <w:rsid w:val="00406A91"/>
    <w:rsid w:val="004117F9"/>
    <w:rsid w:val="00412226"/>
    <w:rsid w:val="00412930"/>
    <w:rsid w:val="00421290"/>
    <w:rsid w:val="004363BE"/>
    <w:rsid w:val="00444749"/>
    <w:rsid w:val="00454271"/>
    <w:rsid w:val="00455447"/>
    <w:rsid w:val="004641BF"/>
    <w:rsid w:val="00471460"/>
    <w:rsid w:val="00473B1A"/>
    <w:rsid w:val="0048190E"/>
    <w:rsid w:val="00484CF0"/>
    <w:rsid w:val="004D50D7"/>
    <w:rsid w:val="004E5EAE"/>
    <w:rsid w:val="004E63F0"/>
    <w:rsid w:val="004F6788"/>
    <w:rsid w:val="00501D01"/>
    <w:rsid w:val="00525898"/>
    <w:rsid w:val="00525E0D"/>
    <w:rsid w:val="00561E73"/>
    <w:rsid w:val="005624CE"/>
    <w:rsid w:val="00563D22"/>
    <w:rsid w:val="0059481C"/>
    <w:rsid w:val="005A0CF6"/>
    <w:rsid w:val="005A246E"/>
    <w:rsid w:val="005A6C4E"/>
    <w:rsid w:val="005C4484"/>
    <w:rsid w:val="005D11EA"/>
    <w:rsid w:val="005D1707"/>
    <w:rsid w:val="005E0B45"/>
    <w:rsid w:val="005E45EB"/>
    <w:rsid w:val="005E4C75"/>
    <w:rsid w:val="00630E98"/>
    <w:rsid w:val="00651F2D"/>
    <w:rsid w:val="00653393"/>
    <w:rsid w:val="006557FE"/>
    <w:rsid w:val="00656E4C"/>
    <w:rsid w:val="0066188E"/>
    <w:rsid w:val="0066222F"/>
    <w:rsid w:val="006761B2"/>
    <w:rsid w:val="00677947"/>
    <w:rsid w:val="006D0F24"/>
    <w:rsid w:val="006D1A00"/>
    <w:rsid w:val="00703871"/>
    <w:rsid w:val="00724997"/>
    <w:rsid w:val="00731079"/>
    <w:rsid w:val="00741BEB"/>
    <w:rsid w:val="00752884"/>
    <w:rsid w:val="00755AF2"/>
    <w:rsid w:val="007620FE"/>
    <w:rsid w:val="00763BAE"/>
    <w:rsid w:val="00767BB8"/>
    <w:rsid w:val="00785ACA"/>
    <w:rsid w:val="00792013"/>
    <w:rsid w:val="0079404C"/>
    <w:rsid w:val="00794135"/>
    <w:rsid w:val="007A778A"/>
    <w:rsid w:val="007C1523"/>
    <w:rsid w:val="007C6329"/>
    <w:rsid w:val="007D5705"/>
    <w:rsid w:val="007E0858"/>
    <w:rsid w:val="007E31BD"/>
    <w:rsid w:val="007E52CD"/>
    <w:rsid w:val="008017F5"/>
    <w:rsid w:val="00807C25"/>
    <w:rsid w:val="0081106C"/>
    <w:rsid w:val="00815013"/>
    <w:rsid w:val="00817319"/>
    <w:rsid w:val="00821429"/>
    <w:rsid w:val="0083097F"/>
    <w:rsid w:val="008316A6"/>
    <w:rsid w:val="00833E5A"/>
    <w:rsid w:val="00855EB6"/>
    <w:rsid w:val="0087405B"/>
    <w:rsid w:val="00885042"/>
    <w:rsid w:val="008936C8"/>
    <w:rsid w:val="0089654E"/>
    <w:rsid w:val="008A200D"/>
    <w:rsid w:val="008A4ABF"/>
    <w:rsid w:val="008B197E"/>
    <w:rsid w:val="008B209D"/>
    <w:rsid w:val="008E08D2"/>
    <w:rsid w:val="008E2D0B"/>
    <w:rsid w:val="008F5103"/>
    <w:rsid w:val="00922304"/>
    <w:rsid w:val="00934413"/>
    <w:rsid w:val="0093557A"/>
    <w:rsid w:val="00956C64"/>
    <w:rsid w:val="0096340B"/>
    <w:rsid w:val="0098325D"/>
    <w:rsid w:val="00985B31"/>
    <w:rsid w:val="00995E8B"/>
    <w:rsid w:val="009A2DB5"/>
    <w:rsid w:val="009B0334"/>
    <w:rsid w:val="009C2B80"/>
    <w:rsid w:val="009C574B"/>
    <w:rsid w:val="009C7345"/>
    <w:rsid w:val="009F4CD9"/>
    <w:rsid w:val="009F7718"/>
    <w:rsid w:val="00A304CC"/>
    <w:rsid w:val="00A37219"/>
    <w:rsid w:val="00A632BE"/>
    <w:rsid w:val="00A733C8"/>
    <w:rsid w:val="00A76AC8"/>
    <w:rsid w:val="00A904BF"/>
    <w:rsid w:val="00A972E3"/>
    <w:rsid w:val="00AA15ED"/>
    <w:rsid w:val="00AA4907"/>
    <w:rsid w:val="00AC05EC"/>
    <w:rsid w:val="00AC69EF"/>
    <w:rsid w:val="00AE446D"/>
    <w:rsid w:val="00AE6F97"/>
    <w:rsid w:val="00AE7746"/>
    <w:rsid w:val="00B13F11"/>
    <w:rsid w:val="00B147D1"/>
    <w:rsid w:val="00B32B48"/>
    <w:rsid w:val="00B37C83"/>
    <w:rsid w:val="00B43E75"/>
    <w:rsid w:val="00B44B17"/>
    <w:rsid w:val="00B47759"/>
    <w:rsid w:val="00B52C3D"/>
    <w:rsid w:val="00B7037A"/>
    <w:rsid w:val="00B755CB"/>
    <w:rsid w:val="00B82FC1"/>
    <w:rsid w:val="00BC333D"/>
    <w:rsid w:val="00BC3DE7"/>
    <w:rsid w:val="00BD4DC2"/>
    <w:rsid w:val="00C17B56"/>
    <w:rsid w:val="00C20D5E"/>
    <w:rsid w:val="00C31251"/>
    <w:rsid w:val="00C46461"/>
    <w:rsid w:val="00C671C3"/>
    <w:rsid w:val="00C72D22"/>
    <w:rsid w:val="00C7470A"/>
    <w:rsid w:val="00C74944"/>
    <w:rsid w:val="00C76BF9"/>
    <w:rsid w:val="00CB2456"/>
    <w:rsid w:val="00CC0DB5"/>
    <w:rsid w:val="00CD1E42"/>
    <w:rsid w:val="00CD4B85"/>
    <w:rsid w:val="00D00918"/>
    <w:rsid w:val="00D22C91"/>
    <w:rsid w:val="00D275E9"/>
    <w:rsid w:val="00D27D7D"/>
    <w:rsid w:val="00D42E1B"/>
    <w:rsid w:val="00D64019"/>
    <w:rsid w:val="00D744ED"/>
    <w:rsid w:val="00D82979"/>
    <w:rsid w:val="00D82AEF"/>
    <w:rsid w:val="00D9062E"/>
    <w:rsid w:val="00DC16FF"/>
    <w:rsid w:val="00DC1843"/>
    <w:rsid w:val="00DC27CA"/>
    <w:rsid w:val="00DC68ED"/>
    <w:rsid w:val="00DD0214"/>
    <w:rsid w:val="00DD523A"/>
    <w:rsid w:val="00DE5672"/>
    <w:rsid w:val="00DF5CF7"/>
    <w:rsid w:val="00DF6A8B"/>
    <w:rsid w:val="00E010F8"/>
    <w:rsid w:val="00E037BB"/>
    <w:rsid w:val="00E04033"/>
    <w:rsid w:val="00E07499"/>
    <w:rsid w:val="00E1334B"/>
    <w:rsid w:val="00E15A13"/>
    <w:rsid w:val="00E234D5"/>
    <w:rsid w:val="00E27069"/>
    <w:rsid w:val="00E407D6"/>
    <w:rsid w:val="00E4460D"/>
    <w:rsid w:val="00E45FBB"/>
    <w:rsid w:val="00E46266"/>
    <w:rsid w:val="00E57D9D"/>
    <w:rsid w:val="00E62B69"/>
    <w:rsid w:val="00E7424D"/>
    <w:rsid w:val="00E76A05"/>
    <w:rsid w:val="00E83505"/>
    <w:rsid w:val="00E85FCA"/>
    <w:rsid w:val="00E97D28"/>
    <w:rsid w:val="00EB073D"/>
    <w:rsid w:val="00EB3BBC"/>
    <w:rsid w:val="00EB586B"/>
    <w:rsid w:val="00EB760C"/>
    <w:rsid w:val="00ED5329"/>
    <w:rsid w:val="00ED55CA"/>
    <w:rsid w:val="00EE06B7"/>
    <w:rsid w:val="00F0179E"/>
    <w:rsid w:val="00F03E92"/>
    <w:rsid w:val="00F4071A"/>
    <w:rsid w:val="00F4670F"/>
    <w:rsid w:val="00F519FE"/>
    <w:rsid w:val="00F57C7A"/>
    <w:rsid w:val="00F72E9F"/>
    <w:rsid w:val="00F72EAF"/>
    <w:rsid w:val="00F86E6C"/>
    <w:rsid w:val="00F92CEB"/>
    <w:rsid w:val="00FB32CF"/>
    <w:rsid w:val="00F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068F"/>
  <w15:chartTrackingRefBased/>
  <w15:docId w15:val="{39A7F17F-D869-488A-A759-47D5730C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BE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BEF"/>
    <w:rPr>
      <w:color w:val="0563C1" w:themeColor="hyperlink"/>
      <w:u w:val="single"/>
    </w:rPr>
  </w:style>
  <w:style w:type="paragraph" w:styleId="ListParagraph">
    <w:name w:val="List Paragraph"/>
    <w:basedOn w:val="Normal"/>
    <w:uiPriority w:val="34"/>
    <w:qFormat/>
    <w:rsid w:val="003D7BEF"/>
    <w:pPr>
      <w:ind w:left="720"/>
      <w:contextualSpacing/>
    </w:pPr>
  </w:style>
  <w:style w:type="paragraph" w:styleId="FootnoteText">
    <w:name w:val="footnote text"/>
    <w:basedOn w:val="Normal"/>
    <w:link w:val="FootnoteTextChar"/>
    <w:uiPriority w:val="99"/>
    <w:semiHidden/>
    <w:unhideWhenUsed/>
    <w:rsid w:val="003D7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BEF"/>
    <w:rPr>
      <w:sz w:val="20"/>
      <w:szCs w:val="20"/>
    </w:rPr>
  </w:style>
  <w:style w:type="character" w:styleId="FootnoteReference">
    <w:name w:val="footnote reference"/>
    <w:basedOn w:val="DefaultParagraphFont"/>
    <w:uiPriority w:val="99"/>
    <w:semiHidden/>
    <w:unhideWhenUsed/>
    <w:rsid w:val="003D7BEF"/>
    <w:rPr>
      <w:vertAlign w:val="superscript"/>
    </w:rPr>
  </w:style>
  <w:style w:type="paragraph" w:styleId="Header">
    <w:name w:val="header"/>
    <w:basedOn w:val="Normal"/>
    <w:link w:val="HeaderChar"/>
    <w:uiPriority w:val="99"/>
    <w:unhideWhenUsed/>
    <w:rsid w:val="003D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BEF"/>
  </w:style>
  <w:style w:type="paragraph" w:styleId="Footer">
    <w:name w:val="footer"/>
    <w:basedOn w:val="Normal"/>
    <w:link w:val="FooterChar"/>
    <w:uiPriority w:val="99"/>
    <w:unhideWhenUsed/>
    <w:rsid w:val="00E07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99"/>
  </w:style>
  <w:style w:type="character" w:styleId="UnresolvedMention">
    <w:name w:val="Unresolved Mention"/>
    <w:basedOn w:val="DefaultParagraphFont"/>
    <w:uiPriority w:val="99"/>
    <w:semiHidden/>
    <w:unhideWhenUsed/>
    <w:rsid w:val="002E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39068">
      <w:bodyDiv w:val="1"/>
      <w:marLeft w:val="0"/>
      <w:marRight w:val="0"/>
      <w:marTop w:val="0"/>
      <w:marBottom w:val="0"/>
      <w:divBdr>
        <w:top w:val="none" w:sz="0" w:space="0" w:color="auto"/>
        <w:left w:val="none" w:sz="0" w:space="0" w:color="auto"/>
        <w:bottom w:val="none" w:sz="0" w:space="0" w:color="auto"/>
        <w:right w:val="none" w:sz="0" w:space="0" w:color="auto"/>
      </w:divBdr>
    </w:div>
    <w:div w:id="15385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e.posthaven.com/create-lab-video-tour" TargetMode="External"/><Relationship Id="rId13" Type="http://schemas.openxmlformats.org/officeDocument/2006/relationships/hyperlink" Target="https://doi.org/10.1080/00940771.2017.134305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a.edu/16570495/Message_from_Me_-_Poster_presented_at_2014_AEA_Conference" TargetMode="External"/><Relationship Id="rId12" Type="http://schemas.openxmlformats.org/officeDocument/2006/relationships/hyperlink" Target="http://www.tcrecord.org/content.asp?contentid=22391" TargetMode="External"/><Relationship Id="rId17" Type="http://schemas.openxmlformats.org/officeDocument/2006/relationships/hyperlink" Target="http://fineartamerica.com/profiles/renata-almeida.html?tab=artwork" TargetMode="Externa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365480219835324" TargetMode="External"/><Relationship Id="rId5" Type="http://schemas.openxmlformats.org/officeDocument/2006/relationships/footnotes" Target="footnotes.xml"/><Relationship Id="rId15" Type="http://schemas.openxmlformats.org/officeDocument/2006/relationships/hyperlink" Target="https://www.academia.edu/15176236/Creating_Hope_Youth_Agency_for_Community_Development" TargetMode="External"/><Relationship Id="rId10" Type="http://schemas.openxmlformats.org/officeDocument/2006/relationships/hyperlink" Target="file:///C:\Users\marcelo.vramos1\Dropbox\SCAE%20PhD\Funding\BD%20CC%20Report%20sampl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raddockyouth.org/" TargetMode="External"/><Relationship Id="rId14" Type="http://schemas.openxmlformats.org/officeDocument/2006/relationships/hyperlink" Target="https://www.academia.edu/16570495/Message_from_Me_-_Poster_presented_at_2014_AEA_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Renata Almeida Ramos</dc:creator>
  <cp:keywords/>
  <dc:description/>
  <cp:lastModifiedBy>Renata de Almeida Ramos</cp:lastModifiedBy>
  <cp:revision>6</cp:revision>
  <cp:lastPrinted>2018-04-28T20:50:00Z</cp:lastPrinted>
  <dcterms:created xsi:type="dcterms:W3CDTF">2019-04-03T21:15:00Z</dcterms:created>
  <dcterms:modified xsi:type="dcterms:W3CDTF">2019-04-03T21:23:00Z</dcterms:modified>
</cp:coreProperties>
</file>