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3783" w14:textId="77777777" w:rsidR="00EC2DF6" w:rsidRPr="00B00C02" w:rsidRDefault="00EC2DF6" w:rsidP="00EC2DF6">
      <w:pPr>
        <w:jc w:val="center"/>
        <w:rPr>
          <w:rFonts w:ascii="Corbel" w:hAnsi="Corbel"/>
          <w:b/>
          <w:sz w:val="28"/>
          <w:szCs w:val="28"/>
        </w:rPr>
      </w:pPr>
      <w:smartTag w:uri="urn:schemas-microsoft-com:office:smarttags" w:element="place">
        <w:smartTag w:uri="urn:schemas-microsoft-com:office:smarttags" w:element="PlaceType">
          <w:r w:rsidRPr="00B00C02">
            <w:rPr>
              <w:rFonts w:ascii="Corbel" w:hAnsi="Corbel"/>
              <w:b/>
              <w:sz w:val="28"/>
              <w:szCs w:val="28"/>
            </w:rPr>
            <w:t>UNIVERSITY</w:t>
          </w:r>
        </w:smartTag>
        <w:r w:rsidRPr="00B00C02">
          <w:rPr>
            <w:rFonts w:ascii="Corbel" w:hAnsi="Corbel"/>
            <w:b/>
            <w:sz w:val="28"/>
            <w:szCs w:val="28"/>
          </w:rPr>
          <w:t xml:space="preserve"> OF </w:t>
        </w:r>
        <w:smartTag w:uri="urn:schemas-microsoft-com:office:smarttags" w:element="PlaceName">
          <w:r w:rsidRPr="00B00C02">
            <w:rPr>
              <w:rFonts w:ascii="Corbel" w:hAnsi="Corbel"/>
              <w:b/>
              <w:sz w:val="28"/>
              <w:szCs w:val="28"/>
            </w:rPr>
            <w:t>PITTSBURGH</w:t>
          </w:r>
        </w:smartTag>
      </w:smartTag>
    </w:p>
    <w:p w14:paraId="5BD9615F" w14:textId="352AF346" w:rsidR="00050D29" w:rsidRPr="00B00C02" w:rsidRDefault="00EC2DF6" w:rsidP="00050D29">
      <w:pPr>
        <w:jc w:val="center"/>
        <w:rPr>
          <w:rFonts w:ascii="Corbel" w:hAnsi="Corbel"/>
          <w:b/>
          <w:sz w:val="28"/>
          <w:szCs w:val="28"/>
        </w:rPr>
      </w:pPr>
      <w:r w:rsidRPr="00B00C02">
        <w:rPr>
          <w:rFonts w:ascii="Corbel" w:hAnsi="Corbel"/>
          <w:b/>
          <w:sz w:val="28"/>
          <w:szCs w:val="28"/>
        </w:rPr>
        <w:t>Department of Health and Physical Activity (</w:t>
      </w:r>
      <w:r w:rsidR="00050D29" w:rsidRPr="00B00C02">
        <w:rPr>
          <w:rFonts w:ascii="Corbel" w:hAnsi="Corbel"/>
          <w:b/>
          <w:sz w:val="28"/>
          <w:szCs w:val="28"/>
        </w:rPr>
        <w:t xml:space="preserve">Spring </w:t>
      </w:r>
      <w:r w:rsidRPr="00B00C02">
        <w:rPr>
          <w:rFonts w:ascii="Corbel" w:hAnsi="Corbel"/>
          <w:b/>
          <w:sz w:val="28"/>
          <w:szCs w:val="28"/>
        </w:rPr>
        <w:t>20</w:t>
      </w:r>
      <w:r w:rsidR="00575DA0" w:rsidRPr="00B00C02">
        <w:rPr>
          <w:rFonts w:ascii="Corbel" w:hAnsi="Corbel"/>
          <w:b/>
          <w:sz w:val="28"/>
          <w:szCs w:val="28"/>
        </w:rPr>
        <w:t>2</w:t>
      </w:r>
      <w:r w:rsidR="009F3097">
        <w:rPr>
          <w:rFonts w:ascii="Corbel" w:hAnsi="Corbel"/>
          <w:b/>
          <w:sz w:val="28"/>
          <w:szCs w:val="28"/>
        </w:rPr>
        <w:t>5</w:t>
      </w:r>
      <w:r w:rsidRPr="00B00C02">
        <w:rPr>
          <w:rFonts w:ascii="Corbel" w:hAnsi="Corbel"/>
          <w:b/>
          <w:sz w:val="28"/>
          <w:szCs w:val="28"/>
        </w:rPr>
        <w:t>)</w:t>
      </w:r>
    </w:p>
    <w:p w14:paraId="3D796FF9" w14:textId="77777777" w:rsidR="00050D29" w:rsidRPr="00B00C02" w:rsidRDefault="00D85C2A" w:rsidP="00050D29">
      <w:pPr>
        <w:jc w:val="center"/>
        <w:rPr>
          <w:rFonts w:ascii="Corbel" w:hAnsi="Corbel"/>
          <w:b/>
          <w:sz w:val="28"/>
          <w:szCs w:val="28"/>
        </w:rPr>
      </w:pPr>
      <w:r w:rsidRPr="00B00C02">
        <w:rPr>
          <w:rFonts w:ascii="Corbel" w:hAnsi="Corbel"/>
          <w:b/>
          <w:noProof/>
        </w:rPr>
        <mc:AlternateContent>
          <mc:Choice Requires="wps">
            <w:drawing>
              <wp:anchor distT="0" distB="0" distL="114300" distR="114300" simplePos="0" relativeHeight="251660288" behindDoc="0" locked="0" layoutInCell="1" allowOverlap="1" wp14:anchorId="14B361A4" wp14:editId="40B59BE2">
                <wp:simplePos x="0" y="0"/>
                <wp:positionH relativeFrom="column">
                  <wp:posOffset>0</wp:posOffset>
                </wp:positionH>
                <wp:positionV relativeFrom="paragraph">
                  <wp:posOffset>203835</wp:posOffset>
                </wp:positionV>
                <wp:extent cx="6429375" cy="0"/>
                <wp:effectExtent l="0" t="0" r="952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13EDD"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50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D7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"/>
            </w:pict>
          </mc:Fallback>
        </mc:AlternateContent>
      </w:r>
    </w:p>
    <w:p w14:paraId="76C983F6" w14:textId="77777777" w:rsidR="00EC2DF6" w:rsidRPr="00B00C02" w:rsidRDefault="00EC2DF6" w:rsidP="00E93F2E">
      <w:pPr>
        <w:shd w:val="clear" w:color="auto" w:fill="FBD4B4" w:themeFill="accent6" w:themeFillTint="66"/>
        <w:rPr>
          <w:rFonts w:ascii="Corbel" w:hAnsi="Corbel"/>
          <w:b/>
        </w:rPr>
      </w:pPr>
    </w:p>
    <w:p w14:paraId="2BD872C6" w14:textId="77777777" w:rsidR="00EC2DF6" w:rsidRPr="00B00C02" w:rsidRDefault="00EC2DF6" w:rsidP="00E93F2E">
      <w:pPr>
        <w:shd w:val="clear" w:color="auto" w:fill="FBD4B4" w:themeFill="accent6" w:themeFillTint="66"/>
        <w:rPr>
          <w:rFonts w:ascii="Corbel" w:hAnsi="Corbel"/>
          <w:b/>
          <w:sz w:val="28"/>
          <w:szCs w:val="28"/>
        </w:rPr>
      </w:pPr>
      <w:r w:rsidRPr="00B00C02">
        <w:rPr>
          <w:rFonts w:ascii="Corbel" w:hAnsi="Corbel"/>
          <w:b/>
          <w:sz w:val="28"/>
          <w:szCs w:val="28"/>
        </w:rPr>
        <w:t>HPA 148</w:t>
      </w:r>
      <w:r w:rsidR="00B74E2F" w:rsidRPr="00B00C02">
        <w:rPr>
          <w:rFonts w:ascii="Corbel" w:hAnsi="Corbel"/>
          <w:b/>
          <w:sz w:val="28"/>
          <w:szCs w:val="28"/>
        </w:rPr>
        <w:t>6</w:t>
      </w:r>
      <w:r w:rsidRPr="00B00C02">
        <w:rPr>
          <w:rFonts w:ascii="Corbel" w:hAnsi="Corbel"/>
          <w:b/>
          <w:sz w:val="28"/>
          <w:szCs w:val="28"/>
        </w:rPr>
        <w:t xml:space="preserve">: </w:t>
      </w:r>
      <w:r w:rsidR="00B74E2F" w:rsidRPr="00B00C02">
        <w:rPr>
          <w:rFonts w:ascii="Corbel" w:hAnsi="Corbel"/>
          <w:b/>
          <w:sz w:val="28"/>
          <w:szCs w:val="28"/>
        </w:rPr>
        <w:t>Behavioral Change Strategies</w:t>
      </w:r>
    </w:p>
    <w:p w14:paraId="29B7D9E4" w14:textId="77777777" w:rsidR="00F10E55" w:rsidRPr="00B00C02" w:rsidRDefault="00F10E55" w:rsidP="00E93F2E">
      <w:pPr>
        <w:shd w:val="clear" w:color="auto" w:fill="FBD4B4" w:themeFill="accent6" w:themeFillTint="66"/>
        <w:rPr>
          <w:rFonts w:ascii="Corbel" w:hAnsi="Corbel"/>
          <w:b/>
          <w:sz w:val="28"/>
          <w:szCs w:val="28"/>
        </w:rPr>
      </w:pPr>
    </w:p>
    <w:p w14:paraId="0D2ED001" w14:textId="77777777" w:rsidR="00EC2DF6" w:rsidRPr="00B00C02" w:rsidRDefault="00EC2DF6" w:rsidP="00E93F2E">
      <w:pPr>
        <w:shd w:val="clear" w:color="auto" w:fill="FBD4B4" w:themeFill="accent6" w:themeFillTint="66"/>
        <w:rPr>
          <w:rFonts w:ascii="Corbel" w:hAnsi="Corbel"/>
          <w:b/>
        </w:rPr>
      </w:pPr>
      <w:r w:rsidRPr="00B00C02">
        <w:rPr>
          <w:rFonts w:ascii="Corbel" w:hAnsi="Corbel"/>
          <w:b/>
        </w:rPr>
        <w:t>Instructor:</w:t>
      </w:r>
      <w:r w:rsidRPr="00B00C02">
        <w:rPr>
          <w:rFonts w:ascii="Corbel" w:hAnsi="Corbel"/>
          <w:b/>
        </w:rPr>
        <w:tab/>
      </w:r>
      <w:r w:rsidRPr="00B00C02">
        <w:rPr>
          <w:rFonts w:ascii="Corbel" w:hAnsi="Corbel"/>
          <w:b/>
        </w:rPr>
        <w:tab/>
      </w:r>
      <w:r w:rsidRPr="00B00C02">
        <w:rPr>
          <w:rFonts w:ascii="Corbel" w:hAnsi="Corbel"/>
        </w:rPr>
        <w:t>Kelli Davis, PhD</w:t>
      </w:r>
      <w:r w:rsidR="00575DA0" w:rsidRPr="00B00C02">
        <w:rPr>
          <w:rFonts w:ascii="Corbel" w:hAnsi="Corbel"/>
        </w:rPr>
        <w:t>, FACSM, CEP</w:t>
      </w:r>
    </w:p>
    <w:p w14:paraId="57EE777A" w14:textId="1C80E65F" w:rsidR="00EC2DF6" w:rsidRPr="00B00C02" w:rsidRDefault="00EC2DF6" w:rsidP="00E93F2E">
      <w:pPr>
        <w:shd w:val="clear" w:color="auto" w:fill="FBD4B4" w:themeFill="accent6" w:themeFillTint="66"/>
        <w:rPr>
          <w:rFonts w:ascii="Corbel" w:hAnsi="Corbel"/>
          <w:b/>
        </w:rPr>
      </w:pPr>
      <w:r w:rsidRPr="00B00C02">
        <w:rPr>
          <w:rFonts w:ascii="Corbel" w:hAnsi="Corbel"/>
          <w:b/>
        </w:rPr>
        <w:t>Office:</w:t>
      </w:r>
      <w:r w:rsidRPr="00B00C02">
        <w:rPr>
          <w:rFonts w:ascii="Corbel" w:hAnsi="Corbel"/>
          <w:b/>
        </w:rPr>
        <w:tab/>
      </w:r>
      <w:r w:rsidRPr="00B00C02">
        <w:rPr>
          <w:rFonts w:ascii="Corbel" w:hAnsi="Corbel"/>
          <w:b/>
        </w:rPr>
        <w:tab/>
      </w:r>
      <w:r w:rsidRPr="00B00C02">
        <w:rPr>
          <w:rFonts w:ascii="Corbel" w:hAnsi="Corbel"/>
          <w:b/>
        </w:rPr>
        <w:tab/>
      </w:r>
      <w:r w:rsidR="00622056" w:rsidRPr="00B00C02">
        <w:rPr>
          <w:rFonts w:ascii="Corbel" w:hAnsi="Corbel"/>
        </w:rPr>
        <w:t>32 Oak Hill Court,</w:t>
      </w:r>
      <w:r w:rsidR="00281925" w:rsidRPr="00B00C02">
        <w:rPr>
          <w:rFonts w:ascii="Corbel" w:hAnsi="Corbel"/>
        </w:rPr>
        <w:t xml:space="preserve"> Pittsburgh</w:t>
      </w:r>
      <w:r w:rsidR="00622056" w:rsidRPr="00B00C02">
        <w:rPr>
          <w:rFonts w:ascii="Corbel" w:hAnsi="Corbel"/>
        </w:rPr>
        <w:t>, PA 15261</w:t>
      </w:r>
      <w:r w:rsidR="0094274C">
        <w:rPr>
          <w:rFonts w:ascii="Corbel" w:hAnsi="Corbel"/>
        </w:rPr>
        <w:t xml:space="preserve"> #212</w:t>
      </w:r>
    </w:p>
    <w:p w14:paraId="726A573D" w14:textId="77777777" w:rsidR="00EC2DF6" w:rsidRPr="00B00C02" w:rsidRDefault="00EC2DF6" w:rsidP="00E93F2E">
      <w:pPr>
        <w:shd w:val="clear" w:color="auto" w:fill="FBD4B4" w:themeFill="accent6" w:themeFillTint="66"/>
        <w:rPr>
          <w:rFonts w:ascii="Corbel" w:hAnsi="Corbel"/>
          <w:b/>
        </w:rPr>
      </w:pPr>
      <w:r w:rsidRPr="00B00C02">
        <w:rPr>
          <w:rFonts w:ascii="Corbel" w:hAnsi="Corbel"/>
          <w:b/>
        </w:rPr>
        <w:t xml:space="preserve">Class Day:                </w:t>
      </w:r>
      <w:r w:rsidRPr="00B00C02">
        <w:rPr>
          <w:rFonts w:ascii="Corbel" w:hAnsi="Corbel"/>
          <w:b/>
        </w:rPr>
        <w:tab/>
      </w:r>
      <w:r w:rsidR="001E038C" w:rsidRPr="00B00C02">
        <w:rPr>
          <w:rFonts w:ascii="Corbel" w:hAnsi="Corbel"/>
        </w:rPr>
        <w:t>Tuesday/Thurs</w:t>
      </w:r>
      <w:r w:rsidR="00364D42" w:rsidRPr="00B00C02">
        <w:rPr>
          <w:rFonts w:ascii="Corbel" w:hAnsi="Corbel"/>
        </w:rPr>
        <w:t>day</w:t>
      </w:r>
      <w:r w:rsidR="00364D42" w:rsidRPr="00B00C02">
        <w:rPr>
          <w:rFonts w:ascii="Corbel" w:hAnsi="Corbel"/>
          <w:b/>
        </w:rPr>
        <w:t xml:space="preserve"> </w:t>
      </w:r>
    </w:p>
    <w:p w14:paraId="74A1A9C8" w14:textId="77777777" w:rsidR="00EC2DF6" w:rsidRPr="00B00C02" w:rsidRDefault="00EC2DF6" w:rsidP="00E93F2E">
      <w:pPr>
        <w:shd w:val="clear" w:color="auto" w:fill="FBD4B4" w:themeFill="accent6" w:themeFillTint="66"/>
        <w:rPr>
          <w:rFonts w:ascii="Corbel" w:hAnsi="Corbel"/>
          <w:b/>
        </w:rPr>
      </w:pPr>
      <w:r w:rsidRPr="00B00C02">
        <w:rPr>
          <w:rFonts w:ascii="Corbel" w:hAnsi="Corbel"/>
          <w:b/>
        </w:rPr>
        <w:t xml:space="preserve">Class Location:    </w:t>
      </w:r>
      <w:r w:rsidRPr="00B00C02">
        <w:rPr>
          <w:rFonts w:ascii="Corbel" w:hAnsi="Corbel"/>
          <w:b/>
        </w:rPr>
        <w:tab/>
      </w:r>
      <w:r w:rsidR="007B7446" w:rsidRPr="00B00C02">
        <w:rPr>
          <w:rFonts w:ascii="Corbel" w:hAnsi="Corbel"/>
        </w:rPr>
        <w:t xml:space="preserve">130 </w:t>
      </w:r>
      <w:r w:rsidRPr="00B00C02">
        <w:rPr>
          <w:rFonts w:ascii="Corbel" w:hAnsi="Corbel"/>
        </w:rPr>
        <w:t>Trees Hall</w:t>
      </w:r>
    </w:p>
    <w:p w14:paraId="78FB49C6" w14:textId="77777777" w:rsidR="00EC2DF6" w:rsidRPr="00B00C02" w:rsidRDefault="00EC2DF6" w:rsidP="00E93F2E">
      <w:pPr>
        <w:shd w:val="clear" w:color="auto" w:fill="FBD4B4" w:themeFill="accent6" w:themeFillTint="66"/>
        <w:rPr>
          <w:rFonts w:ascii="Corbel" w:hAnsi="Corbel"/>
          <w:b/>
        </w:rPr>
      </w:pPr>
      <w:r w:rsidRPr="00B00C02">
        <w:rPr>
          <w:rFonts w:ascii="Corbel" w:hAnsi="Corbel"/>
          <w:b/>
        </w:rPr>
        <w:t>Class Time:</w:t>
      </w:r>
      <w:r w:rsidRPr="00B00C02">
        <w:rPr>
          <w:rFonts w:ascii="Corbel" w:hAnsi="Corbel"/>
        </w:rPr>
        <w:t xml:space="preserve"> </w:t>
      </w:r>
      <w:r w:rsidRPr="00B00C02">
        <w:rPr>
          <w:rFonts w:ascii="Corbel" w:hAnsi="Corbel"/>
        </w:rPr>
        <w:tab/>
        <w:t xml:space="preserve">      </w:t>
      </w:r>
      <w:r w:rsidRPr="00B00C02">
        <w:rPr>
          <w:rFonts w:ascii="Corbel" w:hAnsi="Corbel"/>
        </w:rPr>
        <w:tab/>
        <w:t>1</w:t>
      </w:r>
      <w:r w:rsidR="00575DA0" w:rsidRPr="00B00C02">
        <w:rPr>
          <w:rFonts w:ascii="Corbel" w:hAnsi="Corbel"/>
        </w:rPr>
        <w:t>1</w:t>
      </w:r>
      <w:r w:rsidRPr="00B00C02">
        <w:rPr>
          <w:rFonts w:ascii="Corbel" w:hAnsi="Corbel"/>
        </w:rPr>
        <w:t>:</w:t>
      </w:r>
      <w:r w:rsidR="00575DA0" w:rsidRPr="00B00C02">
        <w:rPr>
          <w:rFonts w:ascii="Corbel" w:hAnsi="Corbel"/>
        </w:rPr>
        <w:t>0</w:t>
      </w:r>
      <w:r w:rsidR="00F7173F" w:rsidRPr="00B00C02">
        <w:rPr>
          <w:rFonts w:ascii="Corbel" w:hAnsi="Corbel"/>
        </w:rPr>
        <w:t>0</w:t>
      </w:r>
      <w:r w:rsidR="00050D29" w:rsidRPr="00B00C02">
        <w:rPr>
          <w:rFonts w:ascii="Corbel" w:hAnsi="Corbel"/>
        </w:rPr>
        <w:t>a</w:t>
      </w:r>
      <w:r w:rsidRPr="00B00C02">
        <w:rPr>
          <w:rFonts w:ascii="Corbel" w:hAnsi="Corbel"/>
        </w:rPr>
        <w:t>m-</w:t>
      </w:r>
      <w:r w:rsidR="00B74E2F" w:rsidRPr="00B00C02">
        <w:rPr>
          <w:rFonts w:ascii="Corbel" w:hAnsi="Corbel"/>
        </w:rPr>
        <w:t>1</w:t>
      </w:r>
      <w:r w:rsidR="00575DA0" w:rsidRPr="00B00C02">
        <w:rPr>
          <w:rFonts w:ascii="Corbel" w:hAnsi="Corbel"/>
        </w:rPr>
        <w:t>2</w:t>
      </w:r>
      <w:r w:rsidRPr="00B00C02">
        <w:rPr>
          <w:rFonts w:ascii="Corbel" w:hAnsi="Corbel"/>
        </w:rPr>
        <w:t>:</w:t>
      </w:r>
      <w:r w:rsidR="00575DA0" w:rsidRPr="00B00C02">
        <w:rPr>
          <w:rFonts w:ascii="Corbel" w:hAnsi="Corbel"/>
        </w:rPr>
        <w:t>1</w:t>
      </w:r>
      <w:r w:rsidRPr="00B00C02">
        <w:rPr>
          <w:rFonts w:ascii="Corbel" w:hAnsi="Corbel"/>
        </w:rPr>
        <w:t>5pm</w:t>
      </w:r>
      <w:r w:rsidR="00F7173F" w:rsidRPr="00B00C02">
        <w:rPr>
          <w:rFonts w:ascii="Corbel" w:hAnsi="Corbel"/>
        </w:rPr>
        <w:t xml:space="preserve"> and 1</w:t>
      </w:r>
      <w:r w:rsidR="00575DA0" w:rsidRPr="00B00C02">
        <w:rPr>
          <w:rFonts w:ascii="Corbel" w:hAnsi="Corbel"/>
        </w:rPr>
        <w:t>:00</w:t>
      </w:r>
      <w:r w:rsidR="00F7173F" w:rsidRPr="00B00C02">
        <w:rPr>
          <w:rFonts w:ascii="Corbel" w:hAnsi="Corbel"/>
        </w:rPr>
        <w:t xml:space="preserve">- </w:t>
      </w:r>
      <w:r w:rsidR="00575DA0" w:rsidRPr="00B00C02">
        <w:rPr>
          <w:rFonts w:ascii="Corbel" w:hAnsi="Corbel"/>
        </w:rPr>
        <w:t>2</w:t>
      </w:r>
      <w:r w:rsidR="00F7173F" w:rsidRPr="00B00C02">
        <w:rPr>
          <w:rFonts w:ascii="Corbel" w:hAnsi="Corbel"/>
        </w:rPr>
        <w:t>:</w:t>
      </w:r>
      <w:r w:rsidR="00575DA0" w:rsidRPr="00B00C02">
        <w:rPr>
          <w:rFonts w:ascii="Corbel" w:hAnsi="Corbel"/>
        </w:rPr>
        <w:t>1</w:t>
      </w:r>
      <w:r w:rsidR="00F7173F" w:rsidRPr="00B00C02">
        <w:rPr>
          <w:rFonts w:ascii="Corbel" w:hAnsi="Corbel"/>
        </w:rPr>
        <w:t>5pm</w:t>
      </w:r>
    </w:p>
    <w:p w14:paraId="5B4A3554" w14:textId="77777777" w:rsidR="00EC2DF6" w:rsidRPr="00B00C02" w:rsidRDefault="00EC2DF6" w:rsidP="00E93F2E">
      <w:pPr>
        <w:shd w:val="clear" w:color="auto" w:fill="FBD4B4" w:themeFill="accent6" w:themeFillTint="66"/>
        <w:rPr>
          <w:rFonts w:ascii="Corbel" w:hAnsi="Corbel"/>
        </w:rPr>
      </w:pPr>
      <w:r w:rsidRPr="00B00C02">
        <w:rPr>
          <w:rFonts w:ascii="Corbel" w:hAnsi="Corbel"/>
          <w:b/>
        </w:rPr>
        <w:t>Office Phone:</w:t>
      </w:r>
      <w:r w:rsidRPr="00B00C02">
        <w:rPr>
          <w:rFonts w:ascii="Corbel" w:hAnsi="Corbel"/>
          <w:b/>
        </w:rPr>
        <w:tab/>
      </w:r>
      <w:r w:rsidRPr="00B00C02">
        <w:rPr>
          <w:rFonts w:ascii="Corbel" w:hAnsi="Corbel"/>
          <w:b/>
        </w:rPr>
        <w:tab/>
      </w:r>
      <w:r w:rsidR="00FE7BB9" w:rsidRPr="00B00C02">
        <w:rPr>
          <w:rFonts w:ascii="Corbel" w:hAnsi="Corbel"/>
        </w:rPr>
        <w:t>412-383-4003</w:t>
      </w:r>
      <w:r w:rsidRPr="00B00C02">
        <w:rPr>
          <w:rFonts w:ascii="Corbel" w:hAnsi="Corbel"/>
        </w:rPr>
        <w:tab/>
      </w:r>
      <w:r w:rsidRPr="00B00C02">
        <w:rPr>
          <w:rFonts w:ascii="Corbel" w:hAnsi="Corbel"/>
        </w:rPr>
        <w:tab/>
      </w:r>
    </w:p>
    <w:p w14:paraId="48ECAFDB" w14:textId="77777777" w:rsidR="00EC2DF6" w:rsidRPr="00B00C02" w:rsidRDefault="00EC2DF6" w:rsidP="00E93F2E">
      <w:pPr>
        <w:shd w:val="clear" w:color="auto" w:fill="FBD4B4" w:themeFill="accent6" w:themeFillTint="66"/>
        <w:rPr>
          <w:rFonts w:ascii="Corbel" w:hAnsi="Corbel"/>
        </w:rPr>
      </w:pPr>
      <w:r w:rsidRPr="00B00C02">
        <w:rPr>
          <w:rFonts w:ascii="Corbel" w:hAnsi="Corbel"/>
          <w:b/>
        </w:rPr>
        <w:t>Office Hours:</w:t>
      </w:r>
      <w:r w:rsidRPr="00B00C02">
        <w:rPr>
          <w:rFonts w:ascii="Corbel" w:hAnsi="Corbel"/>
        </w:rPr>
        <w:tab/>
      </w:r>
      <w:r w:rsidRPr="00B00C02">
        <w:rPr>
          <w:rFonts w:ascii="Corbel" w:hAnsi="Corbel"/>
        </w:rPr>
        <w:tab/>
        <w:t>By appt.</w:t>
      </w:r>
      <w:r w:rsidRPr="00B00C02">
        <w:rPr>
          <w:rFonts w:ascii="Corbel" w:hAnsi="Corbel"/>
        </w:rPr>
        <w:tab/>
      </w:r>
    </w:p>
    <w:p w14:paraId="3B234451" w14:textId="77777777" w:rsidR="00EC2DF6" w:rsidRPr="00B00C02" w:rsidRDefault="00EC2DF6" w:rsidP="00E93F2E">
      <w:pPr>
        <w:shd w:val="clear" w:color="auto" w:fill="FBD4B4" w:themeFill="accent6" w:themeFillTint="66"/>
        <w:rPr>
          <w:rFonts w:ascii="Corbel" w:hAnsi="Corbel"/>
        </w:rPr>
      </w:pPr>
      <w:r w:rsidRPr="00B00C02">
        <w:rPr>
          <w:rFonts w:ascii="Corbel" w:hAnsi="Corbel"/>
          <w:b/>
        </w:rPr>
        <w:t>Email:</w:t>
      </w:r>
      <w:r w:rsidRPr="00B00C02">
        <w:rPr>
          <w:rFonts w:ascii="Corbel" w:hAnsi="Corbel"/>
        </w:rPr>
        <w:t xml:space="preserve"> </w:t>
      </w:r>
      <w:r w:rsidRPr="00B00C02">
        <w:rPr>
          <w:rFonts w:ascii="Corbel" w:hAnsi="Corbel"/>
        </w:rPr>
        <w:tab/>
      </w:r>
      <w:r w:rsidRPr="00B00C02">
        <w:rPr>
          <w:rFonts w:ascii="Corbel" w:hAnsi="Corbel"/>
        </w:rPr>
        <w:tab/>
      </w:r>
      <w:r w:rsidRPr="00B00C02">
        <w:rPr>
          <w:rFonts w:ascii="Corbel" w:hAnsi="Corbel"/>
        </w:rPr>
        <w:tab/>
      </w:r>
      <w:hyperlink r:id="rId6" w:history="1">
        <w:r w:rsidRPr="00B00C02">
          <w:rPr>
            <w:rStyle w:val="Hyperlink"/>
            <w:rFonts w:ascii="Corbel" w:hAnsi="Corbel"/>
          </w:rPr>
          <w:t>kkd2@pitt.edu</w:t>
        </w:r>
      </w:hyperlink>
      <w:r w:rsidRPr="00B00C02">
        <w:rPr>
          <w:rFonts w:ascii="Corbel" w:hAnsi="Corbel"/>
        </w:rPr>
        <w:tab/>
      </w:r>
    </w:p>
    <w:p w14:paraId="435C4C69" w14:textId="77777777" w:rsidR="00EC2DF6" w:rsidRPr="00B00C02" w:rsidRDefault="00D85C2A" w:rsidP="00EC2DF6">
      <w:pPr>
        <w:rPr>
          <w:rFonts w:ascii="Corbel" w:hAnsi="Corbel"/>
        </w:rPr>
      </w:pPr>
      <w:r w:rsidRPr="00B00C02">
        <w:rPr>
          <w:rFonts w:ascii="Corbel" w:hAnsi="Corbel"/>
          <w:b/>
          <w:noProof/>
        </w:rPr>
        <mc:AlternateContent>
          <mc:Choice Requires="wps">
            <w:drawing>
              <wp:anchor distT="0" distB="0" distL="114300" distR="114300" simplePos="0" relativeHeight="251661312" behindDoc="0" locked="0" layoutInCell="1" allowOverlap="1" wp14:anchorId="1229F5A3" wp14:editId="6EC11B18">
                <wp:simplePos x="0" y="0"/>
                <wp:positionH relativeFrom="column">
                  <wp:posOffset>0</wp:posOffset>
                </wp:positionH>
                <wp:positionV relativeFrom="paragraph">
                  <wp:posOffset>6985</wp:posOffset>
                </wp:positionV>
                <wp:extent cx="6429375" cy="0"/>
                <wp:effectExtent l="0" t="0" r="952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D9270"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0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"/>
            </w:pict>
          </mc:Fallback>
        </mc:AlternateContent>
      </w:r>
    </w:p>
    <w:p w14:paraId="46EC22B3" w14:textId="77777777" w:rsidR="00A30CD3" w:rsidRPr="00B00C02" w:rsidRDefault="008D3414" w:rsidP="00EC2DF6">
      <w:pPr>
        <w:rPr>
          <w:rFonts w:ascii="Corbel" w:hAnsi="Corbel"/>
          <w:sz w:val="22"/>
          <w:szCs w:val="22"/>
        </w:rPr>
      </w:pPr>
      <w:r w:rsidRPr="00B00C02">
        <w:rPr>
          <w:rFonts w:ascii="Corbel" w:hAnsi="Corbel"/>
          <w:b/>
          <w:sz w:val="22"/>
          <w:szCs w:val="22"/>
        </w:rPr>
        <w:t>Supplemental</w:t>
      </w:r>
      <w:r w:rsidR="00EC2DF6" w:rsidRPr="00B00C02">
        <w:rPr>
          <w:rFonts w:ascii="Corbel" w:hAnsi="Corbel"/>
          <w:b/>
          <w:sz w:val="22"/>
          <w:szCs w:val="22"/>
        </w:rPr>
        <w:t xml:space="preserve"> Text</w:t>
      </w:r>
      <w:r w:rsidRPr="00B00C02">
        <w:rPr>
          <w:rFonts w:ascii="Corbel" w:hAnsi="Corbel"/>
          <w:b/>
          <w:sz w:val="22"/>
          <w:szCs w:val="22"/>
        </w:rPr>
        <w:t xml:space="preserve"> (Not Required):</w:t>
      </w:r>
      <w:r w:rsidR="00EC2DF6" w:rsidRPr="00B00C02">
        <w:rPr>
          <w:rFonts w:ascii="Corbel" w:hAnsi="Corbel"/>
          <w:sz w:val="22"/>
          <w:szCs w:val="22"/>
        </w:rPr>
        <w:t xml:space="preserve">  </w:t>
      </w:r>
    </w:p>
    <w:p w14:paraId="6BFBFC99" w14:textId="77777777" w:rsidR="00A30CD3" w:rsidRPr="00B00C02" w:rsidRDefault="001E038C" w:rsidP="00EC2DF6">
      <w:pPr>
        <w:pStyle w:val="ListParagraph"/>
        <w:numPr>
          <w:ilvl w:val="0"/>
          <w:numId w:val="3"/>
        </w:numPr>
        <w:rPr>
          <w:rFonts w:ascii="Corbel" w:hAnsi="Corbel"/>
          <w:sz w:val="22"/>
          <w:szCs w:val="22"/>
        </w:rPr>
      </w:pPr>
      <w:r w:rsidRPr="00B00C02">
        <w:rPr>
          <w:rFonts w:ascii="Corbel" w:hAnsi="Corbel"/>
          <w:sz w:val="22"/>
          <w:szCs w:val="22"/>
        </w:rPr>
        <w:t xml:space="preserve">Nigg, CR (2013). ACSM’s Behavioral Aspects of Physical Activity and Exercise. </w:t>
      </w:r>
      <w:r w:rsidR="00AD6500" w:rsidRPr="00B00C02">
        <w:rPr>
          <w:rFonts w:ascii="Corbel" w:hAnsi="Corbel"/>
          <w:sz w:val="22"/>
          <w:szCs w:val="22"/>
        </w:rPr>
        <w:t xml:space="preserve">Philadelphia, PA: </w:t>
      </w:r>
      <w:r w:rsidRPr="00B00C02">
        <w:rPr>
          <w:rFonts w:ascii="Corbel" w:hAnsi="Corbel"/>
          <w:sz w:val="22"/>
          <w:szCs w:val="22"/>
        </w:rPr>
        <w:t>Lippincott Williams &amp; Wilkins</w:t>
      </w:r>
      <w:r w:rsidR="00AD6500" w:rsidRPr="00B00C02">
        <w:rPr>
          <w:rFonts w:ascii="Corbel" w:hAnsi="Corbel"/>
          <w:sz w:val="22"/>
          <w:szCs w:val="22"/>
        </w:rPr>
        <w:t>.</w:t>
      </w:r>
    </w:p>
    <w:p w14:paraId="3D16760A" w14:textId="77777777" w:rsidR="00EC2DF6" w:rsidRPr="00B00C02" w:rsidRDefault="00EC2DF6" w:rsidP="00EC2DF6">
      <w:pPr>
        <w:pStyle w:val="ListParagraph"/>
        <w:numPr>
          <w:ilvl w:val="0"/>
          <w:numId w:val="3"/>
        </w:numPr>
        <w:rPr>
          <w:rFonts w:ascii="Corbel" w:hAnsi="Corbel"/>
          <w:sz w:val="22"/>
          <w:szCs w:val="22"/>
        </w:rPr>
      </w:pPr>
      <w:r w:rsidRPr="00B00C02">
        <w:rPr>
          <w:rFonts w:ascii="Corbel" w:hAnsi="Corbel"/>
          <w:sz w:val="22"/>
          <w:szCs w:val="22"/>
        </w:rPr>
        <w:t xml:space="preserve">Sallis, JF &amp; Neville, O (1999).  </w:t>
      </w:r>
      <w:r w:rsidRPr="00B00C02">
        <w:rPr>
          <w:rFonts w:ascii="Corbel" w:hAnsi="Corbel"/>
          <w:sz w:val="22"/>
          <w:szCs w:val="22"/>
          <w:u w:val="single"/>
        </w:rPr>
        <w:t>Physical Activity and Behavioral Medicine</w:t>
      </w:r>
      <w:r w:rsidRPr="00B00C02">
        <w:rPr>
          <w:rFonts w:ascii="Corbel" w:hAnsi="Corbel"/>
          <w:sz w:val="22"/>
          <w:szCs w:val="22"/>
        </w:rPr>
        <w:t xml:space="preserve">. Thousand Oaks, CA: Sage Publications, Inc. </w:t>
      </w:r>
    </w:p>
    <w:p w14:paraId="21BB2C3C" w14:textId="77777777" w:rsidR="00F10E55" w:rsidRPr="00B00C02" w:rsidRDefault="00F10E55" w:rsidP="00EC2DF6">
      <w:pPr>
        <w:rPr>
          <w:rFonts w:ascii="Corbel" w:hAnsi="Corbel"/>
          <w:b/>
          <w:sz w:val="22"/>
          <w:szCs w:val="22"/>
        </w:rPr>
      </w:pPr>
    </w:p>
    <w:p w14:paraId="249CC208" w14:textId="77777777" w:rsidR="00EC2DF6" w:rsidRPr="00B00C02" w:rsidRDefault="00EC2DF6" w:rsidP="00EC2DF6">
      <w:pPr>
        <w:rPr>
          <w:rFonts w:ascii="Corbel" w:hAnsi="Corbel"/>
          <w:sz w:val="22"/>
          <w:szCs w:val="22"/>
        </w:rPr>
      </w:pPr>
      <w:r w:rsidRPr="00B00C02">
        <w:rPr>
          <w:rFonts w:ascii="Corbel" w:hAnsi="Corbel"/>
          <w:b/>
          <w:sz w:val="22"/>
          <w:szCs w:val="22"/>
        </w:rPr>
        <w:t>Additional Assigned Readings:</w:t>
      </w:r>
      <w:r w:rsidR="00F7173F" w:rsidRPr="00B00C02">
        <w:rPr>
          <w:rFonts w:ascii="Corbel" w:hAnsi="Corbel"/>
          <w:sz w:val="22"/>
          <w:szCs w:val="22"/>
        </w:rPr>
        <w:t xml:space="preserve">  Will be posted on </w:t>
      </w:r>
      <w:proofErr w:type="spellStart"/>
      <w:r w:rsidR="00F7173F" w:rsidRPr="00B00C02">
        <w:rPr>
          <w:rFonts w:ascii="Corbel" w:hAnsi="Corbel"/>
          <w:sz w:val="22"/>
          <w:szCs w:val="22"/>
        </w:rPr>
        <w:t>C</w:t>
      </w:r>
      <w:r w:rsidRPr="00B00C02">
        <w:rPr>
          <w:rFonts w:ascii="Corbel" w:hAnsi="Corbel"/>
          <w:sz w:val="22"/>
          <w:szCs w:val="22"/>
        </w:rPr>
        <w:t>ourse</w:t>
      </w:r>
      <w:r w:rsidR="00F7173F" w:rsidRPr="00B00C02">
        <w:rPr>
          <w:rFonts w:ascii="Corbel" w:hAnsi="Corbel"/>
          <w:sz w:val="22"/>
          <w:szCs w:val="22"/>
        </w:rPr>
        <w:t>W</w:t>
      </w:r>
      <w:r w:rsidRPr="00B00C02">
        <w:rPr>
          <w:rFonts w:ascii="Corbel" w:hAnsi="Corbel"/>
          <w:sz w:val="22"/>
          <w:szCs w:val="22"/>
        </w:rPr>
        <w:t>eb</w:t>
      </w:r>
      <w:proofErr w:type="spellEnd"/>
      <w:r w:rsidRPr="00B00C02">
        <w:rPr>
          <w:rFonts w:ascii="Corbel" w:hAnsi="Corbel"/>
          <w:sz w:val="22"/>
          <w:szCs w:val="22"/>
        </w:rPr>
        <w:t xml:space="preserve"> or distributed in class.</w:t>
      </w:r>
    </w:p>
    <w:p w14:paraId="2CCC6448" w14:textId="77777777" w:rsidR="008D3414" w:rsidRPr="00B00C02" w:rsidRDefault="008D3414" w:rsidP="00EC2DF6">
      <w:pPr>
        <w:rPr>
          <w:rFonts w:ascii="Corbel" w:hAnsi="Corbel"/>
          <w:b/>
          <w:sz w:val="22"/>
          <w:szCs w:val="22"/>
        </w:rPr>
      </w:pPr>
    </w:p>
    <w:p w14:paraId="382FDA8D" w14:textId="77777777" w:rsidR="00EC2DF6" w:rsidRPr="00B00C02" w:rsidRDefault="00EC2DF6" w:rsidP="00EC2DF6">
      <w:pPr>
        <w:rPr>
          <w:rFonts w:ascii="Corbel" w:hAnsi="Corbel"/>
          <w:sz w:val="22"/>
          <w:szCs w:val="22"/>
        </w:rPr>
      </w:pPr>
      <w:r w:rsidRPr="00B00C02">
        <w:rPr>
          <w:rFonts w:ascii="Corbel" w:hAnsi="Corbel"/>
          <w:b/>
          <w:sz w:val="22"/>
          <w:szCs w:val="22"/>
        </w:rPr>
        <w:t>General Course Description:</w:t>
      </w:r>
      <w:r w:rsidRPr="00B00C02">
        <w:rPr>
          <w:rFonts w:ascii="Corbel" w:hAnsi="Corbel"/>
          <w:sz w:val="22"/>
          <w:szCs w:val="22"/>
        </w:rPr>
        <w:t xml:space="preserve">  The purpose of this course is to provide the student with an overview of several behavioral theories which lay the framework for understanding the process of behavior change.  This course will specifically focus on understanding physical activity and health behaviors and the types of interventions that are useful in the promotion of these behaviors.  The student should then be able to apply this knowledge when providing physical activity and health recommendations or developing physical activity interventions.  This course will teach students the importance of understanding behavior change theories and strategies in order to assist individuals in becoming more physically active and adopting healthy behaviors necessary for overall health and wellness. </w:t>
      </w:r>
    </w:p>
    <w:p w14:paraId="1EE01623" w14:textId="77777777" w:rsidR="00EC2DF6" w:rsidRPr="00B00C02" w:rsidRDefault="00EC2DF6" w:rsidP="00EC2DF6">
      <w:pPr>
        <w:ind w:firstLine="720"/>
        <w:rPr>
          <w:rFonts w:ascii="Corbel" w:hAnsi="Corbel"/>
          <w:sz w:val="22"/>
          <w:szCs w:val="22"/>
        </w:rPr>
      </w:pPr>
      <w:r w:rsidRPr="00B00C02">
        <w:rPr>
          <w:rFonts w:ascii="Corbel" w:hAnsi="Corbel"/>
          <w:sz w:val="22"/>
          <w:szCs w:val="22"/>
        </w:rPr>
        <w:t xml:space="preserve">This course will use a lecture based format, discussion, as well as several projects, in order to facilitate adoption of the material.  </w:t>
      </w:r>
    </w:p>
    <w:p w14:paraId="15BDF810" w14:textId="77777777" w:rsidR="00356007" w:rsidRPr="00B00C02" w:rsidRDefault="00356007" w:rsidP="00EC2DF6">
      <w:pPr>
        <w:rPr>
          <w:rFonts w:ascii="Corbel" w:hAnsi="Corbel"/>
          <w:b/>
          <w:sz w:val="22"/>
          <w:szCs w:val="22"/>
        </w:rPr>
      </w:pPr>
    </w:p>
    <w:p w14:paraId="33E22BE5" w14:textId="77777777" w:rsidR="00EC2DF6" w:rsidRPr="00B00C02" w:rsidRDefault="00EC2DF6" w:rsidP="00EC2DF6">
      <w:pPr>
        <w:rPr>
          <w:rFonts w:ascii="Corbel" w:hAnsi="Corbel"/>
          <w:b/>
          <w:sz w:val="22"/>
          <w:szCs w:val="22"/>
        </w:rPr>
      </w:pPr>
      <w:r w:rsidRPr="00B00C02">
        <w:rPr>
          <w:rFonts w:ascii="Corbel" w:hAnsi="Corbel"/>
          <w:b/>
          <w:sz w:val="22"/>
          <w:szCs w:val="22"/>
        </w:rPr>
        <w:t>Specific Course Objectives:</w:t>
      </w:r>
    </w:p>
    <w:p w14:paraId="06BABEDF" w14:textId="77777777" w:rsidR="00EC2DF6" w:rsidRPr="00B00C02" w:rsidRDefault="00EC2DF6" w:rsidP="00EC2DF6">
      <w:pPr>
        <w:numPr>
          <w:ilvl w:val="0"/>
          <w:numId w:val="1"/>
        </w:numPr>
        <w:rPr>
          <w:rFonts w:ascii="Corbel" w:hAnsi="Corbel"/>
          <w:sz w:val="22"/>
          <w:szCs w:val="22"/>
        </w:rPr>
      </w:pPr>
      <w:r w:rsidRPr="00B00C02">
        <w:rPr>
          <w:rFonts w:ascii="Corbel" w:hAnsi="Corbel"/>
          <w:sz w:val="22"/>
          <w:szCs w:val="22"/>
        </w:rPr>
        <w:t>To develop an understanding of behavior change strategies that can be used in order to promote physical activity and health.</w:t>
      </w:r>
    </w:p>
    <w:p w14:paraId="453919D9" w14:textId="77777777" w:rsidR="00EC2DF6" w:rsidRPr="00B00C02" w:rsidRDefault="00EC2DF6" w:rsidP="00EC2DF6">
      <w:pPr>
        <w:numPr>
          <w:ilvl w:val="0"/>
          <w:numId w:val="1"/>
        </w:numPr>
        <w:rPr>
          <w:rFonts w:ascii="Corbel" w:hAnsi="Corbel"/>
          <w:sz w:val="22"/>
          <w:szCs w:val="22"/>
        </w:rPr>
      </w:pPr>
      <w:r w:rsidRPr="00B00C02">
        <w:rPr>
          <w:rFonts w:ascii="Corbel" w:hAnsi="Corbel"/>
          <w:sz w:val="22"/>
          <w:szCs w:val="22"/>
        </w:rPr>
        <w:t>To develop a general understanding of the various behavioral change theories.</w:t>
      </w:r>
    </w:p>
    <w:p w14:paraId="3AA17372" w14:textId="77777777" w:rsidR="00EC2DF6" w:rsidRPr="00B00C02" w:rsidRDefault="00EC2DF6" w:rsidP="00EC2DF6">
      <w:pPr>
        <w:numPr>
          <w:ilvl w:val="0"/>
          <w:numId w:val="1"/>
        </w:numPr>
        <w:rPr>
          <w:rFonts w:ascii="Corbel" w:hAnsi="Corbel"/>
          <w:sz w:val="22"/>
          <w:szCs w:val="22"/>
        </w:rPr>
      </w:pPr>
      <w:r w:rsidRPr="00B00C02">
        <w:rPr>
          <w:rFonts w:ascii="Corbel" w:hAnsi="Corbel"/>
          <w:sz w:val="22"/>
          <w:szCs w:val="22"/>
        </w:rPr>
        <w:t>To become aware of physical and mental benefits of physical activity.</w:t>
      </w:r>
    </w:p>
    <w:p w14:paraId="5ED6BF8B" w14:textId="77777777" w:rsidR="00EC2DF6" w:rsidRPr="00B00C02" w:rsidRDefault="00EC2DF6" w:rsidP="00EC2DF6">
      <w:pPr>
        <w:numPr>
          <w:ilvl w:val="0"/>
          <w:numId w:val="1"/>
        </w:numPr>
        <w:rPr>
          <w:rFonts w:ascii="Corbel" w:hAnsi="Corbel"/>
          <w:sz w:val="22"/>
          <w:szCs w:val="22"/>
        </w:rPr>
      </w:pPr>
      <w:r w:rsidRPr="00B00C02">
        <w:rPr>
          <w:rFonts w:ascii="Corbel" w:hAnsi="Corbel"/>
          <w:sz w:val="22"/>
          <w:szCs w:val="22"/>
        </w:rPr>
        <w:t xml:space="preserve">To understand the variety of factors that influence physical activity and health habits. </w:t>
      </w:r>
    </w:p>
    <w:p w14:paraId="6F7F1D3F" w14:textId="77777777" w:rsidR="00EC2DF6" w:rsidRPr="00B00C02" w:rsidRDefault="00EC2DF6" w:rsidP="00EC2DF6">
      <w:pPr>
        <w:numPr>
          <w:ilvl w:val="0"/>
          <w:numId w:val="1"/>
        </w:numPr>
        <w:rPr>
          <w:rFonts w:ascii="Corbel" w:hAnsi="Corbel"/>
          <w:sz w:val="22"/>
          <w:szCs w:val="22"/>
        </w:rPr>
      </w:pPr>
      <w:r w:rsidRPr="00B00C02">
        <w:rPr>
          <w:rFonts w:ascii="Corbel" w:hAnsi="Corbel"/>
          <w:sz w:val="22"/>
          <w:szCs w:val="22"/>
        </w:rPr>
        <w:t>To develop and apply the knowledge and skills necessary to assist an individual in adopting physical activity.</w:t>
      </w:r>
    </w:p>
    <w:p w14:paraId="7A91ED59" w14:textId="77777777" w:rsidR="00EC2DF6" w:rsidRPr="00B00C02" w:rsidRDefault="00EC2DF6" w:rsidP="00EC2DF6">
      <w:pPr>
        <w:numPr>
          <w:ilvl w:val="0"/>
          <w:numId w:val="1"/>
        </w:numPr>
        <w:rPr>
          <w:rFonts w:ascii="Corbel" w:hAnsi="Corbel"/>
          <w:sz w:val="22"/>
          <w:szCs w:val="22"/>
        </w:rPr>
      </w:pPr>
      <w:r w:rsidRPr="00B00C02">
        <w:rPr>
          <w:rFonts w:ascii="Corbel" w:hAnsi="Corbel"/>
          <w:sz w:val="22"/>
          <w:szCs w:val="22"/>
        </w:rPr>
        <w:t>To develop and implement a physical activity or health intervention that is structured around behavioral concepts and strategies.</w:t>
      </w:r>
    </w:p>
    <w:p w14:paraId="4B4B6C16" w14:textId="77777777" w:rsidR="00AA4209" w:rsidRPr="00B00C02" w:rsidRDefault="00AA4209" w:rsidP="00EC2DF6">
      <w:pPr>
        <w:rPr>
          <w:rFonts w:ascii="Corbel" w:hAnsi="Corbel"/>
          <w:b/>
          <w:sz w:val="22"/>
          <w:szCs w:val="22"/>
        </w:rPr>
      </w:pPr>
    </w:p>
    <w:p w14:paraId="277E7278" w14:textId="52C2DEFB" w:rsidR="00EC2DF6" w:rsidRPr="00B00C02" w:rsidRDefault="00EC2DF6" w:rsidP="00EC2DF6">
      <w:pPr>
        <w:rPr>
          <w:rFonts w:ascii="Corbel" w:hAnsi="Corbel"/>
          <w:b/>
          <w:sz w:val="22"/>
          <w:szCs w:val="22"/>
        </w:rPr>
      </w:pPr>
      <w:r w:rsidRPr="00B00C02">
        <w:rPr>
          <w:rFonts w:ascii="Corbel" w:hAnsi="Corbel"/>
          <w:b/>
          <w:sz w:val="22"/>
          <w:szCs w:val="22"/>
        </w:rPr>
        <w:lastRenderedPageBreak/>
        <w:t>GRADING POLICY</w:t>
      </w:r>
    </w:p>
    <w:p w14:paraId="38FA1D57" w14:textId="77777777" w:rsidR="0066657B" w:rsidRPr="00B00C02" w:rsidRDefault="0066657B" w:rsidP="00EC2DF6">
      <w:pPr>
        <w:rPr>
          <w:rFonts w:ascii="Corbel" w:hAnsi="Corbel"/>
          <w:b/>
          <w:sz w:val="22"/>
          <w:szCs w:val="22"/>
        </w:rPr>
      </w:pPr>
    </w:p>
    <w:p w14:paraId="6E4471D6" w14:textId="77777777" w:rsidR="00EC2DF6" w:rsidRPr="00B00C02" w:rsidRDefault="00EC2DF6" w:rsidP="00EC2DF6">
      <w:pPr>
        <w:rPr>
          <w:rFonts w:ascii="Corbel" w:hAnsi="Corbel"/>
          <w:sz w:val="22"/>
          <w:szCs w:val="22"/>
        </w:rPr>
      </w:pPr>
      <w:r w:rsidRPr="00B00C02">
        <w:rPr>
          <w:rFonts w:ascii="Corbel" w:hAnsi="Corbel"/>
          <w:b/>
          <w:sz w:val="22"/>
          <w:szCs w:val="22"/>
        </w:rPr>
        <w:t>Exams:</w:t>
      </w:r>
      <w:r w:rsidRPr="00B00C02">
        <w:rPr>
          <w:rFonts w:ascii="Corbel" w:hAnsi="Corbel"/>
          <w:sz w:val="22"/>
          <w:szCs w:val="22"/>
        </w:rPr>
        <w:t xml:space="preserve">  There will be a midterm and a final in this course.  Exams will use a variety of question types to assess your knowledge which includes: short answer, multiple choice, matching, true/false, completion, essay, etc.  The final will not be cumulative but will rely on integrating material learned in the first half of the semester.  The majority of questions will be taken from lecture but some questions may be drawn from class discussions, homework, and assigned readings.</w:t>
      </w:r>
    </w:p>
    <w:p w14:paraId="52D019C6" w14:textId="77777777" w:rsidR="00EC2DF6" w:rsidRPr="00B00C02" w:rsidRDefault="00EC2DF6" w:rsidP="00EC2DF6">
      <w:pPr>
        <w:rPr>
          <w:rFonts w:ascii="Corbel" w:hAnsi="Corbel"/>
          <w:sz w:val="22"/>
          <w:szCs w:val="22"/>
        </w:rPr>
      </w:pPr>
    </w:p>
    <w:p w14:paraId="1479A4AA" w14:textId="77777777" w:rsidR="00EC2DF6" w:rsidRPr="00B00C02" w:rsidRDefault="00531B60" w:rsidP="00EC2DF6">
      <w:pPr>
        <w:rPr>
          <w:rFonts w:ascii="Corbel" w:hAnsi="Corbel"/>
          <w:sz w:val="22"/>
          <w:szCs w:val="22"/>
        </w:rPr>
      </w:pPr>
      <w:r w:rsidRPr="00B00C02">
        <w:rPr>
          <w:rFonts w:ascii="Corbel" w:hAnsi="Corbel"/>
          <w:b/>
          <w:sz w:val="22"/>
          <w:szCs w:val="22"/>
        </w:rPr>
        <w:t>Projects</w:t>
      </w:r>
      <w:r w:rsidR="00EC2DF6" w:rsidRPr="00B00C02">
        <w:rPr>
          <w:rFonts w:ascii="Corbel" w:hAnsi="Corbel"/>
          <w:b/>
          <w:sz w:val="22"/>
          <w:szCs w:val="22"/>
        </w:rPr>
        <w:t>:</w:t>
      </w:r>
      <w:r w:rsidR="00EC2DF6" w:rsidRPr="00B00C02">
        <w:rPr>
          <w:rFonts w:ascii="Corbel" w:hAnsi="Corbel"/>
          <w:sz w:val="22"/>
          <w:szCs w:val="22"/>
        </w:rPr>
        <w:t xml:space="preserve">  </w:t>
      </w:r>
      <w:r w:rsidRPr="00B00C02">
        <w:rPr>
          <w:rFonts w:ascii="Corbel" w:hAnsi="Corbel"/>
          <w:sz w:val="22"/>
          <w:szCs w:val="22"/>
        </w:rPr>
        <w:t>There will be several class projects assigned to be completed outside of the classroom.  If you are not in class when a project is given, it is still your responsibility to turn the project in on time.  If a project is not turned in on time, you will receive a zero for that project.</w:t>
      </w:r>
      <w:r w:rsidR="008D3414" w:rsidRPr="00B00C02">
        <w:rPr>
          <w:rFonts w:ascii="Corbel" w:hAnsi="Corbel"/>
          <w:sz w:val="22"/>
          <w:szCs w:val="22"/>
        </w:rPr>
        <w:t xml:space="preserve"> Projects </w:t>
      </w:r>
      <w:r w:rsidR="008D3414" w:rsidRPr="00B00C02">
        <w:rPr>
          <w:rFonts w:ascii="Corbel" w:hAnsi="Corbel"/>
          <w:b/>
          <w:sz w:val="22"/>
          <w:szCs w:val="22"/>
        </w:rPr>
        <w:t>must be typed</w:t>
      </w:r>
      <w:r w:rsidR="008D3414" w:rsidRPr="00B00C02">
        <w:rPr>
          <w:rFonts w:ascii="Corbel" w:hAnsi="Corbel"/>
          <w:sz w:val="22"/>
          <w:szCs w:val="22"/>
        </w:rPr>
        <w:t xml:space="preserve"> unless otherwise notified.</w:t>
      </w:r>
    </w:p>
    <w:p w14:paraId="19AEB82B" w14:textId="77777777" w:rsidR="00EC2DF6" w:rsidRPr="00B00C02" w:rsidRDefault="00EC2DF6" w:rsidP="00EC2DF6">
      <w:pPr>
        <w:rPr>
          <w:rFonts w:ascii="Corbel" w:hAnsi="Corbel"/>
          <w:sz w:val="22"/>
          <w:szCs w:val="22"/>
        </w:rPr>
      </w:pPr>
    </w:p>
    <w:p w14:paraId="5EDC1C1E" w14:textId="77777777" w:rsidR="00EC2DF6" w:rsidRPr="00B00C02" w:rsidRDefault="00EC2DF6" w:rsidP="00EC2DF6">
      <w:pPr>
        <w:rPr>
          <w:rFonts w:ascii="Corbel" w:hAnsi="Corbel"/>
          <w:sz w:val="22"/>
          <w:szCs w:val="22"/>
        </w:rPr>
      </w:pPr>
      <w:r w:rsidRPr="00B00C02">
        <w:rPr>
          <w:rFonts w:ascii="Corbel" w:hAnsi="Corbel"/>
          <w:b/>
          <w:sz w:val="22"/>
          <w:szCs w:val="22"/>
        </w:rPr>
        <w:t>NOTE:</w:t>
      </w:r>
      <w:r w:rsidRPr="00B00C02">
        <w:rPr>
          <w:rFonts w:ascii="Corbel" w:hAnsi="Corbel"/>
          <w:sz w:val="22"/>
          <w:szCs w:val="22"/>
        </w:rPr>
        <w:t xml:space="preserve"> The point value of the exams and projects will be decided on by the instructor. </w:t>
      </w:r>
    </w:p>
    <w:p w14:paraId="3D2F8437" w14:textId="77777777" w:rsidR="00EC2DF6" w:rsidRPr="00B00C02" w:rsidRDefault="00EC2DF6" w:rsidP="00EC2DF6">
      <w:pPr>
        <w:rPr>
          <w:rFonts w:ascii="Corbel" w:hAnsi="Corbel"/>
          <w:sz w:val="22"/>
          <w:szCs w:val="22"/>
        </w:rPr>
      </w:pPr>
    </w:p>
    <w:p w14:paraId="62EFF93C" w14:textId="77777777" w:rsidR="00EC2DF6" w:rsidRPr="00B00C02" w:rsidRDefault="00EC2DF6" w:rsidP="00EC2DF6">
      <w:pPr>
        <w:rPr>
          <w:rFonts w:ascii="Corbel" w:hAnsi="Corbel"/>
          <w:sz w:val="22"/>
          <w:szCs w:val="22"/>
        </w:rPr>
      </w:pPr>
      <w:r w:rsidRPr="00B00C02">
        <w:rPr>
          <w:rFonts w:ascii="Corbel" w:hAnsi="Corbel"/>
          <w:b/>
          <w:sz w:val="22"/>
          <w:szCs w:val="22"/>
        </w:rPr>
        <w:t>Extra Credit:</w:t>
      </w:r>
      <w:r w:rsidRPr="00B00C02">
        <w:rPr>
          <w:rFonts w:ascii="Corbel" w:hAnsi="Corbel"/>
          <w:sz w:val="22"/>
          <w:szCs w:val="22"/>
        </w:rPr>
        <w:t xml:space="preserve">  There may be extra credit available via additional questions on the exams or projects that you will have the option of completing.     </w:t>
      </w:r>
    </w:p>
    <w:p w14:paraId="2B396909" w14:textId="77777777" w:rsidR="00EC2DF6" w:rsidRPr="00B00C02" w:rsidRDefault="00EC2DF6" w:rsidP="00EC2DF6">
      <w:pPr>
        <w:rPr>
          <w:rFonts w:ascii="Corbel" w:hAnsi="Corbel"/>
          <w:b/>
          <w:sz w:val="22"/>
          <w:szCs w:val="22"/>
        </w:rPr>
      </w:pPr>
    </w:p>
    <w:p w14:paraId="547F49DF" w14:textId="77777777" w:rsidR="00EC2DF6" w:rsidRPr="00B00C02" w:rsidRDefault="00EC2DF6" w:rsidP="00EC2DF6">
      <w:pPr>
        <w:rPr>
          <w:rFonts w:ascii="Corbel" w:hAnsi="Corbel"/>
          <w:b/>
          <w:sz w:val="22"/>
          <w:szCs w:val="22"/>
        </w:rPr>
      </w:pPr>
      <w:r w:rsidRPr="00B00C02">
        <w:rPr>
          <w:rFonts w:ascii="Corbel" w:hAnsi="Corbel"/>
          <w:b/>
          <w:sz w:val="22"/>
          <w:szCs w:val="22"/>
        </w:rPr>
        <w:t>GRADING SCALE</w:t>
      </w:r>
    </w:p>
    <w:p w14:paraId="3241D46B" w14:textId="77777777" w:rsidR="00EC2DF6" w:rsidRPr="00B00C02" w:rsidRDefault="00EC2DF6" w:rsidP="00EC2DF6">
      <w:pPr>
        <w:rPr>
          <w:rFonts w:ascii="Corbel" w:hAnsi="Corbel"/>
          <w:sz w:val="22"/>
          <w:szCs w:val="22"/>
        </w:rPr>
      </w:pPr>
      <w:r w:rsidRPr="00B00C02">
        <w:rPr>
          <w:rFonts w:ascii="Corbel" w:hAnsi="Corbel"/>
          <w:sz w:val="22"/>
          <w:szCs w:val="22"/>
        </w:rPr>
        <w:t>Your grade will be determined by dividing your actual points by the total number of points attainable.</w:t>
      </w:r>
    </w:p>
    <w:p w14:paraId="227ECFA2" w14:textId="77777777" w:rsidR="005B3062" w:rsidRPr="00B00C02" w:rsidRDefault="005B3062" w:rsidP="00EC2DF6">
      <w:pPr>
        <w:rPr>
          <w:rFonts w:ascii="Corbel" w:hAnsi="Corbel"/>
          <w:sz w:val="22"/>
          <w:szCs w:val="22"/>
        </w:rPr>
      </w:pPr>
    </w:p>
    <w:p w14:paraId="75F04D9E" w14:textId="77777777" w:rsidR="00EC2DF6" w:rsidRPr="00B00C02" w:rsidRDefault="00EC2DF6" w:rsidP="00EC2DF6">
      <w:pPr>
        <w:rPr>
          <w:rFonts w:ascii="Corbel" w:hAnsi="Corbel"/>
          <w:sz w:val="22"/>
          <w:szCs w:val="22"/>
        </w:rPr>
      </w:pPr>
    </w:p>
    <w:tbl>
      <w:tblPr>
        <w:tblStyle w:val="TableGrid"/>
        <w:tblW w:w="0" w:type="auto"/>
        <w:tblInd w:w="1548" w:type="dxa"/>
        <w:tblLook w:val="01E0" w:firstRow="1" w:lastRow="1" w:firstColumn="1" w:lastColumn="1" w:noHBand="0" w:noVBand="0"/>
      </w:tblPr>
      <w:tblGrid>
        <w:gridCol w:w="1260"/>
        <w:gridCol w:w="1440"/>
        <w:gridCol w:w="1980"/>
      </w:tblGrid>
      <w:tr w:rsidR="005808FD" w:rsidRPr="00B00C02" w14:paraId="57371E34" w14:textId="77777777" w:rsidTr="00E93F2E">
        <w:tc>
          <w:tcPr>
            <w:tcW w:w="1260" w:type="dxa"/>
          </w:tcPr>
          <w:p w14:paraId="1EDEA973" w14:textId="77777777" w:rsidR="005808FD" w:rsidRPr="00B00C02" w:rsidRDefault="005808FD" w:rsidP="00E93F2E">
            <w:pPr>
              <w:rPr>
                <w:rFonts w:ascii="Corbel" w:hAnsi="Corbel"/>
                <w:sz w:val="22"/>
                <w:szCs w:val="22"/>
              </w:rPr>
            </w:pPr>
            <w:r w:rsidRPr="00B00C02">
              <w:rPr>
                <w:rFonts w:ascii="Corbel" w:hAnsi="Corbel"/>
                <w:sz w:val="22"/>
                <w:szCs w:val="22"/>
              </w:rPr>
              <w:t>A</w:t>
            </w:r>
          </w:p>
        </w:tc>
        <w:tc>
          <w:tcPr>
            <w:tcW w:w="1440" w:type="dxa"/>
          </w:tcPr>
          <w:p w14:paraId="5F176EC7" w14:textId="77777777" w:rsidR="005808FD" w:rsidRPr="00B00C02" w:rsidRDefault="005808FD" w:rsidP="00E93F2E">
            <w:pPr>
              <w:jc w:val="center"/>
              <w:rPr>
                <w:rFonts w:ascii="Corbel" w:hAnsi="Corbel"/>
                <w:sz w:val="22"/>
                <w:szCs w:val="22"/>
              </w:rPr>
            </w:pPr>
            <w:r w:rsidRPr="00B00C02">
              <w:rPr>
                <w:rFonts w:ascii="Corbel" w:hAnsi="Corbel"/>
                <w:sz w:val="22"/>
                <w:szCs w:val="22"/>
              </w:rPr>
              <w:t>=</w:t>
            </w:r>
          </w:p>
        </w:tc>
        <w:tc>
          <w:tcPr>
            <w:tcW w:w="1980" w:type="dxa"/>
          </w:tcPr>
          <w:p w14:paraId="2101A582" w14:textId="77777777" w:rsidR="005808FD" w:rsidRPr="00B00C02" w:rsidRDefault="005808FD" w:rsidP="00E93F2E">
            <w:pPr>
              <w:jc w:val="center"/>
              <w:rPr>
                <w:rFonts w:ascii="Corbel" w:hAnsi="Corbel"/>
                <w:sz w:val="22"/>
                <w:szCs w:val="22"/>
              </w:rPr>
            </w:pPr>
            <w:r w:rsidRPr="00B00C02">
              <w:rPr>
                <w:rFonts w:ascii="Corbel" w:hAnsi="Corbel"/>
                <w:sz w:val="22"/>
                <w:szCs w:val="22"/>
              </w:rPr>
              <w:t>90-100%</w:t>
            </w:r>
          </w:p>
        </w:tc>
      </w:tr>
      <w:tr w:rsidR="005808FD" w:rsidRPr="00B00C02" w14:paraId="2E08A925" w14:textId="77777777" w:rsidTr="00E93F2E">
        <w:tc>
          <w:tcPr>
            <w:tcW w:w="1260" w:type="dxa"/>
          </w:tcPr>
          <w:p w14:paraId="788E90A5" w14:textId="77777777" w:rsidR="005808FD" w:rsidRPr="00B00C02" w:rsidRDefault="005808FD" w:rsidP="00E93F2E">
            <w:pPr>
              <w:rPr>
                <w:rFonts w:ascii="Corbel" w:hAnsi="Corbel"/>
                <w:sz w:val="22"/>
                <w:szCs w:val="22"/>
              </w:rPr>
            </w:pPr>
            <w:r w:rsidRPr="00B00C02">
              <w:rPr>
                <w:rFonts w:ascii="Corbel" w:hAnsi="Corbel"/>
                <w:sz w:val="22"/>
                <w:szCs w:val="22"/>
              </w:rPr>
              <w:t>B+</w:t>
            </w:r>
          </w:p>
        </w:tc>
        <w:tc>
          <w:tcPr>
            <w:tcW w:w="1440" w:type="dxa"/>
          </w:tcPr>
          <w:p w14:paraId="10500F64" w14:textId="77777777" w:rsidR="005808FD" w:rsidRPr="00B00C02" w:rsidRDefault="005808FD" w:rsidP="00E93F2E">
            <w:pPr>
              <w:jc w:val="center"/>
              <w:rPr>
                <w:rFonts w:ascii="Corbel" w:hAnsi="Corbel"/>
                <w:sz w:val="22"/>
                <w:szCs w:val="22"/>
              </w:rPr>
            </w:pPr>
            <w:r w:rsidRPr="00B00C02">
              <w:rPr>
                <w:rFonts w:ascii="Corbel" w:hAnsi="Corbel"/>
                <w:sz w:val="22"/>
                <w:szCs w:val="22"/>
              </w:rPr>
              <w:t>=</w:t>
            </w:r>
          </w:p>
        </w:tc>
        <w:tc>
          <w:tcPr>
            <w:tcW w:w="1980" w:type="dxa"/>
          </w:tcPr>
          <w:p w14:paraId="6A6B3622" w14:textId="77777777" w:rsidR="005808FD" w:rsidRPr="00B00C02" w:rsidRDefault="005808FD" w:rsidP="00E93F2E">
            <w:pPr>
              <w:jc w:val="center"/>
              <w:rPr>
                <w:rFonts w:ascii="Corbel" w:hAnsi="Corbel"/>
                <w:sz w:val="22"/>
                <w:szCs w:val="22"/>
              </w:rPr>
            </w:pPr>
            <w:r w:rsidRPr="00B00C02">
              <w:rPr>
                <w:rFonts w:ascii="Corbel" w:hAnsi="Corbel"/>
                <w:sz w:val="22"/>
                <w:szCs w:val="22"/>
              </w:rPr>
              <w:t>87-89.9%</w:t>
            </w:r>
          </w:p>
        </w:tc>
      </w:tr>
      <w:tr w:rsidR="005808FD" w:rsidRPr="00B00C02" w14:paraId="7D2DE393" w14:textId="77777777" w:rsidTr="00E93F2E">
        <w:tc>
          <w:tcPr>
            <w:tcW w:w="1260" w:type="dxa"/>
          </w:tcPr>
          <w:p w14:paraId="1D4DAE69" w14:textId="77777777" w:rsidR="005808FD" w:rsidRPr="00B00C02" w:rsidRDefault="005808FD" w:rsidP="00E93F2E">
            <w:pPr>
              <w:rPr>
                <w:rFonts w:ascii="Corbel" w:hAnsi="Corbel"/>
                <w:sz w:val="22"/>
                <w:szCs w:val="22"/>
              </w:rPr>
            </w:pPr>
            <w:r w:rsidRPr="00B00C02">
              <w:rPr>
                <w:rFonts w:ascii="Corbel" w:hAnsi="Corbel"/>
                <w:sz w:val="22"/>
                <w:szCs w:val="22"/>
              </w:rPr>
              <w:t>B</w:t>
            </w:r>
          </w:p>
        </w:tc>
        <w:tc>
          <w:tcPr>
            <w:tcW w:w="1440" w:type="dxa"/>
          </w:tcPr>
          <w:p w14:paraId="4828ADF0" w14:textId="77777777" w:rsidR="005808FD" w:rsidRPr="00B00C02" w:rsidRDefault="005808FD" w:rsidP="00E93F2E">
            <w:pPr>
              <w:jc w:val="center"/>
              <w:rPr>
                <w:rFonts w:ascii="Corbel" w:hAnsi="Corbel"/>
                <w:sz w:val="22"/>
                <w:szCs w:val="22"/>
              </w:rPr>
            </w:pPr>
            <w:r w:rsidRPr="00B00C02">
              <w:rPr>
                <w:rFonts w:ascii="Corbel" w:hAnsi="Corbel"/>
                <w:sz w:val="22"/>
                <w:szCs w:val="22"/>
              </w:rPr>
              <w:t>=</w:t>
            </w:r>
          </w:p>
        </w:tc>
        <w:tc>
          <w:tcPr>
            <w:tcW w:w="1980" w:type="dxa"/>
          </w:tcPr>
          <w:p w14:paraId="5BA5A814" w14:textId="77777777" w:rsidR="005808FD" w:rsidRPr="00B00C02" w:rsidRDefault="005808FD" w:rsidP="00E93F2E">
            <w:pPr>
              <w:jc w:val="center"/>
              <w:rPr>
                <w:rFonts w:ascii="Corbel" w:hAnsi="Corbel"/>
                <w:sz w:val="22"/>
                <w:szCs w:val="22"/>
              </w:rPr>
            </w:pPr>
            <w:r w:rsidRPr="00B00C02">
              <w:rPr>
                <w:rFonts w:ascii="Corbel" w:hAnsi="Corbel"/>
                <w:sz w:val="22"/>
                <w:szCs w:val="22"/>
              </w:rPr>
              <w:t>80-86.9%</w:t>
            </w:r>
          </w:p>
        </w:tc>
      </w:tr>
      <w:tr w:rsidR="005808FD" w:rsidRPr="00B00C02" w14:paraId="4A3D1FCF" w14:textId="77777777" w:rsidTr="00E93F2E">
        <w:tc>
          <w:tcPr>
            <w:tcW w:w="1260" w:type="dxa"/>
          </w:tcPr>
          <w:p w14:paraId="64807636" w14:textId="77777777" w:rsidR="005808FD" w:rsidRPr="00B00C02" w:rsidRDefault="005808FD" w:rsidP="00E93F2E">
            <w:pPr>
              <w:rPr>
                <w:rFonts w:ascii="Corbel" w:hAnsi="Corbel"/>
                <w:sz w:val="22"/>
                <w:szCs w:val="22"/>
              </w:rPr>
            </w:pPr>
            <w:r w:rsidRPr="00B00C02">
              <w:rPr>
                <w:rFonts w:ascii="Corbel" w:hAnsi="Corbel"/>
                <w:sz w:val="22"/>
                <w:szCs w:val="22"/>
              </w:rPr>
              <w:t>C+</w:t>
            </w:r>
          </w:p>
        </w:tc>
        <w:tc>
          <w:tcPr>
            <w:tcW w:w="1440" w:type="dxa"/>
          </w:tcPr>
          <w:p w14:paraId="2F43E08B" w14:textId="77777777" w:rsidR="005808FD" w:rsidRPr="00B00C02" w:rsidRDefault="005808FD" w:rsidP="00E93F2E">
            <w:pPr>
              <w:jc w:val="center"/>
              <w:rPr>
                <w:rFonts w:ascii="Corbel" w:hAnsi="Corbel"/>
                <w:sz w:val="22"/>
                <w:szCs w:val="22"/>
              </w:rPr>
            </w:pPr>
            <w:r w:rsidRPr="00B00C02">
              <w:rPr>
                <w:rFonts w:ascii="Corbel" w:hAnsi="Corbel"/>
                <w:sz w:val="22"/>
                <w:szCs w:val="22"/>
              </w:rPr>
              <w:t>=</w:t>
            </w:r>
          </w:p>
        </w:tc>
        <w:tc>
          <w:tcPr>
            <w:tcW w:w="1980" w:type="dxa"/>
          </w:tcPr>
          <w:p w14:paraId="5A09EFB0" w14:textId="77777777" w:rsidR="005808FD" w:rsidRPr="00B00C02" w:rsidRDefault="005808FD" w:rsidP="00E93F2E">
            <w:pPr>
              <w:jc w:val="center"/>
              <w:rPr>
                <w:rFonts w:ascii="Corbel" w:hAnsi="Corbel"/>
                <w:sz w:val="22"/>
                <w:szCs w:val="22"/>
              </w:rPr>
            </w:pPr>
            <w:r w:rsidRPr="00B00C02">
              <w:rPr>
                <w:rFonts w:ascii="Corbel" w:hAnsi="Corbel"/>
                <w:sz w:val="22"/>
                <w:szCs w:val="22"/>
              </w:rPr>
              <w:t>77-79.9%</w:t>
            </w:r>
          </w:p>
        </w:tc>
      </w:tr>
      <w:tr w:rsidR="005808FD" w:rsidRPr="00B00C02" w14:paraId="04457DE4" w14:textId="77777777" w:rsidTr="00E93F2E">
        <w:tc>
          <w:tcPr>
            <w:tcW w:w="1260" w:type="dxa"/>
          </w:tcPr>
          <w:p w14:paraId="25FA1F1E" w14:textId="77777777" w:rsidR="005808FD" w:rsidRPr="00B00C02" w:rsidRDefault="005808FD" w:rsidP="00E93F2E">
            <w:pPr>
              <w:rPr>
                <w:rFonts w:ascii="Corbel" w:hAnsi="Corbel"/>
                <w:sz w:val="22"/>
                <w:szCs w:val="22"/>
              </w:rPr>
            </w:pPr>
            <w:r w:rsidRPr="00B00C02">
              <w:rPr>
                <w:rFonts w:ascii="Corbel" w:hAnsi="Corbel"/>
                <w:sz w:val="22"/>
                <w:szCs w:val="22"/>
              </w:rPr>
              <w:t>C</w:t>
            </w:r>
          </w:p>
        </w:tc>
        <w:tc>
          <w:tcPr>
            <w:tcW w:w="1440" w:type="dxa"/>
          </w:tcPr>
          <w:p w14:paraId="0788905A" w14:textId="77777777" w:rsidR="005808FD" w:rsidRPr="00B00C02" w:rsidRDefault="005808FD" w:rsidP="00E93F2E">
            <w:pPr>
              <w:jc w:val="center"/>
              <w:rPr>
                <w:rFonts w:ascii="Corbel" w:hAnsi="Corbel"/>
                <w:sz w:val="22"/>
                <w:szCs w:val="22"/>
              </w:rPr>
            </w:pPr>
            <w:r w:rsidRPr="00B00C02">
              <w:rPr>
                <w:rFonts w:ascii="Corbel" w:hAnsi="Corbel"/>
                <w:sz w:val="22"/>
                <w:szCs w:val="22"/>
              </w:rPr>
              <w:t>=</w:t>
            </w:r>
          </w:p>
        </w:tc>
        <w:tc>
          <w:tcPr>
            <w:tcW w:w="1980" w:type="dxa"/>
          </w:tcPr>
          <w:p w14:paraId="1D1686FE" w14:textId="77777777" w:rsidR="005808FD" w:rsidRPr="00B00C02" w:rsidRDefault="005808FD" w:rsidP="00E93F2E">
            <w:pPr>
              <w:jc w:val="center"/>
              <w:rPr>
                <w:rFonts w:ascii="Corbel" w:hAnsi="Corbel"/>
                <w:sz w:val="22"/>
                <w:szCs w:val="22"/>
              </w:rPr>
            </w:pPr>
            <w:r w:rsidRPr="00B00C02">
              <w:rPr>
                <w:rFonts w:ascii="Corbel" w:hAnsi="Corbel"/>
                <w:sz w:val="22"/>
                <w:szCs w:val="22"/>
              </w:rPr>
              <w:t>70-76.9%</w:t>
            </w:r>
          </w:p>
        </w:tc>
      </w:tr>
      <w:tr w:rsidR="005808FD" w:rsidRPr="00B00C02" w14:paraId="57959618" w14:textId="77777777" w:rsidTr="00E93F2E">
        <w:tc>
          <w:tcPr>
            <w:tcW w:w="1260" w:type="dxa"/>
          </w:tcPr>
          <w:p w14:paraId="78FB4F78" w14:textId="77777777" w:rsidR="005808FD" w:rsidRPr="00B00C02" w:rsidRDefault="005808FD" w:rsidP="00E93F2E">
            <w:pPr>
              <w:rPr>
                <w:rFonts w:ascii="Corbel" w:hAnsi="Corbel"/>
                <w:sz w:val="22"/>
                <w:szCs w:val="22"/>
              </w:rPr>
            </w:pPr>
            <w:r w:rsidRPr="00B00C02">
              <w:rPr>
                <w:rFonts w:ascii="Corbel" w:hAnsi="Corbel"/>
                <w:sz w:val="22"/>
                <w:szCs w:val="22"/>
              </w:rPr>
              <w:t>D+</w:t>
            </w:r>
          </w:p>
        </w:tc>
        <w:tc>
          <w:tcPr>
            <w:tcW w:w="1440" w:type="dxa"/>
          </w:tcPr>
          <w:p w14:paraId="5C249EE9" w14:textId="77777777" w:rsidR="005808FD" w:rsidRPr="00B00C02" w:rsidRDefault="005808FD" w:rsidP="00E93F2E">
            <w:pPr>
              <w:jc w:val="center"/>
              <w:rPr>
                <w:rFonts w:ascii="Corbel" w:hAnsi="Corbel"/>
                <w:sz w:val="22"/>
                <w:szCs w:val="22"/>
              </w:rPr>
            </w:pPr>
            <w:r w:rsidRPr="00B00C02">
              <w:rPr>
                <w:rFonts w:ascii="Corbel" w:hAnsi="Corbel"/>
                <w:sz w:val="22"/>
                <w:szCs w:val="22"/>
              </w:rPr>
              <w:t>=</w:t>
            </w:r>
          </w:p>
        </w:tc>
        <w:tc>
          <w:tcPr>
            <w:tcW w:w="1980" w:type="dxa"/>
          </w:tcPr>
          <w:p w14:paraId="03F13547" w14:textId="77777777" w:rsidR="005808FD" w:rsidRPr="00B00C02" w:rsidRDefault="005808FD" w:rsidP="00E93F2E">
            <w:pPr>
              <w:jc w:val="center"/>
              <w:rPr>
                <w:rFonts w:ascii="Corbel" w:hAnsi="Corbel"/>
                <w:sz w:val="22"/>
                <w:szCs w:val="22"/>
              </w:rPr>
            </w:pPr>
            <w:r w:rsidRPr="00B00C02">
              <w:rPr>
                <w:rFonts w:ascii="Corbel" w:hAnsi="Corbel"/>
                <w:sz w:val="22"/>
                <w:szCs w:val="22"/>
              </w:rPr>
              <w:t>67-69.9%</w:t>
            </w:r>
          </w:p>
        </w:tc>
      </w:tr>
      <w:tr w:rsidR="005808FD" w:rsidRPr="00B00C02" w14:paraId="34A0FC55" w14:textId="77777777" w:rsidTr="00E93F2E">
        <w:tc>
          <w:tcPr>
            <w:tcW w:w="1260" w:type="dxa"/>
          </w:tcPr>
          <w:p w14:paraId="20AC047E" w14:textId="77777777" w:rsidR="005808FD" w:rsidRPr="00B00C02" w:rsidRDefault="005808FD" w:rsidP="00E93F2E">
            <w:pPr>
              <w:rPr>
                <w:rFonts w:ascii="Corbel" w:hAnsi="Corbel"/>
                <w:sz w:val="22"/>
                <w:szCs w:val="22"/>
              </w:rPr>
            </w:pPr>
            <w:r w:rsidRPr="00B00C02">
              <w:rPr>
                <w:rFonts w:ascii="Corbel" w:hAnsi="Corbel"/>
                <w:sz w:val="22"/>
                <w:szCs w:val="22"/>
              </w:rPr>
              <w:t>D</w:t>
            </w:r>
          </w:p>
        </w:tc>
        <w:tc>
          <w:tcPr>
            <w:tcW w:w="1440" w:type="dxa"/>
          </w:tcPr>
          <w:p w14:paraId="02350D39" w14:textId="77777777" w:rsidR="005808FD" w:rsidRPr="00B00C02" w:rsidRDefault="005808FD" w:rsidP="00E93F2E">
            <w:pPr>
              <w:jc w:val="center"/>
              <w:rPr>
                <w:rFonts w:ascii="Corbel" w:hAnsi="Corbel"/>
                <w:sz w:val="22"/>
                <w:szCs w:val="22"/>
              </w:rPr>
            </w:pPr>
            <w:r w:rsidRPr="00B00C02">
              <w:rPr>
                <w:rFonts w:ascii="Corbel" w:hAnsi="Corbel"/>
                <w:sz w:val="22"/>
                <w:szCs w:val="22"/>
              </w:rPr>
              <w:t>=</w:t>
            </w:r>
          </w:p>
        </w:tc>
        <w:tc>
          <w:tcPr>
            <w:tcW w:w="1980" w:type="dxa"/>
          </w:tcPr>
          <w:p w14:paraId="48490711" w14:textId="77777777" w:rsidR="005808FD" w:rsidRPr="00B00C02" w:rsidRDefault="005808FD" w:rsidP="00E93F2E">
            <w:pPr>
              <w:jc w:val="center"/>
              <w:rPr>
                <w:rFonts w:ascii="Corbel" w:hAnsi="Corbel"/>
                <w:sz w:val="22"/>
                <w:szCs w:val="22"/>
              </w:rPr>
            </w:pPr>
            <w:r w:rsidRPr="00B00C02">
              <w:rPr>
                <w:rFonts w:ascii="Corbel" w:hAnsi="Corbel"/>
                <w:sz w:val="22"/>
                <w:szCs w:val="22"/>
              </w:rPr>
              <w:t>60-66.9%</w:t>
            </w:r>
          </w:p>
        </w:tc>
      </w:tr>
      <w:tr w:rsidR="005808FD" w:rsidRPr="00B00C02" w14:paraId="3894E615" w14:textId="77777777" w:rsidTr="00E93F2E">
        <w:tc>
          <w:tcPr>
            <w:tcW w:w="1260" w:type="dxa"/>
          </w:tcPr>
          <w:p w14:paraId="1EFD1B9A" w14:textId="77777777" w:rsidR="005808FD" w:rsidRPr="00B00C02" w:rsidRDefault="005808FD" w:rsidP="00E93F2E">
            <w:pPr>
              <w:rPr>
                <w:rFonts w:ascii="Corbel" w:hAnsi="Corbel"/>
                <w:sz w:val="22"/>
                <w:szCs w:val="22"/>
              </w:rPr>
            </w:pPr>
            <w:r w:rsidRPr="00B00C02">
              <w:rPr>
                <w:rFonts w:ascii="Corbel" w:hAnsi="Corbel"/>
                <w:sz w:val="22"/>
                <w:szCs w:val="22"/>
              </w:rPr>
              <w:t>F</w:t>
            </w:r>
          </w:p>
        </w:tc>
        <w:tc>
          <w:tcPr>
            <w:tcW w:w="1440" w:type="dxa"/>
          </w:tcPr>
          <w:p w14:paraId="6F18AACD" w14:textId="77777777" w:rsidR="005808FD" w:rsidRPr="00B00C02" w:rsidRDefault="005808FD" w:rsidP="00E93F2E">
            <w:pPr>
              <w:jc w:val="center"/>
              <w:rPr>
                <w:rFonts w:ascii="Corbel" w:hAnsi="Corbel"/>
                <w:sz w:val="22"/>
                <w:szCs w:val="22"/>
              </w:rPr>
            </w:pPr>
            <w:r w:rsidRPr="00B00C02">
              <w:rPr>
                <w:rFonts w:ascii="Corbel" w:hAnsi="Corbel"/>
                <w:sz w:val="22"/>
                <w:szCs w:val="22"/>
              </w:rPr>
              <w:t>=</w:t>
            </w:r>
          </w:p>
        </w:tc>
        <w:tc>
          <w:tcPr>
            <w:tcW w:w="1980" w:type="dxa"/>
          </w:tcPr>
          <w:p w14:paraId="205D5BBB" w14:textId="77777777" w:rsidR="005808FD" w:rsidRPr="00B00C02" w:rsidRDefault="005808FD" w:rsidP="00E93F2E">
            <w:pPr>
              <w:jc w:val="center"/>
              <w:rPr>
                <w:rFonts w:ascii="Corbel" w:hAnsi="Corbel"/>
                <w:sz w:val="22"/>
                <w:szCs w:val="22"/>
              </w:rPr>
            </w:pPr>
            <w:r w:rsidRPr="00B00C02">
              <w:rPr>
                <w:rFonts w:ascii="Corbel" w:hAnsi="Corbel"/>
                <w:sz w:val="22"/>
                <w:szCs w:val="22"/>
              </w:rPr>
              <w:t>0-59.9%</w:t>
            </w:r>
          </w:p>
        </w:tc>
      </w:tr>
    </w:tbl>
    <w:p w14:paraId="434B829A" w14:textId="77777777" w:rsidR="00EC2DF6" w:rsidRPr="00B00C02" w:rsidRDefault="00EC2DF6" w:rsidP="00EC2DF6">
      <w:pPr>
        <w:rPr>
          <w:rFonts w:ascii="Corbel" w:hAnsi="Corbel"/>
          <w:b/>
          <w:sz w:val="22"/>
          <w:szCs w:val="22"/>
        </w:rPr>
      </w:pPr>
    </w:p>
    <w:p w14:paraId="623E3DF2" w14:textId="77777777" w:rsidR="00EC2DF6" w:rsidRPr="00B00C02" w:rsidRDefault="00EC2DF6" w:rsidP="00EC2DF6">
      <w:pPr>
        <w:rPr>
          <w:rFonts w:ascii="Corbel" w:hAnsi="Corbel"/>
          <w:b/>
          <w:sz w:val="22"/>
          <w:szCs w:val="22"/>
        </w:rPr>
      </w:pPr>
      <w:r w:rsidRPr="00B00C02">
        <w:rPr>
          <w:rFonts w:ascii="Corbel" w:hAnsi="Corbel"/>
          <w:b/>
          <w:sz w:val="22"/>
          <w:szCs w:val="22"/>
        </w:rPr>
        <w:t>ATTENDANCE POLICY</w:t>
      </w:r>
    </w:p>
    <w:p w14:paraId="08DB518C" w14:textId="77777777" w:rsidR="00EC2DF6" w:rsidRPr="00B00C02" w:rsidRDefault="00EC2DF6" w:rsidP="00EC2DF6">
      <w:pPr>
        <w:rPr>
          <w:rFonts w:ascii="Corbel" w:hAnsi="Corbel"/>
          <w:b/>
          <w:sz w:val="22"/>
          <w:szCs w:val="22"/>
        </w:rPr>
      </w:pPr>
      <w:r w:rsidRPr="00B00C02">
        <w:rPr>
          <w:rFonts w:ascii="Corbel" w:hAnsi="Corbel"/>
          <w:sz w:val="22"/>
          <w:szCs w:val="22"/>
        </w:rPr>
        <w:t xml:space="preserve">Attendance is required due to the nature of the course. There will be </w:t>
      </w:r>
      <w:r w:rsidR="00D85C2A" w:rsidRPr="00B00C02">
        <w:rPr>
          <w:rFonts w:ascii="Corbel" w:hAnsi="Corbel"/>
          <w:sz w:val="22"/>
          <w:szCs w:val="22"/>
        </w:rPr>
        <w:t>two</w:t>
      </w:r>
      <w:r w:rsidRPr="00B00C02">
        <w:rPr>
          <w:rFonts w:ascii="Corbel" w:hAnsi="Corbel"/>
          <w:sz w:val="22"/>
          <w:szCs w:val="22"/>
        </w:rPr>
        <w:t xml:space="preserve"> allowable absence</w:t>
      </w:r>
      <w:r w:rsidR="00D85C2A" w:rsidRPr="00B00C02">
        <w:rPr>
          <w:rFonts w:ascii="Corbel" w:hAnsi="Corbel"/>
          <w:sz w:val="22"/>
          <w:szCs w:val="22"/>
        </w:rPr>
        <w:t>s</w:t>
      </w:r>
      <w:r w:rsidRPr="00B00C02">
        <w:rPr>
          <w:rFonts w:ascii="Corbel" w:hAnsi="Corbel"/>
          <w:sz w:val="22"/>
          <w:szCs w:val="22"/>
        </w:rPr>
        <w:t xml:space="preserve"> throughout the semester. Any absences beyond th</w:t>
      </w:r>
      <w:r w:rsidR="00F10E55" w:rsidRPr="00B00C02">
        <w:rPr>
          <w:rFonts w:ascii="Corbel" w:hAnsi="Corbel"/>
          <w:sz w:val="22"/>
          <w:szCs w:val="22"/>
        </w:rPr>
        <w:t xml:space="preserve">is </w:t>
      </w:r>
      <w:r w:rsidRPr="00B00C02">
        <w:rPr>
          <w:rFonts w:ascii="Corbel" w:hAnsi="Corbel"/>
          <w:sz w:val="22"/>
          <w:szCs w:val="22"/>
        </w:rPr>
        <w:t xml:space="preserve">will result in a </w:t>
      </w:r>
      <w:r w:rsidR="005808FD" w:rsidRPr="00B00C02">
        <w:rPr>
          <w:rFonts w:ascii="Corbel" w:hAnsi="Corbel"/>
          <w:b/>
          <w:sz w:val="22"/>
          <w:szCs w:val="22"/>
        </w:rPr>
        <w:t>5</w:t>
      </w:r>
      <w:r w:rsidRPr="00B00C02">
        <w:rPr>
          <w:rFonts w:ascii="Corbel" w:hAnsi="Corbel"/>
          <w:b/>
          <w:sz w:val="22"/>
          <w:szCs w:val="22"/>
        </w:rPr>
        <w:t xml:space="preserve"> point</w:t>
      </w:r>
      <w:r w:rsidRPr="00B00C02">
        <w:rPr>
          <w:rFonts w:ascii="Corbel" w:hAnsi="Corbel"/>
          <w:sz w:val="22"/>
          <w:szCs w:val="22"/>
        </w:rPr>
        <w:t xml:space="preserve"> deduction from the total points accumulated for the course. Students that need to miss a class for University business or an illness beyond these two will need to inform the instructor </w:t>
      </w:r>
      <w:r w:rsidRPr="00B00C02">
        <w:rPr>
          <w:rFonts w:ascii="Corbel" w:hAnsi="Corbel"/>
          <w:b/>
          <w:sz w:val="22"/>
          <w:szCs w:val="22"/>
        </w:rPr>
        <w:t>in advance</w:t>
      </w:r>
      <w:r w:rsidRPr="00B00C02">
        <w:rPr>
          <w:rFonts w:ascii="Corbel" w:hAnsi="Corbel"/>
          <w:sz w:val="22"/>
          <w:szCs w:val="22"/>
        </w:rPr>
        <w:t xml:space="preserve"> by phone or email and subsequently provide written documentation verifying their absence.  In addition, students who miss a lecture are responsible for obtaining lecture notes and handouts, and are responsible for all missed announcements and/or course changes.</w:t>
      </w:r>
      <w:r w:rsidR="00D85C2A" w:rsidRPr="00B00C02">
        <w:rPr>
          <w:rFonts w:ascii="Corbel" w:hAnsi="Corbel"/>
          <w:sz w:val="22"/>
          <w:szCs w:val="22"/>
        </w:rPr>
        <w:t xml:space="preserve"> </w:t>
      </w:r>
      <w:r w:rsidR="00225FAE" w:rsidRPr="00B00C02">
        <w:rPr>
          <w:rFonts w:ascii="Corbel" w:hAnsi="Corbel"/>
          <w:b/>
          <w:sz w:val="22"/>
          <w:szCs w:val="22"/>
        </w:rPr>
        <w:t>Only students with</w:t>
      </w:r>
      <w:r w:rsidR="00D85C2A" w:rsidRPr="00B00C02">
        <w:rPr>
          <w:rFonts w:ascii="Corbel" w:hAnsi="Corbel"/>
          <w:b/>
          <w:sz w:val="22"/>
          <w:szCs w:val="22"/>
        </w:rPr>
        <w:t xml:space="preserve"> a university-approved absence will be allowed to make up any missed work in class.</w:t>
      </w:r>
    </w:p>
    <w:p w14:paraId="60D41929" w14:textId="77777777" w:rsidR="00EC2DF6" w:rsidRPr="00B00C02" w:rsidRDefault="00EC2DF6" w:rsidP="00EC2DF6">
      <w:pPr>
        <w:rPr>
          <w:rFonts w:ascii="Corbel" w:hAnsi="Corbel"/>
          <w:sz w:val="22"/>
          <w:szCs w:val="22"/>
        </w:rPr>
      </w:pPr>
      <w:r w:rsidRPr="00B00C02">
        <w:rPr>
          <w:rFonts w:ascii="Corbel" w:hAnsi="Corbel"/>
          <w:sz w:val="22"/>
          <w:szCs w:val="22"/>
        </w:rPr>
        <w:t xml:space="preserve">  </w:t>
      </w:r>
    </w:p>
    <w:p w14:paraId="43D627AA" w14:textId="77777777" w:rsidR="00EC2DF6" w:rsidRPr="00B00C02" w:rsidRDefault="00EC2DF6" w:rsidP="00EC2DF6">
      <w:pPr>
        <w:rPr>
          <w:rFonts w:ascii="Corbel" w:hAnsi="Corbel"/>
          <w:sz w:val="22"/>
          <w:szCs w:val="22"/>
        </w:rPr>
      </w:pPr>
      <w:r w:rsidRPr="00B00C02">
        <w:rPr>
          <w:rFonts w:ascii="Corbel" w:hAnsi="Corbel"/>
          <w:b/>
          <w:sz w:val="22"/>
          <w:szCs w:val="22"/>
        </w:rPr>
        <w:t>There will be no make-ups for exams unless prior arrangements have been made with the instructor.</w:t>
      </w:r>
      <w:r w:rsidRPr="00B00C02">
        <w:rPr>
          <w:rFonts w:ascii="Corbel" w:hAnsi="Corbel"/>
          <w:sz w:val="22"/>
          <w:szCs w:val="22"/>
        </w:rPr>
        <w:t xml:space="preserve"> Missed exams can only be made up if accompanied by written documentation justifying the absence.  Decisions regarding the justification of the absence will be made by the instructor.  Missed exams must be made up within one week at a time and date approved by the instructor.  In rare cases where unexpected (emergency) circumstances arise, it is the student’s responsibility to notify the instructor immediately (i.e., within 48 hours) in order to ensure the possibility of a make-up exam or project.  Make-up exams may be different than the one given on the scheduled exam date.  </w:t>
      </w:r>
    </w:p>
    <w:p w14:paraId="1D40AD7E" w14:textId="77777777" w:rsidR="0094274C" w:rsidRDefault="0094274C" w:rsidP="00EC2DF6">
      <w:pPr>
        <w:rPr>
          <w:rFonts w:ascii="Corbel" w:hAnsi="Corbel"/>
          <w:b/>
          <w:sz w:val="22"/>
          <w:szCs w:val="22"/>
        </w:rPr>
      </w:pPr>
    </w:p>
    <w:p w14:paraId="1FE9DE67" w14:textId="18129DE9" w:rsidR="00EC2DF6" w:rsidRPr="00B00C02" w:rsidRDefault="004D70DB" w:rsidP="00EC2DF6">
      <w:pPr>
        <w:rPr>
          <w:rFonts w:ascii="Corbel" w:hAnsi="Corbel"/>
          <w:b/>
          <w:sz w:val="22"/>
          <w:szCs w:val="22"/>
        </w:rPr>
      </w:pPr>
      <w:r w:rsidRPr="00B00C02">
        <w:rPr>
          <w:rFonts w:ascii="Corbel" w:hAnsi="Corbel"/>
          <w:b/>
          <w:sz w:val="22"/>
          <w:szCs w:val="22"/>
        </w:rPr>
        <w:lastRenderedPageBreak/>
        <w:t>ADDITIONAL GUIDANCE:</w:t>
      </w:r>
    </w:p>
    <w:p w14:paraId="48447D80" w14:textId="77777777" w:rsidR="004D70DB" w:rsidRPr="00B00C02" w:rsidRDefault="004D70DB" w:rsidP="004D70DB">
      <w:pPr>
        <w:rPr>
          <w:rFonts w:ascii="Corbel" w:hAnsi="Corbel" w:cs="Arial"/>
          <w:b/>
          <w:bCs/>
          <w:iCs/>
          <w:sz w:val="22"/>
          <w:szCs w:val="22"/>
        </w:rPr>
      </w:pPr>
      <w:r w:rsidRPr="00B00C02">
        <w:rPr>
          <w:rFonts w:ascii="Corbel" w:hAnsi="Corbel" w:cs="Arial"/>
          <w:b/>
          <w:bCs/>
          <w:iCs/>
          <w:sz w:val="22"/>
          <w:szCs w:val="22"/>
        </w:rPr>
        <w:t>Academic Integrity</w:t>
      </w:r>
    </w:p>
    <w:p w14:paraId="068F7DB5" w14:textId="77777777" w:rsidR="004D70DB" w:rsidRPr="00B00C02" w:rsidRDefault="004D70DB" w:rsidP="004D70DB">
      <w:pPr>
        <w:rPr>
          <w:rFonts w:ascii="Corbel" w:hAnsi="Corbel" w:cs="Arial"/>
          <w:bCs/>
          <w:iCs/>
          <w:sz w:val="22"/>
          <w:szCs w:val="22"/>
        </w:rPr>
      </w:pPr>
      <w:r w:rsidRPr="00B00C02">
        <w:rPr>
          <w:rFonts w:ascii="Corbel" w:hAnsi="Corbel" w:cs="Arial"/>
          <w:bCs/>
          <w:iCs/>
          <w:sz w:val="22"/>
          <w:szCs w:val="22"/>
        </w:rPr>
        <w:t>Students in this course will be expected to comply with the </w:t>
      </w:r>
      <w:hyperlink r:id="rId7" w:tgtFrame="_blank" w:history="1">
        <w:r w:rsidRPr="00B00C02">
          <w:rPr>
            <w:rStyle w:val="Hyperlink"/>
            <w:rFonts w:ascii="Corbel" w:hAnsi="Corbel" w:cs="Arial"/>
            <w:bCs/>
            <w:iCs/>
            <w:sz w:val="22"/>
            <w:szCs w:val="22"/>
          </w:rPr>
          <w:t>University of Pittsburgh’s Policy on Academic Integrity</w:t>
        </w:r>
      </w:hyperlink>
      <w:r w:rsidRPr="00B00C02">
        <w:rPr>
          <w:rFonts w:ascii="Corbel" w:hAnsi="Corbel" w:cs="Arial"/>
          <w:bCs/>
          <w:iCs/>
          <w:sz w:val="22"/>
          <w:szCs w:val="22"/>
        </w:rPr>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49D632F0" w14:textId="77777777" w:rsidR="004D70DB" w:rsidRPr="00B00C02" w:rsidRDefault="004D70DB" w:rsidP="004D70DB">
      <w:pPr>
        <w:rPr>
          <w:rFonts w:ascii="Corbel" w:hAnsi="Corbel" w:cs="Arial"/>
          <w:bCs/>
          <w:iCs/>
          <w:sz w:val="22"/>
          <w:szCs w:val="22"/>
        </w:rPr>
      </w:pPr>
      <w:r w:rsidRPr="00B00C02">
        <w:rPr>
          <w:rFonts w:ascii="Corbel" w:hAnsi="Corbel" w:cs="Arial"/>
          <w:bCs/>
          <w:iCs/>
          <w:sz w:val="22"/>
          <w:szCs w:val="22"/>
        </w:rPr>
        <w:t>To learn more about Academic Integrity, visit the </w:t>
      </w:r>
      <w:hyperlink r:id="rId8" w:tgtFrame="_blank" w:history="1">
        <w:r w:rsidRPr="00B00C02">
          <w:rPr>
            <w:rStyle w:val="Hyperlink"/>
            <w:rFonts w:ascii="Corbel" w:hAnsi="Corbel" w:cs="Arial"/>
            <w:bCs/>
            <w:iCs/>
            <w:sz w:val="22"/>
            <w:szCs w:val="22"/>
          </w:rPr>
          <w:t>Academic Integrity Guide</w:t>
        </w:r>
      </w:hyperlink>
      <w:r w:rsidRPr="00B00C02">
        <w:rPr>
          <w:rFonts w:ascii="Corbel" w:hAnsi="Corbel" w:cs="Arial"/>
          <w:bCs/>
          <w:iCs/>
          <w:sz w:val="22"/>
          <w:szCs w:val="22"/>
        </w:rPr>
        <w:t> for an overview of the topic. For hands- on practice, complete the </w:t>
      </w:r>
      <w:hyperlink r:id="rId9" w:tgtFrame="_blank" w:history="1">
        <w:r w:rsidRPr="00B00C02">
          <w:rPr>
            <w:rStyle w:val="Hyperlink"/>
            <w:rFonts w:ascii="Corbel" w:hAnsi="Corbel" w:cs="Arial"/>
            <w:bCs/>
            <w:iCs/>
            <w:sz w:val="22"/>
            <w:szCs w:val="22"/>
          </w:rPr>
          <w:t>Academic Integrity Modules</w:t>
        </w:r>
      </w:hyperlink>
      <w:r w:rsidRPr="00B00C02">
        <w:rPr>
          <w:rFonts w:ascii="Corbel" w:hAnsi="Corbel" w:cs="Arial"/>
          <w:bCs/>
          <w:iCs/>
          <w:sz w:val="22"/>
          <w:szCs w:val="22"/>
        </w:rPr>
        <w:t>.</w:t>
      </w:r>
    </w:p>
    <w:p w14:paraId="396D0524" w14:textId="77777777" w:rsidR="004D70DB" w:rsidRPr="00B00C02" w:rsidRDefault="004D70DB" w:rsidP="004D70DB">
      <w:pPr>
        <w:rPr>
          <w:rFonts w:ascii="Corbel" w:hAnsi="Corbel" w:cs="Arial"/>
          <w:b/>
          <w:bCs/>
          <w:iCs/>
          <w:sz w:val="22"/>
          <w:szCs w:val="22"/>
        </w:rPr>
      </w:pPr>
    </w:p>
    <w:p w14:paraId="266B1BC2" w14:textId="77777777" w:rsidR="004D70DB" w:rsidRPr="00B00C02" w:rsidRDefault="004D70DB" w:rsidP="004D70DB">
      <w:pPr>
        <w:rPr>
          <w:rFonts w:ascii="Corbel" w:hAnsi="Corbel" w:cs="Arial"/>
          <w:b/>
          <w:bCs/>
          <w:iCs/>
          <w:sz w:val="22"/>
          <w:szCs w:val="22"/>
        </w:rPr>
      </w:pPr>
      <w:r w:rsidRPr="00B00C02">
        <w:rPr>
          <w:rFonts w:ascii="Corbel" w:hAnsi="Corbel" w:cs="Arial"/>
          <w:b/>
          <w:bCs/>
          <w:iCs/>
          <w:sz w:val="22"/>
          <w:szCs w:val="22"/>
        </w:rPr>
        <w:t>Disability Services</w:t>
      </w:r>
    </w:p>
    <w:p w14:paraId="7614A79B" w14:textId="77777777" w:rsidR="004D70DB" w:rsidRPr="00B00C02" w:rsidRDefault="004D70DB" w:rsidP="004D70DB">
      <w:pPr>
        <w:rPr>
          <w:rFonts w:ascii="Corbel" w:hAnsi="Corbel" w:cs="Arial"/>
          <w:bCs/>
          <w:iCs/>
          <w:sz w:val="22"/>
          <w:szCs w:val="22"/>
        </w:rPr>
      </w:pPr>
      <w:r w:rsidRPr="00B00C02">
        <w:rPr>
          <w:rFonts w:ascii="Corbel" w:hAnsi="Corbel" w:cs="Arial"/>
          <w:bCs/>
          <w:iCs/>
          <w:sz w:val="22"/>
          <w:szCs w:val="22"/>
        </w:rPr>
        <w:t>If you have a disability for which you are or may be requesting an accommodation, you are encouraged to contact both your instructor and </w:t>
      </w:r>
      <w:hyperlink r:id="rId10" w:tgtFrame="_blank" w:history="1">
        <w:r w:rsidRPr="00B00C02">
          <w:rPr>
            <w:rStyle w:val="Hyperlink"/>
            <w:rFonts w:ascii="Corbel" w:hAnsi="Corbel" w:cs="Arial"/>
            <w:bCs/>
            <w:iCs/>
            <w:sz w:val="22"/>
            <w:szCs w:val="22"/>
          </w:rPr>
          <w:t>Disability Resources and Services</w:t>
        </w:r>
      </w:hyperlink>
      <w:r w:rsidRPr="00B00C02">
        <w:rPr>
          <w:rFonts w:ascii="Corbel" w:hAnsi="Corbel" w:cs="Arial"/>
          <w:bCs/>
          <w:iCs/>
          <w:sz w:val="22"/>
          <w:szCs w:val="22"/>
        </w:rPr>
        <w:t> (DRS), 140 William Pitt Union, (412) 648-7890, </w:t>
      </w:r>
      <w:hyperlink r:id="rId11" w:history="1">
        <w:r w:rsidRPr="00B00C02">
          <w:rPr>
            <w:rStyle w:val="Hyperlink"/>
            <w:rFonts w:ascii="Corbel" w:hAnsi="Corbel" w:cs="Arial"/>
            <w:bCs/>
            <w:iCs/>
            <w:sz w:val="22"/>
            <w:szCs w:val="22"/>
          </w:rPr>
          <w:t>drsrecep@pitt.edu,</w:t>
        </w:r>
      </w:hyperlink>
      <w:r w:rsidRPr="00B00C02">
        <w:rPr>
          <w:rFonts w:ascii="Corbel" w:hAnsi="Corbel" w:cs="Arial"/>
          <w:bCs/>
          <w:iCs/>
          <w:sz w:val="22"/>
          <w:szCs w:val="22"/>
        </w:rPr>
        <w:t> (412) 228-5347 for P3 ASL users, as early as possible in the term. DRS will verify your disability and determine reasonable accommodations for this course.</w:t>
      </w:r>
    </w:p>
    <w:p w14:paraId="116EE61D" w14:textId="77777777" w:rsidR="004D70DB" w:rsidRPr="00B00C02" w:rsidRDefault="004D70DB" w:rsidP="004D70DB">
      <w:pPr>
        <w:rPr>
          <w:rFonts w:ascii="Corbel" w:hAnsi="Corbel" w:cs="Arial"/>
          <w:bCs/>
          <w:iCs/>
          <w:sz w:val="22"/>
          <w:szCs w:val="22"/>
        </w:rPr>
      </w:pPr>
    </w:p>
    <w:p w14:paraId="667EA34D" w14:textId="77777777" w:rsidR="004D70DB" w:rsidRPr="00B00C02" w:rsidRDefault="004D70DB" w:rsidP="004D70DB">
      <w:pPr>
        <w:rPr>
          <w:rFonts w:ascii="Corbel" w:hAnsi="Corbel" w:cs="Arial"/>
          <w:b/>
          <w:bCs/>
          <w:iCs/>
          <w:sz w:val="22"/>
          <w:szCs w:val="22"/>
        </w:rPr>
      </w:pPr>
      <w:r w:rsidRPr="00B00C02">
        <w:rPr>
          <w:rFonts w:ascii="Corbel" w:hAnsi="Corbel" w:cs="Arial"/>
          <w:b/>
          <w:bCs/>
          <w:iCs/>
          <w:sz w:val="22"/>
          <w:szCs w:val="22"/>
        </w:rPr>
        <w:t>Equity, Diversity, and Inclusion</w:t>
      </w:r>
    </w:p>
    <w:p w14:paraId="234BA6BA" w14:textId="77777777" w:rsidR="004D70DB" w:rsidRPr="00B00C02" w:rsidRDefault="004D70DB" w:rsidP="004D70DB">
      <w:pPr>
        <w:rPr>
          <w:rFonts w:ascii="Corbel" w:hAnsi="Corbel" w:cs="Arial"/>
          <w:bCs/>
          <w:iCs/>
          <w:sz w:val="22"/>
          <w:szCs w:val="22"/>
        </w:rPr>
      </w:pPr>
      <w:r w:rsidRPr="00B00C02">
        <w:rPr>
          <w:rFonts w:ascii="Corbel" w:hAnsi="Corbel" w:cs="Arial"/>
          <w:bCs/>
          <w:iCs/>
          <w:sz w:val="22"/>
          <w:szCs w:val="22"/>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 </w:t>
      </w:r>
      <w:hyperlink r:id="rId12" w:tgtFrame="_blank" w:history="1">
        <w:r w:rsidRPr="00B00C02">
          <w:rPr>
            <w:rStyle w:val="Hyperlink"/>
            <w:rFonts w:ascii="Corbel" w:hAnsi="Corbel" w:cs="Arial"/>
            <w:bCs/>
            <w:iCs/>
            <w:sz w:val="22"/>
            <w:szCs w:val="22"/>
          </w:rPr>
          <w:t>Civil Rights &amp; Title IX Compliance web page</w:t>
        </w:r>
      </w:hyperlink>
      <w:r w:rsidRPr="00B00C02">
        <w:rPr>
          <w:rFonts w:ascii="Corbel" w:hAnsi="Corbel" w:cs="Arial"/>
          <w:bCs/>
          <w:iCs/>
          <w:sz w:val="22"/>
          <w:szCs w:val="22"/>
        </w:rPr>
        <w:t>.</w:t>
      </w:r>
    </w:p>
    <w:p w14:paraId="2847FAAC" w14:textId="77777777" w:rsidR="004D70DB" w:rsidRPr="00B00C02" w:rsidRDefault="004D70DB" w:rsidP="004D70DB">
      <w:pPr>
        <w:rPr>
          <w:rFonts w:ascii="Corbel" w:hAnsi="Corbel" w:cs="Arial"/>
          <w:bCs/>
          <w:iCs/>
          <w:sz w:val="22"/>
          <w:szCs w:val="22"/>
        </w:rPr>
      </w:pPr>
      <w:r w:rsidRPr="00B00C02">
        <w:rPr>
          <w:rFonts w:ascii="Corbel" w:hAnsi="Corbel" w:cs="Arial"/>
          <w:bCs/>
          <w:iCs/>
          <w:sz w:val="22"/>
          <w:szCs w:val="22"/>
        </w:rPr>
        <w:t>I ask that everyone in the class strive to help ensure that other members of this class can learn in a supportive and respectful environment. If there are instances of the aforementioned issues, please contact the Title IX Coordinator, by calling 412-648-7860, or e-mailing </w:t>
      </w:r>
      <w:hyperlink r:id="rId13" w:history="1">
        <w:r w:rsidRPr="00B00C02">
          <w:rPr>
            <w:rStyle w:val="Hyperlink"/>
            <w:rFonts w:ascii="Corbel" w:hAnsi="Corbel" w:cs="Arial"/>
            <w:bCs/>
            <w:iCs/>
            <w:sz w:val="22"/>
            <w:szCs w:val="22"/>
          </w:rPr>
          <w:t>titleixcoordinator@pitt.edu</w:t>
        </w:r>
      </w:hyperlink>
      <w:r w:rsidRPr="00B00C02">
        <w:rPr>
          <w:rFonts w:ascii="Corbel" w:hAnsi="Corbel" w:cs="Arial"/>
          <w:bCs/>
          <w:iCs/>
          <w:sz w:val="22"/>
          <w:szCs w:val="22"/>
        </w:rPr>
        <w:t>. Reports can also be </w:t>
      </w:r>
      <w:hyperlink r:id="rId14" w:tgtFrame="_blank" w:history="1">
        <w:r w:rsidRPr="00B00C02">
          <w:rPr>
            <w:rStyle w:val="Hyperlink"/>
            <w:rFonts w:ascii="Corbel" w:hAnsi="Corbel" w:cs="Arial"/>
            <w:bCs/>
            <w:iCs/>
            <w:sz w:val="22"/>
            <w:szCs w:val="22"/>
          </w:rPr>
          <w:t>filed online</w:t>
        </w:r>
      </w:hyperlink>
      <w:r w:rsidRPr="00B00C02">
        <w:rPr>
          <w:rFonts w:ascii="Corbel" w:hAnsi="Corbel" w:cs="Arial"/>
          <w:bCs/>
          <w:iCs/>
          <w:sz w:val="22"/>
          <w:szCs w:val="22"/>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6C686ECD" w14:textId="77777777" w:rsidR="004D70DB" w:rsidRPr="00B00C02" w:rsidRDefault="004D70DB" w:rsidP="004D70DB">
      <w:pPr>
        <w:rPr>
          <w:rFonts w:ascii="Corbel" w:hAnsi="Corbel" w:cs="Arial"/>
          <w:bCs/>
          <w:iCs/>
          <w:sz w:val="22"/>
          <w:szCs w:val="22"/>
        </w:rPr>
      </w:pPr>
    </w:p>
    <w:p w14:paraId="7D6F91E6" w14:textId="77777777" w:rsidR="004D70DB" w:rsidRPr="00B00C02" w:rsidRDefault="004D70DB" w:rsidP="004D70DB">
      <w:pPr>
        <w:rPr>
          <w:rFonts w:ascii="Corbel" w:hAnsi="Corbel" w:cs="Arial"/>
          <w:b/>
          <w:bCs/>
          <w:iCs/>
          <w:sz w:val="22"/>
          <w:szCs w:val="22"/>
        </w:rPr>
      </w:pPr>
      <w:r w:rsidRPr="00B00C02">
        <w:rPr>
          <w:rFonts w:ascii="Corbel" w:hAnsi="Corbel" w:cs="Arial"/>
          <w:b/>
          <w:bCs/>
          <w:iCs/>
          <w:sz w:val="22"/>
          <w:szCs w:val="22"/>
        </w:rPr>
        <w:t>Email Communication</w:t>
      </w:r>
    </w:p>
    <w:p w14:paraId="3C3D2642" w14:textId="77777777" w:rsidR="004D70DB" w:rsidRPr="00B00C02" w:rsidRDefault="004D70DB" w:rsidP="004D70DB">
      <w:pPr>
        <w:rPr>
          <w:rFonts w:ascii="Corbel" w:hAnsi="Corbel" w:cs="Arial"/>
          <w:bCs/>
          <w:iCs/>
          <w:sz w:val="22"/>
          <w:szCs w:val="22"/>
        </w:rPr>
      </w:pPr>
      <w:r w:rsidRPr="00B00C02">
        <w:rPr>
          <w:rFonts w:ascii="Corbel" w:hAnsi="Corbel" w:cs="Arial"/>
          <w:bCs/>
          <w:iCs/>
          <w:sz w:val="22"/>
          <w:szCs w:val="22"/>
        </w:rPr>
        <w:t>Each student is issued a University e-mail address (username@pitt.edu) upon admittance. This e-mail address may be used by the University for official communication with students.  Students are expected to read e-mail sent to this account on a regular basis. Failure to read and react to University communications in a timely manner does not absolve the student from knowing and complying with the content of the communications. The University provides an e-mail forwarding service that allows students to read their e-mail via other service providers (e.g., Hotmail, AOL, Yahoo). Students that choose to forward their e-mail from their pitt.edu address to another address do so at their own risk. If e-mail is lost as a result of forwarding, it does not absolve the student from responding to official communications sent to their University e-mail address.</w:t>
      </w:r>
    </w:p>
    <w:p w14:paraId="10F175A4" w14:textId="77777777" w:rsidR="004D70DB" w:rsidRPr="00B00C02" w:rsidRDefault="004D70DB" w:rsidP="004D70DB">
      <w:pPr>
        <w:rPr>
          <w:rFonts w:ascii="Corbel" w:hAnsi="Corbel" w:cs="Arial"/>
          <w:bCs/>
          <w:iCs/>
          <w:sz w:val="22"/>
          <w:szCs w:val="22"/>
        </w:rPr>
      </w:pPr>
    </w:p>
    <w:p w14:paraId="1A3AC8E1" w14:textId="77777777" w:rsidR="004D70DB" w:rsidRPr="00B00C02" w:rsidRDefault="004D70DB" w:rsidP="004D70DB">
      <w:pPr>
        <w:rPr>
          <w:rFonts w:ascii="Corbel" w:hAnsi="Corbel" w:cs="Arial"/>
          <w:b/>
          <w:bCs/>
          <w:iCs/>
          <w:sz w:val="22"/>
          <w:szCs w:val="22"/>
        </w:rPr>
      </w:pPr>
      <w:r w:rsidRPr="00B00C02">
        <w:rPr>
          <w:rFonts w:ascii="Corbel" w:hAnsi="Corbel" w:cs="Arial"/>
          <w:b/>
          <w:bCs/>
          <w:iCs/>
          <w:sz w:val="22"/>
          <w:szCs w:val="22"/>
        </w:rPr>
        <w:t>Religious Observances</w:t>
      </w:r>
    </w:p>
    <w:p w14:paraId="5C393155" w14:textId="371C06C6" w:rsidR="004D70DB" w:rsidRPr="00B00C02" w:rsidRDefault="004D70DB" w:rsidP="004D70DB">
      <w:pPr>
        <w:rPr>
          <w:rFonts w:ascii="Corbel" w:hAnsi="Corbel" w:cs="Arial"/>
          <w:bCs/>
          <w:iCs/>
          <w:sz w:val="22"/>
          <w:szCs w:val="22"/>
        </w:rPr>
      </w:pPr>
      <w:r w:rsidRPr="00B00C02">
        <w:rPr>
          <w:rFonts w:ascii="Corbel" w:hAnsi="Corbel" w:cs="Arial"/>
          <w:bCs/>
          <w:iCs/>
          <w:sz w:val="22"/>
          <w:szCs w:val="22"/>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w:t>
      </w:r>
      <w:r w:rsidRPr="00B00C02">
        <w:rPr>
          <w:rFonts w:ascii="Corbel" w:hAnsi="Corbel" w:cs="Arial"/>
          <w:bCs/>
          <w:iCs/>
          <w:sz w:val="22"/>
          <w:szCs w:val="22"/>
        </w:rPr>
        <w:lastRenderedPageBreak/>
        <w:t xml:space="preserve">of the </w:t>
      </w:r>
      <w:r w:rsidR="0094274C" w:rsidRPr="00B00C02">
        <w:rPr>
          <w:rFonts w:ascii="Corbel" w:hAnsi="Corbel" w:cs="Arial"/>
          <w:bCs/>
          <w:iCs/>
          <w:sz w:val="22"/>
          <w:szCs w:val="22"/>
        </w:rPr>
        <w:t>first-class</w:t>
      </w:r>
      <w:r w:rsidRPr="00B00C02">
        <w:rPr>
          <w:rFonts w:ascii="Corbel" w:hAnsi="Corbel" w:cs="Arial"/>
          <w:bCs/>
          <w:iCs/>
          <w:sz w:val="22"/>
          <w:szCs w:val="22"/>
        </w:rPr>
        <w:t xml:space="preserve"> meeting to allow time for us to discuss and make fair and reasonable adjustments to the schedule and/or tasks.</w:t>
      </w:r>
    </w:p>
    <w:p w14:paraId="192682AA" w14:textId="77777777" w:rsidR="004D70DB" w:rsidRPr="00B00C02" w:rsidRDefault="004D70DB" w:rsidP="004D70DB">
      <w:pPr>
        <w:rPr>
          <w:rFonts w:ascii="Corbel" w:hAnsi="Corbel" w:cs="Arial"/>
          <w:bCs/>
          <w:iCs/>
          <w:sz w:val="22"/>
          <w:szCs w:val="22"/>
        </w:rPr>
      </w:pPr>
    </w:p>
    <w:p w14:paraId="4113CF2A" w14:textId="77777777" w:rsidR="00143ECA" w:rsidRPr="00B00C02" w:rsidRDefault="00143ECA" w:rsidP="00143ECA">
      <w:pPr>
        <w:rPr>
          <w:rFonts w:ascii="Corbel" w:hAnsi="Corbel" w:cs="Arial"/>
          <w:sz w:val="22"/>
          <w:szCs w:val="22"/>
        </w:rPr>
      </w:pPr>
      <w:r w:rsidRPr="00B00C02">
        <w:rPr>
          <w:rFonts w:ascii="Corbel" w:hAnsi="Corbel" w:cs="Arial"/>
          <w:b/>
          <w:iCs/>
          <w:sz w:val="22"/>
          <w:szCs w:val="22"/>
        </w:rPr>
        <w:t>Cell phone use:</w:t>
      </w:r>
      <w:r w:rsidRPr="00B00C02">
        <w:rPr>
          <w:rFonts w:ascii="Corbel" w:hAnsi="Corbel" w:cs="Arial"/>
          <w:iCs/>
        </w:rPr>
        <w:t xml:space="preserve"> </w:t>
      </w:r>
      <w:r w:rsidRPr="00B00C02">
        <w:rPr>
          <w:rFonts w:ascii="Corbel" w:hAnsi="Corbel" w:cs="Arial"/>
          <w:sz w:val="22"/>
          <w:szCs w:val="22"/>
        </w:rPr>
        <w:t>The temptation of checking email and responding to text messages is a challenge for all of us.  At the same time, tending to these communications during class is very distracting.  Please maintain appropriate boundaries with technology while you are in the classroom.  Remove the temptation by turning your phone off, putting it on silent, or keeping it in your bag.  If an emergency arises that you need to tend to, please step outside of the classroom so as not to disturb your classmates.</w:t>
      </w:r>
    </w:p>
    <w:p w14:paraId="293693E2" w14:textId="77777777" w:rsidR="00143ECA" w:rsidRPr="00B00C02" w:rsidRDefault="00143ECA" w:rsidP="00143ECA">
      <w:pPr>
        <w:pStyle w:val="NormalWeb"/>
        <w:rPr>
          <w:rFonts w:ascii="Corbel" w:hAnsi="Corbel"/>
          <w:i/>
          <w:sz w:val="22"/>
          <w:szCs w:val="22"/>
        </w:rPr>
      </w:pPr>
      <w:r w:rsidRPr="00B00C02">
        <w:rPr>
          <w:rStyle w:val="Emphasis"/>
          <w:rFonts w:ascii="Corbel" w:hAnsi="Corbel"/>
          <w:b/>
          <w:bCs/>
          <w:i w:val="0"/>
          <w:iCs w:val="0"/>
          <w:sz w:val="22"/>
          <w:szCs w:val="22"/>
        </w:rPr>
        <w:t>Statement on Classroom Recording</w:t>
      </w:r>
      <w:r w:rsidRPr="00B00C02">
        <w:rPr>
          <w:rStyle w:val="Emphasis"/>
          <w:rFonts w:ascii="Corbel" w:hAnsi="Corbel"/>
          <w:i w:val="0"/>
          <w:iCs w:val="0"/>
          <w:sz w:val="22"/>
          <w:szCs w:val="22"/>
        </w:rPr>
        <w:t>:</w:t>
      </w:r>
      <w:r w:rsidRPr="00B00C02">
        <w:rPr>
          <w:rStyle w:val="Emphasis"/>
          <w:rFonts w:ascii="Corbel" w:hAnsi="Corbel"/>
        </w:rPr>
        <w:t xml:space="preserve"> </w:t>
      </w:r>
      <w:r w:rsidRPr="00B00C02">
        <w:rPr>
          <w:rStyle w:val="Emphasis"/>
          <w:rFonts w:ascii="Corbel" w:hAnsi="Corbel"/>
          <w:i w:val="0"/>
          <w:sz w:val="22"/>
          <w:szCs w:val="22"/>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2DD40E02" w14:textId="77777777" w:rsidR="00143ECA" w:rsidRPr="00B00C02" w:rsidRDefault="00143ECA" w:rsidP="00143ECA">
      <w:pPr>
        <w:pStyle w:val="NormalWeb"/>
        <w:spacing w:before="0" w:beforeAutospacing="0" w:after="240" w:afterAutospacing="0"/>
        <w:rPr>
          <w:rStyle w:val="Emphasis"/>
          <w:rFonts w:ascii="Corbel" w:hAnsi="Corbel" w:cs="Arial"/>
          <w:b/>
          <w:bCs/>
          <w:i w:val="0"/>
          <w:iCs w:val="0"/>
          <w:sz w:val="22"/>
          <w:szCs w:val="22"/>
        </w:rPr>
      </w:pPr>
      <w:r w:rsidRPr="00B00C02">
        <w:rPr>
          <w:rStyle w:val="Emphasis"/>
          <w:rFonts w:ascii="Corbel" w:hAnsi="Corbel" w:cs="Arial"/>
          <w:b/>
          <w:bCs/>
          <w:i w:val="0"/>
          <w:iCs w:val="0"/>
          <w:sz w:val="22"/>
          <w:szCs w:val="22"/>
        </w:rPr>
        <w:t>Department of Health and Physical Activity Grievance Procedure:</w:t>
      </w:r>
    </w:p>
    <w:p w14:paraId="3B2A3273" w14:textId="10E28F1D" w:rsidR="00143ECA" w:rsidRPr="00B00C02" w:rsidRDefault="00143ECA" w:rsidP="00143ECA">
      <w:pPr>
        <w:pStyle w:val="NormalWeb"/>
        <w:spacing w:before="0" w:beforeAutospacing="0" w:after="240" w:afterAutospacing="0"/>
        <w:rPr>
          <w:rStyle w:val="Emphasis"/>
          <w:rFonts w:ascii="Corbel" w:hAnsi="Corbel" w:cs="Arial"/>
          <w:i w:val="0"/>
          <w:iCs w:val="0"/>
          <w:sz w:val="22"/>
          <w:szCs w:val="22"/>
        </w:rPr>
      </w:pPr>
      <w:r w:rsidRPr="00B00C02">
        <w:rPr>
          <w:rStyle w:val="Emphasis"/>
          <w:rFonts w:ascii="Corbel" w:hAnsi="Corbel" w:cs="Arial"/>
          <w:i w:val="0"/>
          <w:sz w:val="22"/>
          <w:szCs w:val="22"/>
        </w:rPr>
        <w:t xml:space="preserve">If a student feels that they have been treated unfairly by the instructor </w:t>
      </w:r>
      <w:r w:rsidR="00620811" w:rsidRPr="00B00C02">
        <w:rPr>
          <w:rStyle w:val="Emphasis"/>
          <w:rFonts w:ascii="Corbel" w:hAnsi="Corbel" w:cs="Arial"/>
          <w:i w:val="0"/>
          <w:sz w:val="22"/>
          <w:szCs w:val="22"/>
        </w:rPr>
        <w:t>regarding</w:t>
      </w:r>
      <w:r w:rsidRPr="00B00C02">
        <w:rPr>
          <w:rStyle w:val="Emphasis"/>
          <w:rFonts w:ascii="Corbel" w:hAnsi="Corbel" w:cs="Arial"/>
          <w:i w:val="0"/>
          <w:sz w:val="22"/>
          <w:szCs w:val="22"/>
        </w:rPr>
        <w:t xml:space="preserve"> their grade or other aspects of their course </w:t>
      </w:r>
      <w:r w:rsidR="00B00C02" w:rsidRPr="00B00C02">
        <w:rPr>
          <w:rStyle w:val="Emphasis"/>
          <w:rFonts w:ascii="Corbel" w:hAnsi="Corbel" w:cs="Arial"/>
          <w:i w:val="0"/>
          <w:sz w:val="22"/>
          <w:szCs w:val="22"/>
        </w:rPr>
        <w:t>participation,</w:t>
      </w:r>
      <w:r w:rsidRPr="00B00C02">
        <w:rPr>
          <w:rStyle w:val="Emphasis"/>
          <w:rFonts w:ascii="Corbel" w:hAnsi="Corbel" w:cs="Arial"/>
          <w:i w:val="0"/>
          <w:sz w:val="22"/>
          <w:szCs w:val="22"/>
        </w:rPr>
        <w:t xml:space="preserve"> there are a series of steps that should be taken </w:t>
      </w:r>
      <w:r w:rsidR="00620811" w:rsidRPr="00B00C02">
        <w:rPr>
          <w:rStyle w:val="Emphasis"/>
          <w:rFonts w:ascii="Corbel" w:hAnsi="Corbel" w:cs="Arial"/>
          <w:i w:val="0"/>
          <w:sz w:val="22"/>
          <w:szCs w:val="22"/>
        </w:rPr>
        <w:t>to</w:t>
      </w:r>
      <w:r w:rsidRPr="00B00C02">
        <w:rPr>
          <w:rStyle w:val="Emphasis"/>
          <w:rFonts w:ascii="Corbel" w:hAnsi="Corbel" w:cs="Arial"/>
          <w:i w:val="0"/>
          <w:sz w:val="22"/>
          <w:szCs w:val="22"/>
        </w:rPr>
        <w:t xml:space="preserve"> resolve this matter.  These include the following:</w:t>
      </w:r>
    </w:p>
    <w:p w14:paraId="5CDE49CE" w14:textId="3A09D584" w:rsidR="00143ECA" w:rsidRPr="00620811" w:rsidRDefault="00143ECA" w:rsidP="00143ECA">
      <w:pPr>
        <w:pStyle w:val="NormalWeb"/>
        <w:numPr>
          <w:ilvl w:val="0"/>
          <w:numId w:val="4"/>
        </w:numPr>
        <w:spacing w:before="0" w:beforeAutospacing="0" w:after="0" w:afterAutospacing="0"/>
        <w:rPr>
          <w:rStyle w:val="Emphasis"/>
          <w:rFonts w:ascii="Corbel" w:hAnsi="Corbel" w:cs="Arial"/>
          <w:i w:val="0"/>
          <w:iCs w:val="0"/>
          <w:sz w:val="22"/>
          <w:szCs w:val="22"/>
        </w:rPr>
      </w:pPr>
      <w:r w:rsidRPr="00620811">
        <w:rPr>
          <w:rStyle w:val="Emphasis"/>
          <w:rFonts w:ascii="Corbel" w:hAnsi="Corbel" w:cs="Arial"/>
          <w:i w:val="0"/>
          <w:iCs w:val="0"/>
          <w:sz w:val="22"/>
          <w:szCs w:val="22"/>
        </w:rPr>
        <w:t xml:space="preserve">The student should first inform the instructor of the course of the issue </w:t>
      </w:r>
      <w:r w:rsidR="00620811" w:rsidRPr="00620811">
        <w:rPr>
          <w:rStyle w:val="Emphasis"/>
          <w:rFonts w:ascii="Corbel" w:hAnsi="Corbel" w:cs="Arial"/>
          <w:i w:val="0"/>
          <w:iCs w:val="0"/>
          <w:sz w:val="22"/>
          <w:szCs w:val="22"/>
        </w:rPr>
        <w:t>to</w:t>
      </w:r>
      <w:r w:rsidRPr="00620811">
        <w:rPr>
          <w:rStyle w:val="Emphasis"/>
          <w:rFonts w:ascii="Corbel" w:hAnsi="Corbel" w:cs="Arial"/>
          <w:i w:val="0"/>
          <w:iCs w:val="0"/>
          <w:sz w:val="22"/>
          <w:szCs w:val="22"/>
        </w:rPr>
        <w:t xml:space="preserve"> resolve this matter.  If the course is taught by a Teaching Assistant, Graduate Student, or Part-Time instructor, their faculty supervisor should also be informed of this matter.   The student should bring this issue to the attention of the instructor in a timely matter and should maintain a record of interactions that occurred with the instructor regarding the matter in question.  The course instructor should take necessary steps to address the concern raised by the student in a timely matter and should maintain a record of the interactions that occurred with the student regarding this matter.</w:t>
      </w:r>
    </w:p>
    <w:p w14:paraId="56C2507B" w14:textId="77777777" w:rsidR="00143ECA" w:rsidRPr="00620811" w:rsidRDefault="00143ECA" w:rsidP="00143ECA">
      <w:pPr>
        <w:pStyle w:val="NormalWeb"/>
        <w:numPr>
          <w:ilvl w:val="0"/>
          <w:numId w:val="4"/>
        </w:numPr>
        <w:spacing w:before="0" w:beforeAutospacing="0" w:after="0" w:afterAutospacing="0"/>
        <w:rPr>
          <w:rStyle w:val="Emphasis"/>
          <w:rFonts w:ascii="Corbel" w:hAnsi="Corbel" w:cs="Arial"/>
          <w:i w:val="0"/>
          <w:iCs w:val="0"/>
          <w:sz w:val="22"/>
          <w:szCs w:val="22"/>
        </w:rPr>
      </w:pPr>
      <w:r w:rsidRPr="00620811">
        <w:rPr>
          <w:rStyle w:val="Emphasis"/>
          <w:rFonts w:ascii="Corbel" w:hAnsi="Corbel" w:cs="Arial"/>
          <w:i w:val="0"/>
          <w:iCs w:val="0"/>
          <w:sz w:val="22"/>
          <w:szCs w:val="22"/>
        </w:rPr>
        <w:t>If, after reasonable attempts to resolve the matter, the matter is not resolved in a manner that is deemed to be acceptable to the student, the student retains the right to file a grievance.  This grievance is to be filed with the Department Chair in the form of a written document that can be submitted via email or campus mail.  This document should include the following:</w:t>
      </w:r>
    </w:p>
    <w:p w14:paraId="7796670E" w14:textId="77777777" w:rsidR="00143ECA" w:rsidRPr="00620811"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620811">
        <w:rPr>
          <w:rStyle w:val="Emphasis"/>
          <w:rFonts w:ascii="Corbel" w:hAnsi="Corbel" w:cs="Arial"/>
          <w:i w:val="0"/>
          <w:iCs w:val="0"/>
          <w:sz w:val="22"/>
          <w:szCs w:val="22"/>
        </w:rPr>
        <w:t>Student’s name</w:t>
      </w:r>
    </w:p>
    <w:p w14:paraId="5FFC8543" w14:textId="77777777" w:rsidR="00143ECA" w:rsidRPr="00620811"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620811">
        <w:rPr>
          <w:rStyle w:val="Emphasis"/>
          <w:rFonts w:ascii="Corbel" w:hAnsi="Corbel" w:cs="Arial"/>
          <w:i w:val="0"/>
          <w:iCs w:val="0"/>
          <w:sz w:val="22"/>
          <w:szCs w:val="22"/>
        </w:rPr>
        <w:t>Student contact information (email, address, telephone number)</w:t>
      </w:r>
    </w:p>
    <w:p w14:paraId="75913ADF" w14:textId="77777777" w:rsidR="00143ECA" w:rsidRPr="00620811"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620811">
        <w:rPr>
          <w:rStyle w:val="Emphasis"/>
          <w:rFonts w:ascii="Corbel" w:hAnsi="Corbel" w:cs="Arial"/>
          <w:i w:val="0"/>
          <w:iCs w:val="0"/>
          <w:sz w:val="22"/>
          <w:szCs w:val="22"/>
        </w:rPr>
        <w:t>Information on the course for which the grievance applies (course title, course number, instructor name).</w:t>
      </w:r>
    </w:p>
    <w:p w14:paraId="5F8C6D8D" w14:textId="77777777" w:rsidR="00143ECA" w:rsidRPr="00620811"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620811">
        <w:rPr>
          <w:rStyle w:val="Emphasis"/>
          <w:rFonts w:ascii="Corbel" w:hAnsi="Corbel" w:cs="Arial"/>
          <w:i w:val="0"/>
          <w:iCs w:val="0"/>
          <w:sz w:val="22"/>
          <w:szCs w:val="22"/>
        </w:rPr>
        <w:t>A copy of the course syllabus that was provided to the student by the instructor</w:t>
      </w:r>
    </w:p>
    <w:p w14:paraId="2953B3D5" w14:textId="77777777" w:rsidR="00143ECA" w:rsidRPr="00620811"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620811">
        <w:rPr>
          <w:rStyle w:val="Emphasis"/>
          <w:rFonts w:ascii="Corbel" w:hAnsi="Corbel" w:cs="Arial"/>
          <w:i w:val="0"/>
          <w:iCs w:val="0"/>
          <w:sz w:val="22"/>
          <w:szCs w:val="22"/>
        </w:rPr>
        <w:t>Detailed description of the grievance and additional information the student feels is pertinent to this matter.</w:t>
      </w:r>
    </w:p>
    <w:p w14:paraId="0B26C4A7" w14:textId="4834E536" w:rsidR="00143ECA" w:rsidRPr="00620811" w:rsidRDefault="00143ECA" w:rsidP="00143ECA">
      <w:pPr>
        <w:pStyle w:val="NormalWeb"/>
        <w:spacing w:before="0" w:beforeAutospacing="0" w:after="0" w:afterAutospacing="0"/>
        <w:ind w:left="720"/>
        <w:rPr>
          <w:rStyle w:val="Emphasis"/>
          <w:rFonts w:ascii="Corbel" w:hAnsi="Corbel" w:cs="Arial"/>
          <w:i w:val="0"/>
          <w:iCs w:val="0"/>
          <w:sz w:val="22"/>
          <w:szCs w:val="22"/>
        </w:rPr>
      </w:pPr>
      <w:r w:rsidRPr="00620811">
        <w:rPr>
          <w:rStyle w:val="Emphasis"/>
          <w:rFonts w:ascii="Corbel" w:hAnsi="Corbel" w:cs="Arial"/>
          <w:i w:val="0"/>
          <w:iCs w:val="0"/>
          <w:sz w:val="22"/>
          <w:szCs w:val="22"/>
        </w:rPr>
        <w:t xml:space="preserve">After receiving this </w:t>
      </w:r>
      <w:r w:rsidR="00620811" w:rsidRPr="00620811">
        <w:rPr>
          <w:rStyle w:val="Emphasis"/>
          <w:rFonts w:ascii="Corbel" w:hAnsi="Corbel" w:cs="Arial"/>
          <w:i w:val="0"/>
          <w:iCs w:val="0"/>
          <w:sz w:val="22"/>
          <w:szCs w:val="22"/>
        </w:rPr>
        <w:t>information,</w:t>
      </w:r>
      <w:r w:rsidRPr="00620811">
        <w:rPr>
          <w:rStyle w:val="Emphasis"/>
          <w:rFonts w:ascii="Corbel" w:hAnsi="Corbel" w:cs="Arial"/>
          <w:i w:val="0"/>
          <w:iCs w:val="0"/>
          <w:sz w:val="22"/>
          <w:szCs w:val="22"/>
        </w:rPr>
        <w:t xml:space="preserve"> the Department Chair will inform the student if additional information is needed, as appropriate will discuss this matter with the student and the </w:t>
      </w:r>
      <w:r w:rsidR="00620811" w:rsidRPr="00620811">
        <w:rPr>
          <w:rStyle w:val="Emphasis"/>
          <w:rFonts w:ascii="Corbel" w:hAnsi="Corbel" w:cs="Arial"/>
          <w:i w:val="0"/>
          <w:iCs w:val="0"/>
          <w:sz w:val="22"/>
          <w:szCs w:val="22"/>
        </w:rPr>
        <w:t>instructor and</w:t>
      </w:r>
      <w:r w:rsidRPr="00620811">
        <w:rPr>
          <w:rStyle w:val="Emphasis"/>
          <w:rFonts w:ascii="Corbel" w:hAnsi="Corbel" w:cs="Arial"/>
          <w:i w:val="0"/>
          <w:iCs w:val="0"/>
          <w:sz w:val="22"/>
          <w:szCs w:val="22"/>
        </w:rPr>
        <w:t xml:space="preserve"> will issue a decision in a timely manner.</w:t>
      </w:r>
    </w:p>
    <w:p w14:paraId="6952FF13" w14:textId="77777777" w:rsidR="00143ECA" w:rsidRPr="00620811" w:rsidRDefault="00143ECA" w:rsidP="00143ECA">
      <w:pPr>
        <w:pStyle w:val="NormalWeb"/>
        <w:numPr>
          <w:ilvl w:val="0"/>
          <w:numId w:val="4"/>
        </w:numPr>
        <w:spacing w:before="0" w:beforeAutospacing="0" w:after="0" w:afterAutospacing="0"/>
        <w:rPr>
          <w:rFonts w:ascii="Corbel" w:hAnsi="Corbel" w:cs="Arial"/>
          <w:sz w:val="22"/>
          <w:szCs w:val="22"/>
        </w:rPr>
      </w:pPr>
      <w:r w:rsidRPr="00620811">
        <w:rPr>
          <w:rStyle w:val="Emphasis"/>
          <w:rFonts w:ascii="Corbel" w:hAnsi="Corbel" w:cs="Arial"/>
          <w:i w:val="0"/>
          <w:iCs w:val="0"/>
          <w:sz w:val="22"/>
          <w:szCs w:val="22"/>
        </w:rPr>
        <w:t xml:space="preserve">If the student is not willing to accept the decision of the Department Chair, the student will be informed that they can request an additional review of this matter through the Office of the Dean of the School of Education.  If the student decides to pursue this, the student should contact the </w:t>
      </w:r>
      <w:r w:rsidRPr="00620811">
        <w:rPr>
          <w:rFonts w:ascii="Corbel" w:hAnsi="Corbel" w:cs="Arial"/>
          <w:sz w:val="22"/>
          <w:szCs w:val="22"/>
        </w:rPr>
        <w:t>Associate Dean for Student Affairs &amp; Certification in the School of Education at the University of Pittsburgh.</w:t>
      </w:r>
      <w:r w:rsidRPr="00620811">
        <w:rPr>
          <w:rStyle w:val="Emphasis"/>
          <w:rFonts w:ascii="Corbel" w:hAnsi="Corbel" w:cs="Arial"/>
          <w:i w:val="0"/>
          <w:iCs w:val="0"/>
          <w:sz w:val="22"/>
          <w:szCs w:val="22"/>
        </w:rPr>
        <w:t> </w:t>
      </w:r>
    </w:p>
    <w:p w14:paraId="301075E3" w14:textId="77777777" w:rsidR="00EC2DF6" w:rsidRPr="00620811" w:rsidRDefault="00EC2DF6" w:rsidP="00EC2DF6">
      <w:pPr>
        <w:rPr>
          <w:rFonts w:ascii="Corbel" w:hAnsi="Corbel"/>
          <w:sz w:val="22"/>
          <w:szCs w:val="22"/>
        </w:rPr>
      </w:pPr>
    </w:p>
    <w:p w14:paraId="717BCFEB" w14:textId="77777777" w:rsidR="0094274C" w:rsidRDefault="0094274C" w:rsidP="00EC2DF6">
      <w:pPr>
        <w:jc w:val="center"/>
        <w:rPr>
          <w:rFonts w:ascii="Corbel" w:hAnsi="Corbel"/>
          <w:b/>
        </w:rPr>
      </w:pPr>
    </w:p>
    <w:p w14:paraId="1421BA73" w14:textId="77777777" w:rsidR="0094274C" w:rsidRDefault="0094274C" w:rsidP="00EC2DF6">
      <w:pPr>
        <w:jc w:val="center"/>
        <w:rPr>
          <w:rFonts w:ascii="Corbel" w:hAnsi="Corbel"/>
          <w:b/>
        </w:rPr>
      </w:pPr>
    </w:p>
    <w:p w14:paraId="6231C14A" w14:textId="77777777" w:rsidR="0094274C" w:rsidRDefault="0094274C" w:rsidP="00EC2DF6">
      <w:pPr>
        <w:jc w:val="center"/>
        <w:rPr>
          <w:rFonts w:ascii="Corbel" w:hAnsi="Corbel"/>
          <w:b/>
        </w:rPr>
      </w:pPr>
    </w:p>
    <w:p w14:paraId="29FD7196" w14:textId="6CFA879F" w:rsidR="00EC2DF6" w:rsidRPr="00B00C02" w:rsidRDefault="00EC2DF6" w:rsidP="00EC2DF6">
      <w:pPr>
        <w:jc w:val="center"/>
        <w:rPr>
          <w:rFonts w:ascii="Corbel" w:hAnsi="Corbel"/>
          <w:b/>
        </w:rPr>
      </w:pPr>
      <w:r w:rsidRPr="00B00C02">
        <w:rPr>
          <w:rFonts w:ascii="Corbel" w:hAnsi="Corbel"/>
          <w:b/>
        </w:rPr>
        <w:lastRenderedPageBreak/>
        <w:t>COURSE SCHEDULE</w:t>
      </w:r>
    </w:p>
    <w:p w14:paraId="7AFB447B" w14:textId="77777777" w:rsidR="00390529" w:rsidRPr="00B00C02" w:rsidRDefault="00EC2DF6" w:rsidP="00EC2DF6">
      <w:pPr>
        <w:rPr>
          <w:rFonts w:ascii="Corbel" w:hAnsi="Corbel"/>
          <w:sz w:val="20"/>
          <w:szCs w:val="20"/>
        </w:rPr>
      </w:pPr>
      <w:r w:rsidRPr="00B00C02">
        <w:rPr>
          <w:rFonts w:ascii="Corbel" w:hAnsi="Corbel"/>
          <w:b/>
          <w:sz w:val="20"/>
          <w:szCs w:val="20"/>
        </w:rPr>
        <w:t xml:space="preserve">The following course schedule is tentative and may change at the discretion of the instructor.  </w:t>
      </w:r>
      <w:r w:rsidRPr="00B00C02">
        <w:rPr>
          <w:rFonts w:ascii="Corbel" w:hAnsi="Corbel"/>
          <w:sz w:val="20"/>
          <w:szCs w:val="20"/>
        </w:rPr>
        <w:t>You are responsible for any changes made to the syllabus that are announced in class, even if you are not present in class.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80"/>
        <w:gridCol w:w="7560"/>
      </w:tblGrid>
      <w:tr w:rsidR="00EC2DF6" w:rsidRPr="00B00C02" w14:paraId="31D72DEC" w14:textId="77777777" w:rsidTr="00093475">
        <w:tc>
          <w:tcPr>
            <w:tcW w:w="1980" w:type="dxa"/>
            <w:shd w:val="clear" w:color="auto" w:fill="FFFFFF" w:themeFill="background1"/>
          </w:tcPr>
          <w:p w14:paraId="147F1D58" w14:textId="77777777" w:rsidR="00EC2DF6" w:rsidRPr="00B00C02" w:rsidRDefault="00EC2DF6" w:rsidP="00EC2DF6">
            <w:pPr>
              <w:jc w:val="center"/>
              <w:rPr>
                <w:rFonts w:ascii="Corbel" w:hAnsi="Corbel"/>
                <w:b/>
                <w:sz w:val="20"/>
                <w:szCs w:val="20"/>
              </w:rPr>
            </w:pPr>
          </w:p>
          <w:p w14:paraId="6B9579C8" w14:textId="77777777" w:rsidR="00EC2DF6" w:rsidRPr="00B00C02" w:rsidRDefault="00EC2DF6" w:rsidP="00EC2DF6">
            <w:pPr>
              <w:jc w:val="center"/>
              <w:rPr>
                <w:rFonts w:ascii="Corbel" w:hAnsi="Corbel"/>
                <w:b/>
                <w:sz w:val="20"/>
                <w:szCs w:val="20"/>
              </w:rPr>
            </w:pPr>
            <w:r w:rsidRPr="00B00C02">
              <w:rPr>
                <w:rFonts w:ascii="Corbel" w:hAnsi="Corbel"/>
                <w:b/>
                <w:sz w:val="20"/>
                <w:szCs w:val="20"/>
              </w:rPr>
              <w:t>DATE</w:t>
            </w:r>
          </w:p>
        </w:tc>
        <w:tc>
          <w:tcPr>
            <w:tcW w:w="7560" w:type="dxa"/>
            <w:shd w:val="clear" w:color="auto" w:fill="FFFFFF" w:themeFill="background1"/>
          </w:tcPr>
          <w:p w14:paraId="606DCC10" w14:textId="77777777" w:rsidR="00EC2DF6" w:rsidRPr="00B00C02" w:rsidRDefault="00EC2DF6" w:rsidP="00EC2DF6">
            <w:pPr>
              <w:jc w:val="center"/>
              <w:rPr>
                <w:rFonts w:ascii="Corbel" w:hAnsi="Corbel"/>
                <w:b/>
                <w:sz w:val="20"/>
                <w:szCs w:val="20"/>
              </w:rPr>
            </w:pPr>
          </w:p>
          <w:p w14:paraId="6F3A7CEB" w14:textId="77777777" w:rsidR="00EC2DF6" w:rsidRPr="00B00C02" w:rsidRDefault="00EC2DF6" w:rsidP="00EC2DF6">
            <w:pPr>
              <w:jc w:val="center"/>
              <w:rPr>
                <w:rFonts w:ascii="Corbel" w:hAnsi="Corbel"/>
                <w:b/>
                <w:sz w:val="20"/>
                <w:szCs w:val="20"/>
              </w:rPr>
            </w:pPr>
            <w:r w:rsidRPr="00B00C02">
              <w:rPr>
                <w:rFonts w:ascii="Corbel" w:hAnsi="Corbel"/>
                <w:b/>
                <w:sz w:val="20"/>
                <w:szCs w:val="20"/>
              </w:rPr>
              <w:t>TOPIC</w:t>
            </w:r>
          </w:p>
        </w:tc>
      </w:tr>
      <w:tr w:rsidR="001B790C" w:rsidRPr="00B00C02" w14:paraId="35BBAEA7" w14:textId="77777777" w:rsidTr="00093475">
        <w:tc>
          <w:tcPr>
            <w:tcW w:w="1980" w:type="dxa"/>
            <w:shd w:val="clear" w:color="auto" w:fill="FFFFFF" w:themeFill="background1"/>
          </w:tcPr>
          <w:p w14:paraId="2709759A" w14:textId="13C159C2" w:rsidR="001B790C" w:rsidRPr="00B00C02" w:rsidRDefault="001B790C" w:rsidP="00EA29F9">
            <w:pPr>
              <w:rPr>
                <w:rFonts w:ascii="Corbel" w:hAnsi="Corbel"/>
                <w:sz w:val="20"/>
                <w:szCs w:val="20"/>
              </w:rPr>
            </w:pPr>
            <w:r w:rsidRPr="00B00C02">
              <w:rPr>
                <w:rFonts w:ascii="Corbel" w:hAnsi="Corbel"/>
                <w:sz w:val="20"/>
                <w:szCs w:val="20"/>
              </w:rPr>
              <w:t>JANUARY 9</w:t>
            </w:r>
          </w:p>
        </w:tc>
        <w:tc>
          <w:tcPr>
            <w:tcW w:w="7560" w:type="dxa"/>
            <w:vMerge w:val="restart"/>
            <w:shd w:val="clear" w:color="auto" w:fill="FFFFFF" w:themeFill="background1"/>
          </w:tcPr>
          <w:p w14:paraId="30F157A2" w14:textId="77777777" w:rsidR="001B790C" w:rsidRPr="00B00C02" w:rsidRDefault="001B790C" w:rsidP="00E2745B">
            <w:pPr>
              <w:rPr>
                <w:rFonts w:ascii="Corbel" w:hAnsi="Corbel"/>
                <w:sz w:val="20"/>
                <w:szCs w:val="20"/>
              </w:rPr>
            </w:pPr>
            <w:r w:rsidRPr="00B00C02">
              <w:rPr>
                <w:rFonts w:ascii="Corbel" w:hAnsi="Corbel"/>
                <w:sz w:val="20"/>
                <w:szCs w:val="20"/>
              </w:rPr>
              <w:t>INTRODUCTION TO COURSE, SYLLABUS, ASSIGNMENTS – INTRO LECTURE</w:t>
            </w:r>
          </w:p>
        </w:tc>
      </w:tr>
      <w:tr w:rsidR="001B790C" w:rsidRPr="00B00C02" w14:paraId="4E7EAADA" w14:textId="77777777" w:rsidTr="00093475">
        <w:tc>
          <w:tcPr>
            <w:tcW w:w="1980" w:type="dxa"/>
            <w:shd w:val="clear" w:color="auto" w:fill="FFFFFF" w:themeFill="background1"/>
          </w:tcPr>
          <w:p w14:paraId="7C281D79" w14:textId="669592AC" w:rsidR="001B790C" w:rsidRPr="00B00C02" w:rsidRDefault="001B790C" w:rsidP="00EA29F9">
            <w:pPr>
              <w:rPr>
                <w:rFonts w:ascii="Corbel" w:hAnsi="Corbel"/>
                <w:sz w:val="20"/>
                <w:szCs w:val="20"/>
              </w:rPr>
            </w:pPr>
            <w:r w:rsidRPr="00B00C02">
              <w:rPr>
                <w:rFonts w:ascii="Corbel" w:hAnsi="Corbel"/>
                <w:sz w:val="20"/>
                <w:szCs w:val="20"/>
              </w:rPr>
              <w:t>JANUARY 1</w:t>
            </w:r>
            <w:r w:rsidR="00D33CE5">
              <w:rPr>
                <w:rFonts w:ascii="Corbel" w:hAnsi="Corbel"/>
                <w:sz w:val="20"/>
                <w:szCs w:val="20"/>
              </w:rPr>
              <w:t>4</w:t>
            </w:r>
          </w:p>
        </w:tc>
        <w:tc>
          <w:tcPr>
            <w:tcW w:w="7560" w:type="dxa"/>
            <w:vMerge/>
            <w:shd w:val="clear" w:color="auto" w:fill="FFFFFF" w:themeFill="background1"/>
          </w:tcPr>
          <w:p w14:paraId="29FF9EDF" w14:textId="78DA5852" w:rsidR="001B790C" w:rsidRPr="00B00C02" w:rsidRDefault="001B790C" w:rsidP="00E2745B">
            <w:pPr>
              <w:rPr>
                <w:rFonts w:ascii="Corbel" w:hAnsi="Corbel"/>
                <w:sz w:val="20"/>
                <w:szCs w:val="20"/>
              </w:rPr>
            </w:pPr>
          </w:p>
        </w:tc>
      </w:tr>
      <w:tr w:rsidR="001B790C" w:rsidRPr="00B00C02" w14:paraId="5DCEE1EE" w14:textId="77777777" w:rsidTr="00E135D2">
        <w:tc>
          <w:tcPr>
            <w:tcW w:w="1980" w:type="dxa"/>
            <w:shd w:val="clear" w:color="auto" w:fill="FFFFFF" w:themeFill="background1"/>
          </w:tcPr>
          <w:p w14:paraId="6C6D3EDD" w14:textId="48B3B477" w:rsidR="001B790C" w:rsidRPr="00B00C02" w:rsidRDefault="001B790C" w:rsidP="00E2745B">
            <w:pPr>
              <w:rPr>
                <w:rFonts w:ascii="Corbel" w:hAnsi="Corbel"/>
                <w:sz w:val="20"/>
                <w:szCs w:val="20"/>
              </w:rPr>
            </w:pPr>
            <w:r w:rsidRPr="00B00C02">
              <w:rPr>
                <w:rFonts w:ascii="Corbel" w:hAnsi="Corbel"/>
                <w:sz w:val="20"/>
                <w:szCs w:val="20"/>
              </w:rPr>
              <w:t>JANUARY 16</w:t>
            </w:r>
          </w:p>
        </w:tc>
        <w:tc>
          <w:tcPr>
            <w:tcW w:w="7560" w:type="dxa"/>
            <w:vMerge w:val="restart"/>
            <w:shd w:val="clear" w:color="auto" w:fill="FFFFFF" w:themeFill="background1"/>
          </w:tcPr>
          <w:p w14:paraId="3611A40A" w14:textId="6B7B40B7" w:rsidR="001B790C" w:rsidRPr="00B00C02" w:rsidRDefault="001B790C" w:rsidP="00E2745B">
            <w:pPr>
              <w:rPr>
                <w:rFonts w:ascii="Corbel" w:hAnsi="Corbel"/>
                <w:sz w:val="20"/>
                <w:szCs w:val="20"/>
              </w:rPr>
            </w:pPr>
            <w:r w:rsidRPr="00B00C02">
              <w:rPr>
                <w:rFonts w:ascii="Corbel" w:hAnsi="Corbel"/>
                <w:sz w:val="20"/>
                <w:szCs w:val="20"/>
              </w:rPr>
              <w:t>PHYSICAL ACTIVITY DETERMINANTS &amp; INTERVENTIONS</w:t>
            </w:r>
          </w:p>
        </w:tc>
      </w:tr>
      <w:tr w:rsidR="001B790C" w:rsidRPr="00B00C02" w14:paraId="3EAE4ECF" w14:textId="77777777" w:rsidTr="00093475">
        <w:tc>
          <w:tcPr>
            <w:tcW w:w="1980" w:type="dxa"/>
            <w:shd w:val="clear" w:color="auto" w:fill="FFFFFF" w:themeFill="background1"/>
          </w:tcPr>
          <w:p w14:paraId="64BE608B" w14:textId="216143AF" w:rsidR="001B790C" w:rsidRPr="00B00C02" w:rsidRDefault="001B790C" w:rsidP="00690142">
            <w:pPr>
              <w:rPr>
                <w:rFonts w:ascii="Corbel" w:hAnsi="Corbel"/>
                <w:sz w:val="20"/>
                <w:szCs w:val="20"/>
              </w:rPr>
            </w:pPr>
            <w:r w:rsidRPr="00B00C02">
              <w:rPr>
                <w:rFonts w:ascii="Corbel" w:hAnsi="Corbel"/>
                <w:sz w:val="20"/>
                <w:szCs w:val="20"/>
              </w:rPr>
              <w:t xml:space="preserve">JANUARY </w:t>
            </w:r>
            <w:r w:rsidR="00D33CE5">
              <w:rPr>
                <w:rFonts w:ascii="Corbel" w:hAnsi="Corbel"/>
                <w:sz w:val="20"/>
                <w:szCs w:val="20"/>
              </w:rPr>
              <w:t>21</w:t>
            </w:r>
          </w:p>
        </w:tc>
        <w:tc>
          <w:tcPr>
            <w:tcW w:w="7560" w:type="dxa"/>
            <w:vMerge/>
            <w:shd w:val="clear" w:color="auto" w:fill="FFFFFF" w:themeFill="background1"/>
          </w:tcPr>
          <w:p w14:paraId="3F9127BD" w14:textId="205A56DC" w:rsidR="001B790C" w:rsidRPr="00B00C02" w:rsidRDefault="001B790C" w:rsidP="00E135D2">
            <w:pPr>
              <w:rPr>
                <w:rFonts w:ascii="Corbel" w:hAnsi="Corbel"/>
                <w:sz w:val="20"/>
                <w:szCs w:val="20"/>
              </w:rPr>
            </w:pPr>
          </w:p>
        </w:tc>
      </w:tr>
      <w:tr w:rsidR="001B790C" w:rsidRPr="00B00C02" w14:paraId="17AEA55C" w14:textId="77777777" w:rsidTr="00093475">
        <w:tc>
          <w:tcPr>
            <w:tcW w:w="1980" w:type="dxa"/>
            <w:shd w:val="clear" w:color="auto" w:fill="FFFFFF" w:themeFill="background1"/>
          </w:tcPr>
          <w:p w14:paraId="40122A2D" w14:textId="0937607C" w:rsidR="001B790C" w:rsidRPr="00B00C02" w:rsidRDefault="001B790C" w:rsidP="00086833">
            <w:pPr>
              <w:rPr>
                <w:rFonts w:ascii="Corbel" w:hAnsi="Corbel"/>
                <w:sz w:val="20"/>
                <w:szCs w:val="20"/>
              </w:rPr>
            </w:pPr>
            <w:r w:rsidRPr="00B00C02">
              <w:rPr>
                <w:rFonts w:ascii="Corbel" w:hAnsi="Corbel"/>
                <w:sz w:val="20"/>
                <w:szCs w:val="20"/>
              </w:rPr>
              <w:t>JANUARY 23</w:t>
            </w:r>
          </w:p>
          <w:p w14:paraId="13E8C50F" w14:textId="77777777" w:rsidR="001B790C" w:rsidRPr="00B00C02" w:rsidRDefault="001B790C" w:rsidP="00086833">
            <w:pPr>
              <w:rPr>
                <w:rFonts w:ascii="Corbel" w:hAnsi="Corbel"/>
                <w:sz w:val="20"/>
                <w:szCs w:val="20"/>
              </w:rPr>
            </w:pPr>
          </w:p>
        </w:tc>
        <w:tc>
          <w:tcPr>
            <w:tcW w:w="7560" w:type="dxa"/>
            <w:vMerge w:val="restart"/>
            <w:shd w:val="clear" w:color="auto" w:fill="FFFFFF" w:themeFill="background1"/>
          </w:tcPr>
          <w:p w14:paraId="20FCA766" w14:textId="5126A35F" w:rsidR="001B790C" w:rsidRPr="00B00C02" w:rsidRDefault="001B790C" w:rsidP="00E135D2">
            <w:pPr>
              <w:rPr>
                <w:rFonts w:ascii="Corbel" w:hAnsi="Corbel"/>
                <w:sz w:val="20"/>
                <w:szCs w:val="20"/>
              </w:rPr>
            </w:pPr>
            <w:r w:rsidRPr="00B00C02">
              <w:rPr>
                <w:rFonts w:ascii="Corbel" w:hAnsi="Corbel"/>
                <w:sz w:val="20"/>
                <w:szCs w:val="20"/>
              </w:rPr>
              <w:t>BEHAVIORAL THEORIES -HBM,TPB, SCT,</w:t>
            </w:r>
          </w:p>
        </w:tc>
      </w:tr>
      <w:tr w:rsidR="001B790C" w:rsidRPr="00B00C02" w14:paraId="5C4E201F" w14:textId="77777777" w:rsidTr="00093475">
        <w:tc>
          <w:tcPr>
            <w:tcW w:w="1980" w:type="dxa"/>
            <w:shd w:val="clear" w:color="auto" w:fill="FFFFFF" w:themeFill="background1"/>
          </w:tcPr>
          <w:p w14:paraId="220A81D5" w14:textId="44A7C52E" w:rsidR="001B790C" w:rsidRPr="00B00C02" w:rsidRDefault="001B790C" w:rsidP="00690142">
            <w:pPr>
              <w:rPr>
                <w:rFonts w:ascii="Corbel" w:hAnsi="Corbel"/>
                <w:sz w:val="20"/>
                <w:szCs w:val="20"/>
              </w:rPr>
            </w:pPr>
            <w:r w:rsidRPr="00B00C02">
              <w:rPr>
                <w:rFonts w:ascii="Corbel" w:hAnsi="Corbel"/>
                <w:sz w:val="20"/>
                <w:szCs w:val="20"/>
              </w:rPr>
              <w:t>JANUARY 2</w:t>
            </w:r>
            <w:r w:rsidR="00D33CE5">
              <w:rPr>
                <w:rFonts w:ascii="Corbel" w:hAnsi="Corbel"/>
                <w:sz w:val="20"/>
                <w:szCs w:val="20"/>
              </w:rPr>
              <w:t>8</w:t>
            </w:r>
          </w:p>
        </w:tc>
        <w:tc>
          <w:tcPr>
            <w:tcW w:w="7560" w:type="dxa"/>
            <w:vMerge/>
            <w:shd w:val="clear" w:color="auto" w:fill="FFFFFF" w:themeFill="background1"/>
          </w:tcPr>
          <w:p w14:paraId="3FEF59A0" w14:textId="31767E75" w:rsidR="001B790C" w:rsidRPr="00B00C02" w:rsidRDefault="001B790C" w:rsidP="00954083">
            <w:pPr>
              <w:rPr>
                <w:rFonts w:ascii="Corbel" w:hAnsi="Corbel"/>
                <w:sz w:val="20"/>
                <w:szCs w:val="20"/>
              </w:rPr>
            </w:pPr>
          </w:p>
        </w:tc>
      </w:tr>
      <w:tr w:rsidR="001B790C" w:rsidRPr="00B00C02" w14:paraId="061D0880" w14:textId="77777777" w:rsidTr="00093475">
        <w:tc>
          <w:tcPr>
            <w:tcW w:w="1980" w:type="dxa"/>
            <w:shd w:val="clear" w:color="auto" w:fill="FFFFFF" w:themeFill="background1"/>
          </w:tcPr>
          <w:p w14:paraId="3C332CAA" w14:textId="4B899F95" w:rsidR="001B790C" w:rsidRPr="00B00C02" w:rsidRDefault="001B790C" w:rsidP="001B790C">
            <w:pPr>
              <w:rPr>
                <w:rFonts w:ascii="Corbel" w:hAnsi="Corbel"/>
                <w:sz w:val="20"/>
                <w:szCs w:val="20"/>
              </w:rPr>
            </w:pPr>
            <w:r w:rsidRPr="00B00C02">
              <w:rPr>
                <w:rFonts w:ascii="Corbel" w:hAnsi="Corbel"/>
                <w:sz w:val="20"/>
                <w:szCs w:val="20"/>
              </w:rPr>
              <w:t>JANUARY 30</w:t>
            </w:r>
          </w:p>
        </w:tc>
        <w:tc>
          <w:tcPr>
            <w:tcW w:w="7560" w:type="dxa"/>
            <w:vMerge w:val="restart"/>
            <w:shd w:val="clear" w:color="auto" w:fill="FFFFFF" w:themeFill="background1"/>
          </w:tcPr>
          <w:p w14:paraId="5E97A909" w14:textId="77777777" w:rsidR="001B790C" w:rsidRPr="00B00C02" w:rsidRDefault="001B790C" w:rsidP="001B790C">
            <w:pPr>
              <w:rPr>
                <w:rFonts w:ascii="Corbel" w:hAnsi="Corbel"/>
                <w:sz w:val="20"/>
                <w:szCs w:val="20"/>
              </w:rPr>
            </w:pPr>
            <w:r w:rsidRPr="00B00C02">
              <w:rPr>
                <w:rFonts w:ascii="Corbel" w:hAnsi="Corbel"/>
                <w:sz w:val="20"/>
                <w:szCs w:val="20"/>
              </w:rPr>
              <w:t xml:space="preserve">BEHAVIORAL THEORIES – TTM and PROCESSES OF CHANGE, </w:t>
            </w:r>
          </w:p>
          <w:p w14:paraId="124542B6" w14:textId="7B3CB57A" w:rsidR="001B790C" w:rsidRPr="00B00C02" w:rsidRDefault="001B790C" w:rsidP="001B790C">
            <w:pPr>
              <w:rPr>
                <w:rFonts w:ascii="Corbel" w:hAnsi="Corbel"/>
                <w:sz w:val="20"/>
                <w:szCs w:val="20"/>
              </w:rPr>
            </w:pPr>
            <w:r w:rsidRPr="00B00C02">
              <w:rPr>
                <w:rFonts w:ascii="Corbel" w:hAnsi="Corbel"/>
                <w:sz w:val="20"/>
                <w:szCs w:val="20"/>
              </w:rPr>
              <w:t>INTRO to DOMAINS</w:t>
            </w:r>
          </w:p>
        </w:tc>
      </w:tr>
      <w:tr w:rsidR="001B790C" w:rsidRPr="00B00C02" w14:paraId="11802625" w14:textId="77777777" w:rsidTr="00093475">
        <w:tc>
          <w:tcPr>
            <w:tcW w:w="1980" w:type="dxa"/>
            <w:shd w:val="clear" w:color="auto" w:fill="FFFFFF" w:themeFill="background1"/>
          </w:tcPr>
          <w:p w14:paraId="22DBDBD0" w14:textId="2141C827" w:rsidR="001B790C" w:rsidRPr="00B00C02" w:rsidRDefault="001B790C" w:rsidP="001B790C">
            <w:pPr>
              <w:rPr>
                <w:rFonts w:ascii="Corbel" w:hAnsi="Corbel"/>
                <w:sz w:val="20"/>
                <w:szCs w:val="20"/>
              </w:rPr>
            </w:pPr>
            <w:r w:rsidRPr="00B00C02">
              <w:rPr>
                <w:rFonts w:ascii="Corbel" w:hAnsi="Corbel"/>
                <w:sz w:val="20"/>
                <w:szCs w:val="20"/>
              </w:rPr>
              <w:t xml:space="preserve">FEBRUARY </w:t>
            </w:r>
            <w:r w:rsidR="00D33CE5">
              <w:rPr>
                <w:rFonts w:ascii="Corbel" w:hAnsi="Corbel"/>
                <w:sz w:val="20"/>
                <w:szCs w:val="20"/>
              </w:rPr>
              <w:t>4</w:t>
            </w:r>
          </w:p>
        </w:tc>
        <w:tc>
          <w:tcPr>
            <w:tcW w:w="7560" w:type="dxa"/>
            <w:vMerge/>
            <w:shd w:val="clear" w:color="auto" w:fill="FFFFFF" w:themeFill="background1"/>
          </w:tcPr>
          <w:p w14:paraId="678C6EB6" w14:textId="77777777" w:rsidR="001B790C" w:rsidRPr="00B00C02" w:rsidRDefault="001B790C" w:rsidP="001B790C">
            <w:pPr>
              <w:rPr>
                <w:rFonts w:ascii="Corbel" w:hAnsi="Corbel"/>
                <w:sz w:val="20"/>
                <w:szCs w:val="20"/>
              </w:rPr>
            </w:pPr>
          </w:p>
        </w:tc>
      </w:tr>
      <w:tr w:rsidR="00620811" w:rsidRPr="00B00C02" w14:paraId="1C27BD43" w14:textId="77777777" w:rsidTr="00093475">
        <w:tc>
          <w:tcPr>
            <w:tcW w:w="1980" w:type="dxa"/>
            <w:shd w:val="clear" w:color="auto" w:fill="FFFFFF" w:themeFill="background1"/>
          </w:tcPr>
          <w:p w14:paraId="7C440DBD" w14:textId="29396674" w:rsidR="00620811" w:rsidRPr="00B00C02" w:rsidRDefault="00620811" w:rsidP="001B790C">
            <w:pPr>
              <w:rPr>
                <w:rFonts w:ascii="Corbel" w:hAnsi="Corbel"/>
                <w:sz w:val="20"/>
                <w:szCs w:val="20"/>
              </w:rPr>
            </w:pPr>
            <w:r w:rsidRPr="00B00C02">
              <w:rPr>
                <w:rFonts w:ascii="Corbel" w:hAnsi="Corbel"/>
                <w:sz w:val="20"/>
                <w:szCs w:val="20"/>
              </w:rPr>
              <w:t>FEBRUARY 6</w:t>
            </w:r>
          </w:p>
        </w:tc>
        <w:tc>
          <w:tcPr>
            <w:tcW w:w="7560" w:type="dxa"/>
            <w:vMerge w:val="restart"/>
            <w:shd w:val="clear" w:color="auto" w:fill="FFFFFF" w:themeFill="background1"/>
          </w:tcPr>
          <w:p w14:paraId="1C4E28E8" w14:textId="77777777" w:rsidR="00620811" w:rsidRPr="00B00C02" w:rsidRDefault="00620811" w:rsidP="001B790C">
            <w:pPr>
              <w:rPr>
                <w:rFonts w:ascii="Corbel" w:hAnsi="Corbel"/>
                <w:sz w:val="20"/>
                <w:szCs w:val="20"/>
              </w:rPr>
            </w:pPr>
            <w:r w:rsidRPr="00B00C02">
              <w:rPr>
                <w:rFonts w:ascii="Corbel" w:hAnsi="Corbel"/>
                <w:sz w:val="20"/>
                <w:szCs w:val="20"/>
              </w:rPr>
              <w:t>(DOMAIN 9, 5, 13, and 15)</w:t>
            </w:r>
          </w:p>
          <w:p w14:paraId="7D841F73" w14:textId="77777777" w:rsidR="00620811" w:rsidRPr="00B00C02" w:rsidRDefault="00620811" w:rsidP="001B790C">
            <w:pPr>
              <w:rPr>
                <w:rFonts w:ascii="Corbel" w:hAnsi="Corbel"/>
                <w:sz w:val="20"/>
                <w:szCs w:val="20"/>
              </w:rPr>
            </w:pPr>
            <w:r w:rsidRPr="00B00C02">
              <w:rPr>
                <w:rFonts w:ascii="Corbel" w:hAnsi="Corbel"/>
                <w:sz w:val="20"/>
                <w:szCs w:val="20"/>
              </w:rPr>
              <w:t>MOTIVATIONAL INTERVIEWING</w:t>
            </w:r>
          </w:p>
          <w:p w14:paraId="50B77071" w14:textId="77777777" w:rsidR="00620811" w:rsidRPr="00B00C02" w:rsidRDefault="00620811" w:rsidP="001B790C">
            <w:pPr>
              <w:rPr>
                <w:rFonts w:ascii="Corbel" w:hAnsi="Corbel"/>
                <w:sz w:val="20"/>
                <w:szCs w:val="20"/>
              </w:rPr>
            </w:pPr>
            <w:r w:rsidRPr="00B00C02">
              <w:rPr>
                <w:rFonts w:ascii="Corbel" w:hAnsi="Corbel"/>
                <w:sz w:val="20"/>
                <w:szCs w:val="20"/>
              </w:rPr>
              <w:t>MOTIVATIONAL INTERVIEWING</w:t>
            </w:r>
          </w:p>
          <w:p w14:paraId="59D0039E" w14:textId="4BAD51A6" w:rsidR="00620811" w:rsidRPr="00B00C02" w:rsidRDefault="00620811" w:rsidP="001B790C">
            <w:pPr>
              <w:rPr>
                <w:rFonts w:ascii="Corbel" w:hAnsi="Corbel"/>
                <w:sz w:val="20"/>
                <w:szCs w:val="20"/>
              </w:rPr>
            </w:pPr>
            <w:r w:rsidRPr="00B00C02">
              <w:rPr>
                <w:rFonts w:ascii="Corbel" w:hAnsi="Corbel"/>
                <w:sz w:val="20"/>
                <w:szCs w:val="20"/>
              </w:rPr>
              <w:t>MOTIVATIONAL INTERVIEWING</w:t>
            </w:r>
          </w:p>
        </w:tc>
      </w:tr>
      <w:tr w:rsidR="00620811" w:rsidRPr="00B00C02" w14:paraId="7443AEBC" w14:textId="77777777" w:rsidTr="00E135D2">
        <w:trPr>
          <w:trHeight w:val="225"/>
        </w:trPr>
        <w:tc>
          <w:tcPr>
            <w:tcW w:w="1980" w:type="dxa"/>
            <w:shd w:val="clear" w:color="auto" w:fill="FFFFFF" w:themeFill="background1"/>
          </w:tcPr>
          <w:p w14:paraId="3B94664B" w14:textId="1BBC7AD5" w:rsidR="00620811" w:rsidRPr="00B00C02" w:rsidRDefault="00620811" w:rsidP="001B790C">
            <w:pPr>
              <w:rPr>
                <w:rFonts w:ascii="Corbel" w:hAnsi="Corbel"/>
                <w:sz w:val="20"/>
                <w:szCs w:val="20"/>
              </w:rPr>
            </w:pPr>
            <w:r w:rsidRPr="00B00C02">
              <w:rPr>
                <w:rFonts w:ascii="Corbel" w:hAnsi="Corbel"/>
                <w:sz w:val="20"/>
                <w:szCs w:val="20"/>
              </w:rPr>
              <w:t xml:space="preserve">FEBRUARY </w:t>
            </w:r>
            <w:r>
              <w:rPr>
                <w:rFonts w:ascii="Corbel" w:hAnsi="Corbel"/>
                <w:sz w:val="20"/>
                <w:szCs w:val="20"/>
              </w:rPr>
              <w:t>11</w:t>
            </w:r>
          </w:p>
        </w:tc>
        <w:tc>
          <w:tcPr>
            <w:tcW w:w="7560" w:type="dxa"/>
            <w:vMerge/>
            <w:shd w:val="clear" w:color="auto" w:fill="FFFFFF" w:themeFill="background1"/>
          </w:tcPr>
          <w:p w14:paraId="47251281" w14:textId="54FA2AF0" w:rsidR="00620811" w:rsidRPr="00B00C02" w:rsidRDefault="00620811" w:rsidP="001B790C">
            <w:pPr>
              <w:rPr>
                <w:rFonts w:ascii="Corbel" w:hAnsi="Corbel"/>
                <w:sz w:val="20"/>
                <w:szCs w:val="20"/>
              </w:rPr>
            </w:pPr>
          </w:p>
        </w:tc>
      </w:tr>
      <w:tr w:rsidR="00620811" w:rsidRPr="00B00C02" w14:paraId="18250B78" w14:textId="77777777" w:rsidTr="00093475">
        <w:tc>
          <w:tcPr>
            <w:tcW w:w="1980" w:type="dxa"/>
            <w:shd w:val="clear" w:color="auto" w:fill="FFFFFF" w:themeFill="background1"/>
          </w:tcPr>
          <w:p w14:paraId="63935443" w14:textId="5F8740CB" w:rsidR="00620811" w:rsidRPr="00B00C02" w:rsidRDefault="00620811" w:rsidP="001B790C">
            <w:pPr>
              <w:rPr>
                <w:rFonts w:ascii="Corbel" w:hAnsi="Corbel"/>
                <w:sz w:val="20"/>
                <w:szCs w:val="20"/>
              </w:rPr>
            </w:pPr>
            <w:r w:rsidRPr="00B00C02">
              <w:rPr>
                <w:rFonts w:ascii="Corbel" w:hAnsi="Corbel"/>
                <w:sz w:val="20"/>
                <w:szCs w:val="20"/>
              </w:rPr>
              <w:t>FEBRUARY 13</w:t>
            </w:r>
          </w:p>
        </w:tc>
        <w:tc>
          <w:tcPr>
            <w:tcW w:w="7560" w:type="dxa"/>
            <w:vMerge/>
            <w:shd w:val="clear" w:color="auto" w:fill="FFFFFF" w:themeFill="background1"/>
          </w:tcPr>
          <w:p w14:paraId="7985AC04" w14:textId="6BF0C76A" w:rsidR="00620811" w:rsidRPr="00B00C02" w:rsidRDefault="00620811" w:rsidP="001B790C">
            <w:pPr>
              <w:rPr>
                <w:rFonts w:ascii="Corbel" w:hAnsi="Corbel"/>
                <w:sz w:val="20"/>
                <w:szCs w:val="20"/>
              </w:rPr>
            </w:pPr>
          </w:p>
        </w:tc>
      </w:tr>
      <w:tr w:rsidR="00620811" w:rsidRPr="00B00C02" w14:paraId="49636172" w14:textId="77777777" w:rsidTr="00093475">
        <w:trPr>
          <w:trHeight w:val="228"/>
        </w:trPr>
        <w:tc>
          <w:tcPr>
            <w:tcW w:w="1980" w:type="dxa"/>
            <w:shd w:val="clear" w:color="auto" w:fill="FFFFFF" w:themeFill="background1"/>
          </w:tcPr>
          <w:p w14:paraId="2EB090C9" w14:textId="73B3A418" w:rsidR="00620811" w:rsidRPr="00B00C02" w:rsidRDefault="00620811" w:rsidP="001B790C">
            <w:pPr>
              <w:rPr>
                <w:rFonts w:ascii="Corbel" w:hAnsi="Corbel"/>
                <w:sz w:val="20"/>
                <w:szCs w:val="20"/>
              </w:rPr>
            </w:pPr>
            <w:r w:rsidRPr="00B00C02">
              <w:rPr>
                <w:rFonts w:ascii="Corbel" w:hAnsi="Corbel"/>
                <w:sz w:val="20"/>
                <w:szCs w:val="20"/>
              </w:rPr>
              <w:t>FEBRUARY 1</w:t>
            </w:r>
            <w:r>
              <w:rPr>
                <w:rFonts w:ascii="Corbel" w:hAnsi="Corbel"/>
                <w:sz w:val="20"/>
                <w:szCs w:val="20"/>
              </w:rPr>
              <w:t>8</w:t>
            </w:r>
          </w:p>
        </w:tc>
        <w:tc>
          <w:tcPr>
            <w:tcW w:w="7560" w:type="dxa"/>
            <w:shd w:val="clear" w:color="auto" w:fill="FFFFFF" w:themeFill="background1"/>
          </w:tcPr>
          <w:p w14:paraId="46AF2D23" w14:textId="1B1D3CAC" w:rsidR="00620811" w:rsidRPr="00B00C02" w:rsidRDefault="00620811" w:rsidP="001B790C">
            <w:pPr>
              <w:rPr>
                <w:rFonts w:ascii="Corbel" w:hAnsi="Corbel"/>
                <w:sz w:val="20"/>
                <w:szCs w:val="20"/>
              </w:rPr>
            </w:pPr>
            <w:r w:rsidRPr="00B00C02">
              <w:rPr>
                <w:rFonts w:ascii="Corbel" w:hAnsi="Corbel"/>
                <w:sz w:val="20"/>
                <w:szCs w:val="20"/>
              </w:rPr>
              <w:t>MINDFULNESS</w:t>
            </w:r>
          </w:p>
        </w:tc>
      </w:tr>
      <w:tr w:rsidR="001B790C" w:rsidRPr="00B00C02" w14:paraId="1CE5ECDA" w14:textId="77777777" w:rsidTr="00093475">
        <w:tc>
          <w:tcPr>
            <w:tcW w:w="1980" w:type="dxa"/>
            <w:shd w:val="clear" w:color="auto" w:fill="FFFFFF" w:themeFill="background1"/>
          </w:tcPr>
          <w:p w14:paraId="6415ADA1" w14:textId="2B9E9973" w:rsidR="001B790C" w:rsidRPr="00B00C02" w:rsidRDefault="001B790C" w:rsidP="001B790C">
            <w:pPr>
              <w:rPr>
                <w:rFonts w:ascii="Corbel" w:hAnsi="Corbel"/>
                <w:sz w:val="20"/>
                <w:szCs w:val="20"/>
              </w:rPr>
            </w:pPr>
            <w:r w:rsidRPr="00B00C02">
              <w:rPr>
                <w:rFonts w:ascii="Corbel" w:hAnsi="Corbel"/>
                <w:sz w:val="20"/>
                <w:szCs w:val="20"/>
              </w:rPr>
              <w:t>FEBRUARY 20</w:t>
            </w:r>
          </w:p>
        </w:tc>
        <w:tc>
          <w:tcPr>
            <w:tcW w:w="7560" w:type="dxa"/>
            <w:shd w:val="clear" w:color="auto" w:fill="FFFFFF" w:themeFill="background1"/>
          </w:tcPr>
          <w:p w14:paraId="23D118BB" w14:textId="77777777" w:rsidR="001B790C" w:rsidRPr="00B00C02" w:rsidRDefault="001B790C" w:rsidP="001B790C">
            <w:pPr>
              <w:rPr>
                <w:rFonts w:ascii="Corbel" w:hAnsi="Corbel"/>
                <w:sz w:val="20"/>
                <w:szCs w:val="20"/>
              </w:rPr>
            </w:pPr>
            <w:r w:rsidRPr="00B00C02">
              <w:rPr>
                <w:rFonts w:ascii="Corbel" w:hAnsi="Corbel"/>
                <w:sz w:val="20"/>
                <w:szCs w:val="20"/>
              </w:rPr>
              <w:t>(DOMAIN 4, 5)</w:t>
            </w:r>
          </w:p>
          <w:p w14:paraId="20C0BB80" w14:textId="27AE7CA6" w:rsidR="001B790C" w:rsidRPr="00B00C02" w:rsidRDefault="001B790C" w:rsidP="001B790C">
            <w:pPr>
              <w:rPr>
                <w:rFonts w:ascii="Corbel" w:hAnsi="Corbel"/>
                <w:sz w:val="20"/>
                <w:szCs w:val="20"/>
              </w:rPr>
            </w:pPr>
            <w:r w:rsidRPr="00B00C02">
              <w:rPr>
                <w:rFonts w:ascii="Corbel" w:hAnsi="Corbel"/>
                <w:sz w:val="20"/>
                <w:szCs w:val="20"/>
              </w:rPr>
              <w:t>MOTIVATION</w:t>
            </w:r>
          </w:p>
        </w:tc>
      </w:tr>
      <w:tr w:rsidR="001B790C" w:rsidRPr="00B00C02" w14:paraId="32E02BEA" w14:textId="77777777" w:rsidTr="001B790C">
        <w:tc>
          <w:tcPr>
            <w:tcW w:w="1980" w:type="dxa"/>
            <w:shd w:val="clear" w:color="auto" w:fill="FFFFFF" w:themeFill="background1"/>
          </w:tcPr>
          <w:p w14:paraId="3BBC2862" w14:textId="3ADCE857" w:rsidR="001B790C" w:rsidRPr="00B00C02" w:rsidRDefault="001B790C" w:rsidP="001B790C">
            <w:pPr>
              <w:rPr>
                <w:rFonts w:ascii="Corbel" w:hAnsi="Corbel"/>
                <w:sz w:val="20"/>
                <w:szCs w:val="20"/>
              </w:rPr>
            </w:pPr>
            <w:r w:rsidRPr="00B00C02">
              <w:rPr>
                <w:rFonts w:ascii="Corbel" w:hAnsi="Corbel"/>
                <w:sz w:val="20"/>
                <w:szCs w:val="20"/>
              </w:rPr>
              <w:t>FEBRUARY 2</w:t>
            </w:r>
            <w:r w:rsidR="00D33CE5">
              <w:rPr>
                <w:rFonts w:ascii="Corbel" w:hAnsi="Corbel"/>
                <w:sz w:val="20"/>
                <w:szCs w:val="20"/>
              </w:rPr>
              <w:t>5</w:t>
            </w:r>
          </w:p>
        </w:tc>
        <w:tc>
          <w:tcPr>
            <w:tcW w:w="7560" w:type="dxa"/>
            <w:shd w:val="clear" w:color="auto" w:fill="FFFFFF" w:themeFill="background1"/>
          </w:tcPr>
          <w:p w14:paraId="3C66127D" w14:textId="4E21204E" w:rsidR="001B790C" w:rsidRPr="00B00C02" w:rsidRDefault="001B790C" w:rsidP="001B790C">
            <w:pPr>
              <w:rPr>
                <w:rFonts w:ascii="Corbel" w:hAnsi="Corbel"/>
                <w:sz w:val="20"/>
                <w:szCs w:val="20"/>
              </w:rPr>
            </w:pPr>
            <w:r w:rsidRPr="00B00C02">
              <w:rPr>
                <w:rFonts w:ascii="Corbel" w:hAnsi="Corbel"/>
                <w:sz w:val="20"/>
                <w:szCs w:val="20"/>
              </w:rPr>
              <w:t>REVIEW</w:t>
            </w:r>
          </w:p>
        </w:tc>
      </w:tr>
      <w:tr w:rsidR="001B790C" w:rsidRPr="00B00C02" w14:paraId="5C18CA1E" w14:textId="77777777" w:rsidTr="001B790C">
        <w:trPr>
          <w:trHeight w:val="332"/>
        </w:trPr>
        <w:tc>
          <w:tcPr>
            <w:tcW w:w="1980" w:type="dxa"/>
            <w:shd w:val="clear" w:color="auto" w:fill="FBD4B4" w:themeFill="accent6" w:themeFillTint="66"/>
          </w:tcPr>
          <w:p w14:paraId="5D017610" w14:textId="26C81163" w:rsidR="001B790C" w:rsidRPr="00B00C02" w:rsidRDefault="001B790C" w:rsidP="001B790C">
            <w:pPr>
              <w:rPr>
                <w:rFonts w:ascii="Corbel" w:hAnsi="Corbel"/>
                <w:sz w:val="20"/>
                <w:szCs w:val="20"/>
              </w:rPr>
            </w:pPr>
            <w:r w:rsidRPr="00B00C02">
              <w:rPr>
                <w:rFonts w:ascii="Corbel" w:hAnsi="Corbel"/>
                <w:sz w:val="20"/>
                <w:szCs w:val="20"/>
              </w:rPr>
              <w:t>FEBRUARY 27</w:t>
            </w:r>
          </w:p>
        </w:tc>
        <w:tc>
          <w:tcPr>
            <w:tcW w:w="7560" w:type="dxa"/>
            <w:shd w:val="clear" w:color="auto" w:fill="FBD4B4" w:themeFill="accent6" w:themeFillTint="66"/>
          </w:tcPr>
          <w:p w14:paraId="1C1B3DA6" w14:textId="5C4C1B24" w:rsidR="001B790C" w:rsidRPr="00B00C02" w:rsidRDefault="001B790C" w:rsidP="001B790C">
            <w:pPr>
              <w:rPr>
                <w:rFonts w:ascii="Corbel" w:hAnsi="Corbel"/>
                <w:sz w:val="20"/>
                <w:szCs w:val="20"/>
              </w:rPr>
            </w:pPr>
            <w:r w:rsidRPr="00B00C02">
              <w:rPr>
                <w:rFonts w:ascii="Corbel" w:hAnsi="Corbel"/>
                <w:b/>
                <w:sz w:val="20"/>
                <w:szCs w:val="20"/>
              </w:rPr>
              <w:t>Mid-Term Examination</w:t>
            </w:r>
          </w:p>
        </w:tc>
      </w:tr>
      <w:tr w:rsidR="001B790C" w:rsidRPr="00B00C02" w14:paraId="271F9E20" w14:textId="77777777" w:rsidTr="00D33CE5">
        <w:tc>
          <w:tcPr>
            <w:tcW w:w="1980" w:type="dxa"/>
            <w:shd w:val="clear" w:color="auto" w:fill="FBD4B4" w:themeFill="accent6" w:themeFillTint="66"/>
          </w:tcPr>
          <w:p w14:paraId="39F01F82" w14:textId="5D14A5CD" w:rsidR="00D33CE5" w:rsidRPr="00B00C02" w:rsidRDefault="001B790C" w:rsidP="001B790C">
            <w:pPr>
              <w:rPr>
                <w:rFonts w:ascii="Corbel" w:hAnsi="Corbel"/>
                <w:sz w:val="20"/>
                <w:szCs w:val="20"/>
              </w:rPr>
            </w:pPr>
            <w:r w:rsidRPr="00B00C02">
              <w:rPr>
                <w:rFonts w:ascii="Corbel" w:hAnsi="Corbel"/>
                <w:sz w:val="20"/>
                <w:szCs w:val="20"/>
              </w:rPr>
              <w:t xml:space="preserve">MARCH </w:t>
            </w:r>
            <w:r w:rsidR="00D33CE5">
              <w:rPr>
                <w:rFonts w:ascii="Corbel" w:hAnsi="Corbel"/>
                <w:sz w:val="20"/>
                <w:szCs w:val="20"/>
              </w:rPr>
              <w:t>4</w:t>
            </w:r>
          </w:p>
        </w:tc>
        <w:tc>
          <w:tcPr>
            <w:tcW w:w="7560" w:type="dxa"/>
            <w:shd w:val="clear" w:color="auto" w:fill="FBD4B4" w:themeFill="accent6" w:themeFillTint="66"/>
          </w:tcPr>
          <w:p w14:paraId="4BF59345" w14:textId="23DD0D2B" w:rsidR="001B790C" w:rsidRPr="00B00C02" w:rsidRDefault="00D33CE5" w:rsidP="00D33CE5">
            <w:pPr>
              <w:rPr>
                <w:rFonts w:ascii="Corbel" w:hAnsi="Corbel"/>
                <w:sz w:val="20"/>
                <w:szCs w:val="20"/>
              </w:rPr>
            </w:pPr>
            <w:r>
              <w:rPr>
                <w:rFonts w:ascii="Corbel" w:hAnsi="Corbel"/>
                <w:sz w:val="20"/>
                <w:szCs w:val="20"/>
              </w:rPr>
              <w:t>SPRING BREAK</w:t>
            </w:r>
          </w:p>
        </w:tc>
      </w:tr>
      <w:tr w:rsidR="001B790C" w:rsidRPr="00B00C02" w14:paraId="6E6E73F6" w14:textId="77777777" w:rsidTr="00D33CE5">
        <w:tc>
          <w:tcPr>
            <w:tcW w:w="1980" w:type="dxa"/>
            <w:shd w:val="clear" w:color="auto" w:fill="FBD4B4" w:themeFill="accent6" w:themeFillTint="66"/>
          </w:tcPr>
          <w:p w14:paraId="03020639" w14:textId="7CAA393A" w:rsidR="001B790C" w:rsidRPr="00B00C02" w:rsidRDefault="001B790C" w:rsidP="001B790C">
            <w:pPr>
              <w:rPr>
                <w:rFonts w:ascii="Corbel" w:hAnsi="Corbel"/>
                <w:sz w:val="20"/>
                <w:szCs w:val="20"/>
              </w:rPr>
            </w:pPr>
            <w:r w:rsidRPr="00B00C02">
              <w:rPr>
                <w:rFonts w:ascii="Corbel" w:hAnsi="Corbel"/>
                <w:sz w:val="20"/>
                <w:szCs w:val="20"/>
              </w:rPr>
              <w:t xml:space="preserve">MARCH </w:t>
            </w:r>
            <w:r w:rsidR="00D33CE5">
              <w:rPr>
                <w:rFonts w:ascii="Corbel" w:hAnsi="Corbel"/>
                <w:sz w:val="20"/>
                <w:szCs w:val="20"/>
              </w:rPr>
              <w:t>6</w:t>
            </w:r>
          </w:p>
        </w:tc>
        <w:tc>
          <w:tcPr>
            <w:tcW w:w="7560" w:type="dxa"/>
            <w:shd w:val="clear" w:color="auto" w:fill="FBD4B4" w:themeFill="accent6" w:themeFillTint="66"/>
          </w:tcPr>
          <w:p w14:paraId="7FB56EF4" w14:textId="476263CF" w:rsidR="001B790C" w:rsidRPr="00B00C02" w:rsidRDefault="00D33CE5" w:rsidP="00127DA5">
            <w:pPr>
              <w:rPr>
                <w:rFonts w:ascii="Corbel" w:hAnsi="Corbel"/>
                <w:sz w:val="20"/>
                <w:szCs w:val="20"/>
              </w:rPr>
            </w:pPr>
            <w:r>
              <w:rPr>
                <w:rFonts w:ascii="Corbel" w:hAnsi="Corbel"/>
                <w:sz w:val="20"/>
                <w:szCs w:val="20"/>
              </w:rPr>
              <w:t>SPRING BREAK</w:t>
            </w:r>
          </w:p>
        </w:tc>
      </w:tr>
      <w:tr w:rsidR="00D33CE5" w:rsidRPr="00B00C02" w14:paraId="2447E432" w14:textId="77777777" w:rsidTr="00D33CE5">
        <w:tc>
          <w:tcPr>
            <w:tcW w:w="1980" w:type="dxa"/>
            <w:shd w:val="clear" w:color="auto" w:fill="FFFFFF" w:themeFill="background1"/>
          </w:tcPr>
          <w:p w14:paraId="1E6395BC" w14:textId="40E8C6EF" w:rsidR="00D33CE5" w:rsidRPr="00B00C02" w:rsidRDefault="00D33CE5" w:rsidP="00D33CE5">
            <w:pPr>
              <w:rPr>
                <w:rFonts w:ascii="Corbel" w:hAnsi="Corbel"/>
                <w:sz w:val="20"/>
                <w:szCs w:val="20"/>
              </w:rPr>
            </w:pPr>
            <w:r w:rsidRPr="00B00C02">
              <w:rPr>
                <w:rFonts w:ascii="Corbel" w:hAnsi="Corbel"/>
                <w:sz w:val="20"/>
                <w:szCs w:val="20"/>
              </w:rPr>
              <w:t>MARCH 1</w:t>
            </w:r>
            <w:r>
              <w:rPr>
                <w:rFonts w:ascii="Corbel" w:hAnsi="Corbel"/>
                <w:sz w:val="20"/>
                <w:szCs w:val="20"/>
              </w:rPr>
              <w:t>1</w:t>
            </w:r>
          </w:p>
        </w:tc>
        <w:tc>
          <w:tcPr>
            <w:tcW w:w="7560" w:type="dxa"/>
            <w:shd w:val="clear" w:color="auto" w:fill="FFFFFF" w:themeFill="background1"/>
          </w:tcPr>
          <w:p w14:paraId="4CFB5E39" w14:textId="29F0F089" w:rsidR="00AD35B2" w:rsidRDefault="00AD35B2" w:rsidP="00D33CE5">
            <w:pPr>
              <w:rPr>
                <w:rFonts w:ascii="Corbel" w:hAnsi="Corbel"/>
                <w:sz w:val="20"/>
                <w:szCs w:val="20"/>
              </w:rPr>
            </w:pPr>
            <w:r>
              <w:rPr>
                <w:rFonts w:ascii="Corbel" w:hAnsi="Corbel"/>
                <w:sz w:val="20"/>
                <w:szCs w:val="20"/>
              </w:rPr>
              <w:t>(DOMAIN 10)</w:t>
            </w:r>
          </w:p>
          <w:p w14:paraId="1B0B8707" w14:textId="0D89611D" w:rsidR="00AD35B2" w:rsidRPr="00B00C02" w:rsidRDefault="00AD35B2" w:rsidP="00AD35B2">
            <w:pPr>
              <w:rPr>
                <w:rFonts w:ascii="Corbel" w:hAnsi="Corbel"/>
                <w:sz w:val="20"/>
                <w:szCs w:val="20"/>
              </w:rPr>
            </w:pPr>
            <w:r>
              <w:rPr>
                <w:rFonts w:ascii="Corbel" w:hAnsi="Corbel"/>
                <w:sz w:val="20"/>
                <w:szCs w:val="20"/>
              </w:rPr>
              <w:t>INCENTIVES/CAMPAIGNS</w:t>
            </w:r>
          </w:p>
        </w:tc>
      </w:tr>
      <w:tr w:rsidR="00D33CE5" w:rsidRPr="00B00C02" w14:paraId="2FDD9CA2" w14:textId="77777777" w:rsidTr="00D33CE5">
        <w:tc>
          <w:tcPr>
            <w:tcW w:w="1980" w:type="dxa"/>
            <w:shd w:val="clear" w:color="auto" w:fill="FFFFFF" w:themeFill="background1"/>
          </w:tcPr>
          <w:p w14:paraId="750A2508" w14:textId="3E3E37BC" w:rsidR="00D33CE5" w:rsidRPr="00B00C02" w:rsidRDefault="00D33CE5" w:rsidP="00D33CE5">
            <w:pPr>
              <w:rPr>
                <w:rFonts w:ascii="Corbel" w:hAnsi="Corbel"/>
                <w:sz w:val="20"/>
                <w:szCs w:val="20"/>
              </w:rPr>
            </w:pPr>
            <w:r w:rsidRPr="00B00C02">
              <w:rPr>
                <w:rFonts w:ascii="Corbel" w:hAnsi="Corbel"/>
                <w:sz w:val="20"/>
                <w:szCs w:val="20"/>
              </w:rPr>
              <w:t>MARCH 1</w:t>
            </w:r>
            <w:r>
              <w:rPr>
                <w:rFonts w:ascii="Corbel" w:hAnsi="Corbel"/>
                <w:sz w:val="20"/>
                <w:szCs w:val="20"/>
              </w:rPr>
              <w:t>3</w:t>
            </w:r>
          </w:p>
        </w:tc>
        <w:tc>
          <w:tcPr>
            <w:tcW w:w="7560" w:type="dxa"/>
            <w:shd w:val="clear" w:color="auto" w:fill="FFFFFF" w:themeFill="background1"/>
          </w:tcPr>
          <w:p w14:paraId="2C11C6F4" w14:textId="43C925AD" w:rsidR="00AD35B2" w:rsidRPr="00B00C02" w:rsidRDefault="00AD35B2" w:rsidP="00AD35B2">
            <w:pPr>
              <w:rPr>
                <w:rFonts w:ascii="Corbel" w:hAnsi="Corbel"/>
                <w:sz w:val="20"/>
                <w:szCs w:val="20"/>
              </w:rPr>
            </w:pPr>
            <w:r>
              <w:rPr>
                <w:rFonts w:ascii="Corbel" w:hAnsi="Corbel"/>
                <w:sz w:val="20"/>
                <w:szCs w:val="20"/>
              </w:rPr>
              <w:t>(</w:t>
            </w:r>
            <w:r w:rsidRPr="00B00C02">
              <w:rPr>
                <w:rFonts w:ascii="Corbel" w:hAnsi="Corbel"/>
                <w:sz w:val="20"/>
                <w:szCs w:val="20"/>
              </w:rPr>
              <w:t>DOMAIN 1)</w:t>
            </w:r>
          </w:p>
          <w:p w14:paraId="07785EE8" w14:textId="410A50C3" w:rsidR="00D33CE5" w:rsidRPr="00B00C02" w:rsidRDefault="00AD35B2" w:rsidP="00AD35B2">
            <w:pPr>
              <w:rPr>
                <w:rFonts w:ascii="Corbel" w:hAnsi="Corbel"/>
                <w:sz w:val="20"/>
                <w:szCs w:val="20"/>
              </w:rPr>
            </w:pPr>
            <w:r w:rsidRPr="00B00C02">
              <w:rPr>
                <w:rFonts w:ascii="Corbel" w:hAnsi="Corbel"/>
                <w:sz w:val="20"/>
                <w:szCs w:val="20"/>
              </w:rPr>
              <w:t>GOAL SETTING &amp; BEHAVIORAL CONTRACTING</w:t>
            </w:r>
          </w:p>
        </w:tc>
      </w:tr>
      <w:tr w:rsidR="00AD35B2" w:rsidRPr="00B00C02" w14:paraId="562E2D59" w14:textId="77777777" w:rsidTr="00093475">
        <w:tc>
          <w:tcPr>
            <w:tcW w:w="1980" w:type="dxa"/>
            <w:shd w:val="clear" w:color="auto" w:fill="FFFFFF" w:themeFill="background1"/>
          </w:tcPr>
          <w:p w14:paraId="63CECF16" w14:textId="6579D716" w:rsidR="00AD35B2" w:rsidRPr="00B00C02" w:rsidRDefault="00AD35B2" w:rsidP="00AD35B2">
            <w:pPr>
              <w:rPr>
                <w:rFonts w:ascii="Corbel" w:hAnsi="Corbel"/>
                <w:sz w:val="20"/>
                <w:szCs w:val="20"/>
              </w:rPr>
            </w:pPr>
            <w:r w:rsidRPr="00B00C02">
              <w:rPr>
                <w:rFonts w:ascii="Corbel" w:hAnsi="Corbel"/>
                <w:sz w:val="20"/>
                <w:szCs w:val="20"/>
              </w:rPr>
              <w:t>MARCH 1</w:t>
            </w:r>
            <w:r>
              <w:rPr>
                <w:rFonts w:ascii="Corbel" w:hAnsi="Corbel"/>
                <w:sz w:val="20"/>
                <w:szCs w:val="20"/>
              </w:rPr>
              <w:t>8</w:t>
            </w:r>
          </w:p>
        </w:tc>
        <w:tc>
          <w:tcPr>
            <w:tcW w:w="7560" w:type="dxa"/>
            <w:shd w:val="clear" w:color="auto" w:fill="FFFFFF" w:themeFill="background1"/>
          </w:tcPr>
          <w:p w14:paraId="19E6D932" w14:textId="77777777" w:rsidR="00AD35B2" w:rsidRPr="00B00C02" w:rsidRDefault="00AD35B2" w:rsidP="00AD35B2">
            <w:pPr>
              <w:rPr>
                <w:rFonts w:ascii="Corbel" w:hAnsi="Corbel"/>
                <w:sz w:val="20"/>
                <w:szCs w:val="20"/>
              </w:rPr>
            </w:pPr>
            <w:r w:rsidRPr="00B00C02">
              <w:rPr>
                <w:rFonts w:ascii="Corbel" w:hAnsi="Corbel"/>
                <w:sz w:val="20"/>
                <w:szCs w:val="20"/>
              </w:rPr>
              <w:t xml:space="preserve">(DOMAIN 2) </w:t>
            </w:r>
          </w:p>
          <w:p w14:paraId="0FEB6FD6" w14:textId="48271D58" w:rsidR="00AD35B2" w:rsidRPr="00B00C02" w:rsidRDefault="00AD35B2" w:rsidP="00AD35B2">
            <w:pPr>
              <w:rPr>
                <w:rFonts w:ascii="Corbel" w:hAnsi="Corbel"/>
                <w:sz w:val="20"/>
                <w:szCs w:val="20"/>
              </w:rPr>
            </w:pPr>
            <w:r w:rsidRPr="00B00C02">
              <w:rPr>
                <w:rFonts w:ascii="Corbel" w:hAnsi="Corbel"/>
                <w:sz w:val="20"/>
                <w:szCs w:val="20"/>
              </w:rPr>
              <w:t>TRACKING and MONITORING BEHAVIORS, PAR/PAF</w:t>
            </w:r>
          </w:p>
        </w:tc>
      </w:tr>
      <w:tr w:rsidR="00AD35B2" w:rsidRPr="00B00C02" w14:paraId="4037CDE0" w14:textId="77777777" w:rsidTr="00093475">
        <w:tc>
          <w:tcPr>
            <w:tcW w:w="1980" w:type="dxa"/>
            <w:shd w:val="clear" w:color="auto" w:fill="FFFFFF" w:themeFill="background1"/>
          </w:tcPr>
          <w:p w14:paraId="448E898C" w14:textId="5F31F9F2" w:rsidR="00AD35B2" w:rsidRPr="00B00C02" w:rsidRDefault="00AD35B2" w:rsidP="00AD35B2">
            <w:pPr>
              <w:rPr>
                <w:rFonts w:ascii="Corbel" w:hAnsi="Corbel"/>
                <w:sz w:val="20"/>
                <w:szCs w:val="20"/>
              </w:rPr>
            </w:pPr>
            <w:r w:rsidRPr="00B00C02">
              <w:rPr>
                <w:rFonts w:ascii="Corbel" w:hAnsi="Corbel"/>
                <w:sz w:val="20"/>
                <w:szCs w:val="20"/>
              </w:rPr>
              <w:t>MARCH 2</w:t>
            </w:r>
            <w:r>
              <w:rPr>
                <w:rFonts w:ascii="Corbel" w:hAnsi="Corbel"/>
                <w:sz w:val="20"/>
                <w:szCs w:val="20"/>
              </w:rPr>
              <w:t>0</w:t>
            </w:r>
          </w:p>
        </w:tc>
        <w:tc>
          <w:tcPr>
            <w:tcW w:w="7560" w:type="dxa"/>
            <w:shd w:val="clear" w:color="auto" w:fill="FFFFFF" w:themeFill="background1"/>
          </w:tcPr>
          <w:p w14:paraId="2B3F8E03" w14:textId="15F26423" w:rsidR="00AD35B2" w:rsidRPr="00B00C02" w:rsidRDefault="00AD35B2" w:rsidP="00AD35B2">
            <w:pPr>
              <w:rPr>
                <w:rFonts w:ascii="Corbel" w:hAnsi="Corbel"/>
                <w:sz w:val="20"/>
                <w:szCs w:val="20"/>
              </w:rPr>
            </w:pPr>
            <w:r w:rsidRPr="00B00C02">
              <w:rPr>
                <w:rFonts w:ascii="Corbel" w:hAnsi="Corbel"/>
                <w:sz w:val="20"/>
                <w:szCs w:val="20"/>
              </w:rPr>
              <w:t>(DOMAIN 3) - SOCIAL SUPPORT</w:t>
            </w:r>
          </w:p>
        </w:tc>
      </w:tr>
      <w:tr w:rsidR="00AD35B2" w:rsidRPr="00B00C02" w14:paraId="6875EE63" w14:textId="77777777" w:rsidTr="00093475">
        <w:tc>
          <w:tcPr>
            <w:tcW w:w="1980" w:type="dxa"/>
            <w:shd w:val="clear" w:color="auto" w:fill="FFFFFF" w:themeFill="background1"/>
          </w:tcPr>
          <w:p w14:paraId="37E1DA79" w14:textId="32BC6CA1" w:rsidR="00AD35B2" w:rsidRPr="00B00C02" w:rsidRDefault="00AD35B2" w:rsidP="00AD35B2">
            <w:pPr>
              <w:rPr>
                <w:rFonts w:ascii="Corbel" w:hAnsi="Corbel"/>
                <w:sz w:val="20"/>
                <w:szCs w:val="20"/>
              </w:rPr>
            </w:pPr>
            <w:r w:rsidRPr="00B00C02">
              <w:rPr>
                <w:rFonts w:ascii="Corbel" w:hAnsi="Corbel"/>
                <w:sz w:val="20"/>
                <w:szCs w:val="20"/>
              </w:rPr>
              <w:t>MARCH 2</w:t>
            </w:r>
            <w:r>
              <w:rPr>
                <w:rFonts w:ascii="Corbel" w:hAnsi="Corbel"/>
                <w:sz w:val="20"/>
                <w:szCs w:val="20"/>
              </w:rPr>
              <w:t>5</w:t>
            </w:r>
          </w:p>
        </w:tc>
        <w:tc>
          <w:tcPr>
            <w:tcW w:w="7560" w:type="dxa"/>
            <w:shd w:val="clear" w:color="auto" w:fill="FFFFFF" w:themeFill="background1"/>
          </w:tcPr>
          <w:p w14:paraId="4572367A" w14:textId="77777777" w:rsidR="00AD35B2" w:rsidRPr="00B00C02" w:rsidRDefault="00AD35B2" w:rsidP="00AD35B2">
            <w:pPr>
              <w:rPr>
                <w:rFonts w:ascii="Corbel" w:hAnsi="Corbel"/>
                <w:sz w:val="20"/>
                <w:szCs w:val="20"/>
              </w:rPr>
            </w:pPr>
            <w:r w:rsidRPr="00B00C02">
              <w:rPr>
                <w:rFonts w:ascii="Corbel" w:hAnsi="Corbel"/>
                <w:sz w:val="20"/>
                <w:szCs w:val="20"/>
              </w:rPr>
              <w:t>CLASS (DOMAIN 1, 4, 5)</w:t>
            </w:r>
          </w:p>
          <w:p w14:paraId="53F49145" w14:textId="6BDDE3EF" w:rsidR="00AD35B2" w:rsidRPr="00B00C02" w:rsidRDefault="00AD35B2" w:rsidP="00AD35B2">
            <w:pPr>
              <w:rPr>
                <w:rFonts w:ascii="Corbel" w:hAnsi="Corbel"/>
                <w:sz w:val="20"/>
                <w:szCs w:val="20"/>
              </w:rPr>
            </w:pPr>
            <w:r w:rsidRPr="00B00C02">
              <w:rPr>
                <w:rFonts w:ascii="Corbel" w:hAnsi="Corbel"/>
                <w:sz w:val="20"/>
                <w:szCs w:val="20"/>
              </w:rPr>
              <w:t xml:space="preserve">BARRIERS TO PHYSICAL ACTIVITY </w:t>
            </w:r>
          </w:p>
        </w:tc>
      </w:tr>
      <w:tr w:rsidR="00AD35B2" w:rsidRPr="00B00C02" w14:paraId="780FE648" w14:textId="77777777" w:rsidTr="00093475">
        <w:tc>
          <w:tcPr>
            <w:tcW w:w="1980" w:type="dxa"/>
            <w:shd w:val="clear" w:color="auto" w:fill="FFFFFF" w:themeFill="background1"/>
          </w:tcPr>
          <w:p w14:paraId="0F474281" w14:textId="7709ABF3" w:rsidR="00AD35B2" w:rsidRPr="00B00C02" w:rsidRDefault="00AD35B2" w:rsidP="00AD35B2">
            <w:pPr>
              <w:rPr>
                <w:rFonts w:ascii="Corbel" w:hAnsi="Corbel"/>
                <w:sz w:val="20"/>
                <w:szCs w:val="20"/>
              </w:rPr>
            </w:pPr>
            <w:r w:rsidRPr="00B00C02">
              <w:rPr>
                <w:rFonts w:ascii="Corbel" w:hAnsi="Corbel"/>
                <w:sz w:val="20"/>
                <w:szCs w:val="20"/>
              </w:rPr>
              <w:t>MARCH 2</w:t>
            </w:r>
            <w:r>
              <w:rPr>
                <w:rFonts w:ascii="Corbel" w:hAnsi="Corbel"/>
                <w:sz w:val="20"/>
                <w:szCs w:val="20"/>
              </w:rPr>
              <w:t>7</w:t>
            </w:r>
          </w:p>
        </w:tc>
        <w:tc>
          <w:tcPr>
            <w:tcW w:w="7560" w:type="dxa"/>
            <w:shd w:val="clear" w:color="auto" w:fill="FFFFFF" w:themeFill="background1"/>
          </w:tcPr>
          <w:p w14:paraId="527E586E" w14:textId="77777777" w:rsidR="00AD35B2" w:rsidRPr="00B00C02" w:rsidRDefault="00AD35B2" w:rsidP="00AD35B2">
            <w:pPr>
              <w:rPr>
                <w:rFonts w:ascii="Corbel" w:hAnsi="Corbel"/>
                <w:sz w:val="20"/>
                <w:szCs w:val="20"/>
              </w:rPr>
            </w:pPr>
            <w:r w:rsidRPr="00B00C02">
              <w:rPr>
                <w:rFonts w:ascii="Corbel" w:hAnsi="Corbel"/>
                <w:sz w:val="20"/>
                <w:szCs w:val="20"/>
              </w:rPr>
              <w:t>(DOMAIN 6, 15)</w:t>
            </w:r>
          </w:p>
          <w:p w14:paraId="11A4BDBE" w14:textId="22B7E4AC" w:rsidR="00AD35B2" w:rsidRPr="00B00C02" w:rsidRDefault="00AD35B2" w:rsidP="00AD35B2">
            <w:pPr>
              <w:rPr>
                <w:rFonts w:ascii="Corbel" w:hAnsi="Corbel"/>
                <w:sz w:val="20"/>
                <w:szCs w:val="20"/>
              </w:rPr>
            </w:pPr>
            <w:r w:rsidRPr="00B00C02">
              <w:rPr>
                <w:rFonts w:ascii="Corbel" w:hAnsi="Corbel"/>
                <w:sz w:val="20"/>
                <w:szCs w:val="20"/>
              </w:rPr>
              <w:t>BSELF-EFFICACY &amp; SELF-ESTEEM</w:t>
            </w:r>
          </w:p>
        </w:tc>
      </w:tr>
      <w:tr w:rsidR="00AD35B2" w:rsidRPr="00B00C02" w14:paraId="1D7162A3" w14:textId="77777777" w:rsidTr="00093475">
        <w:tc>
          <w:tcPr>
            <w:tcW w:w="1980" w:type="dxa"/>
            <w:shd w:val="clear" w:color="auto" w:fill="FFFFFF" w:themeFill="background1"/>
          </w:tcPr>
          <w:p w14:paraId="15024435" w14:textId="7CF07BA5" w:rsidR="00AD35B2" w:rsidRPr="00B00C02" w:rsidRDefault="00AD35B2" w:rsidP="00AD35B2">
            <w:pPr>
              <w:rPr>
                <w:rFonts w:ascii="Corbel" w:hAnsi="Corbel"/>
                <w:sz w:val="20"/>
                <w:szCs w:val="20"/>
              </w:rPr>
            </w:pPr>
            <w:r w:rsidRPr="00B00C02">
              <w:rPr>
                <w:rFonts w:ascii="Corbel" w:hAnsi="Corbel"/>
                <w:sz w:val="20"/>
                <w:szCs w:val="20"/>
              </w:rPr>
              <w:t xml:space="preserve">APRIL </w:t>
            </w:r>
            <w:r>
              <w:rPr>
                <w:rFonts w:ascii="Corbel" w:hAnsi="Corbel"/>
                <w:sz w:val="20"/>
                <w:szCs w:val="20"/>
              </w:rPr>
              <w:t>1</w:t>
            </w:r>
          </w:p>
        </w:tc>
        <w:tc>
          <w:tcPr>
            <w:tcW w:w="7560" w:type="dxa"/>
            <w:shd w:val="clear" w:color="auto" w:fill="FFFFFF" w:themeFill="background1"/>
          </w:tcPr>
          <w:p w14:paraId="12FF5609" w14:textId="77777777" w:rsidR="00AD35B2" w:rsidRPr="00B00C02" w:rsidRDefault="00AD35B2" w:rsidP="00AD35B2">
            <w:pPr>
              <w:rPr>
                <w:rFonts w:ascii="Corbel" w:hAnsi="Corbel"/>
                <w:sz w:val="20"/>
                <w:szCs w:val="20"/>
              </w:rPr>
            </w:pPr>
            <w:r w:rsidRPr="00B00C02">
              <w:rPr>
                <w:rFonts w:ascii="Corbel" w:hAnsi="Corbel"/>
                <w:sz w:val="20"/>
                <w:szCs w:val="20"/>
              </w:rPr>
              <w:t>(DOMAIN 7, 8, 12, 14)</w:t>
            </w:r>
          </w:p>
          <w:p w14:paraId="68945442" w14:textId="77777777" w:rsidR="00AD35B2" w:rsidRPr="00B00C02" w:rsidRDefault="00AD35B2" w:rsidP="00AD35B2">
            <w:pPr>
              <w:rPr>
                <w:rFonts w:ascii="Corbel" w:hAnsi="Corbel"/>
                <w:sz w:val="20"/>
                <w:szCs w:val="20"/>
              </w:rPr>
            </w:pPr>
            <w:r w:rsidRPr="00B00C02">
              <w:rPr>
                <w:rFonts w:ascii="Corbel" w:hAnsi="Corbel"/>
                <w:sz w:val="20"/>
                <w:szCs w:val="20"/>
              </w:rPr>
              <w:t>STIMULUS CONTROL/CONDITIONING &amp; BEHAVIOR CHAINS</w:t>
            </w:r>
          </w:p>
        </w:tc>
      </w:tr>
      <w:tr w:rsidR="00AD35B2" w:rsidRPr="00B00C02" w14:paraId="4D169D19" w14:textId="77777777" w:rsidTr="00093475">
        <w:tc>
          <w:tcPr>
            <w:tcW w:w="1980" w:type="dxa"/>
            <w:shd w:val="clear" w:color="auto" w:fill="FFFFFF" w:themeFill="background1"/>
          </w:tcPr>
          <w:p w14:paraId="21E1C7F4" w14:textId="77A9BD4A" w:rsidR="00AD35B2" w:rsidRPr="00B00C02" w:rsidRDefault="00AD35B2" w:rsidP="00AD35B2">
            <w:pPr>
              <w:rPr>
                <w:rFonts w:ascii="Corbel" w:hAnsi="Corbel"/>
                <w:sz w:val="20"/>
                <w:szCs w:val="20"/>
              </w:rPr>
            </w:pPr>
            <w:r w:rsidRPr="00B00C02">
              <w:rPr>
                <w:rFonts w:ascii="Corbel" w:hAnsi="Corbel"/>
                <w:sz w:val="20"/>
                <w:szCs w:val="20"/>
              </w:rPr>
              <w:t xml:space="preserve">APRIL </w:t>
            </w:r>
            <w:r>
              <w:rPr>
                <w:rFonts w:ascii="Corbel" w:hAnsi="Corbel"/>
                <w:sz w:val="20"/>
                <w:szCs w:val="20"/>
              </w:rPr>
              <w:t>3</w:t>
            </w:r>
          </w:p>
        </w:tc>
        <w:tc>
          <w:tcPr>
            <w:tcW w:w="7560" w:type="dxa"/>
            <w:shd w:val="clear" w:color="auto" w:fill="FFFFFF" w:themeFill="background1"/>
          </w:tcPr>
          <w:p w14:paraId="66C9B3DD" w14:textId="77777777" w:rsidR="00AD35B2" w:rsidRPr="00B00C02" w:rsidRDefault="00AD35B2" w:rsidP="00AD35B2">
            <w:pPr>
              <w:rPr>
                <w:rFonts w:ascii="Corbel" w:hAnsi="Corbel"/>
                <w:sz w:val="20"/>
                <w:szCs w:val="20"/>
              </w:rPr>
            </w:pPr>
            <w:r w:rsidRPr="00B00C02">
              <w:rPr>
                <w:rFonts w:ascii="Corbel" w:hAnsi="Corbel"/>
                <w:sz w:val="20"/>
                <w:szCs w:val="20"/>
              </w:rPr>
              <w:t>(DOMAIN 6,15)</w:t>
            </w:r>
          </w:p>
          <w:p w14:paraId="14A3057F" w14:textId="7C71AE3F" w:rsidR="00AD35B2" w:rsidRPr="00B00C02" w:rsidRDefault="00AD35B2" w:rsidP="00AD35B2">
            <w:pPr>
              <w:rPr>
                <w:rFonts w:ascii="Corbel" w:hAnsi="Corbel"/>
                <w:sz w:val="20"/>
                <w:szCs w:val="20"/>
                <w:lang w:val="fr-FR"/>
              </w:rPr>
            </w:pPr>
            <w:r w:rsidRPr="00B00C02">
              <w:rPr>
                <w:rFonts w:ascii="Corbel" w:hAnsi="Corbel"/>
                <w:sz w:val="20"/>
                <w:szCs w:val="20"/>
                <w:lang w:val="fr-FR"/>
              </w:rPr>
              <w:t>THOUGHTS</w:t>
            </w:r>
          </w:p>
        </w:tc>
      </w:tr>
      <w:tr w:rsidR="00AD35B2" w:rsidRPr="00B00C02" w14:paraId="0C748F5B" w14:textId="77777777" w:rsidTr="00093475">
        <w:tc>
          <w:tcPr>
            <w:tcW w:w="1980" w:type="dxa"/>
            <w:shd w:val="clear" w:color="auto" w:fill="FFFFFF" w:themeFill="background1"/>
          </w:tcPr>
          <w:p w14:paraId="77959841" w14:textId="4CE68AE0" w:rsidR="00AD35B2" w:rsidRPr="00B00C02" w:rsidRDefault="00AD35B2" w:rsidP="00AD35B2">
            <w:pPr>
              <w:rPr>
                <w:rFonts w:ascii="Corbel" w:hAnsi="Corbel"/>
                <w:sz w:val="20"/>
                <w:szCs w:val="20"/>
              </w:rPr>
            </w:pPr>
            <w:r w:rsidRPr="00B00C02">
              <w:rPr>
                <w:rFonts w:ascii="Corbel" w:hAnsi="Corbel"/>
                <w:sz w:val="20"/>
                <w:szCs w:val="20"/>
              </w:rPr>
              <w:t xml:space="preserve">APRIL </w:t>
            </w:r>
            <w:r>
              <w:rPr>
                <w:rFonts w:ascii="Corbel" w:hAnsi="Corbel"/>
                <w:sz w:val="20"/>
                <w:szCs w:val="20"/>
              </w:rPr>
              <w:t>8</w:t>
            </w:r>
          </w:p>
        </w:tc>
        <w:tc>
          <w:tcPr>
            <w:tcW w:w="7560" w:type="dxa"/>
            <w:shd w:val="clear" w:color="auto" w:fill="FFFFFF" w:themeFill="background1"/>
          </w:tcPr>
          <w:p w14:paraId="40FEDD17" w14:textId="7B6FE396" w:rsidR="00AD35B2" w:rsidRPr="00B00C02" w:rsidRDefault="00AD35B2" w:rsidP="00AD35B2">
            <w:pPr>
              <w:rPr>
                <w:rFonts w:ascii="Corbel" w:hAnsi="Corbel"/>
                <w:sz w:val="20"/>
                <w:szCs w:val="20"/>
              </w:rPr>
            </w:pPr>
            <w:r>
              <w:rPr>
                <w:rFonts w:ascii="Corbel" w:hAnsi="Corbel"/>
                <w:sz w:val="20"/>
                <w:szCs w:val="20"/>
              </w:rPr>
              <w:t>PROBLEM SOLVING</w:t>
            </w:r>
          </w:p>
        </w:tc>
      </w:tr>
      <w:tr w:rsidR="00AD35B2" w:rsidRPr="00B00C02" w14:paraId="77F8C5D5" w14:textId="77777777" w:rsidTr="00093475">
        <w:tc>
          <w:tcPr>
            <w:tcW w:w="1980" w:type="dxa"/>
            <w:shd w:val="clear" w:color="auto" w:fill="FFFFFF" w:themeFill="background1"/>
          </w:tcPr>
          <w:p w14:paraId="6EAC3AEC" w14:textId="6AE05B54" w:rsidR="00AD35B2" w:rsidRPr="00B00C02" w:rsidRDefault="00AD35B2" w:rsidP="00AD35B2">
            <w:pPr>
              <w:rPr>
                <w:rFonts w:ascii="Corbel" w:hAnsi="Corbel"/>
                <w:sz w:val="20"/>
                <w:szCs w:val="20"/>
              </w:rPr>
            </w:pPr>
            <w:r w:rsidRPr="00B00C02">
              <w:rPr>
                <w:rFonts w:ascii="Corbel" w:hAnsi="Corbel"/>
                <w:sz w:val="20"/>
                <w:szCs w:val="20"/>
              </w:rPr>
              <w:t>APRIL 1</w:t>
            </w:r>
            <w:r>
              <w:rPr>
                <w:rFonts w:ascii="Corbel" w:hAnsi="Corbel"/>
                <w:sz w:val="20"/>
                <w:szCs w:val="20"/>
              </w:rPr>
              <w:t>0</w:t>
            </w:r>
          </w:p>
        </w:tc>
        <w:tc>
          <w:tcPr>
            <w:tcW w:w="7560" w:type="dxa"/>
            <w:shd w:val="clear" w:color="auto" w:fill="FFFFFF" w:themeFill="background1"/>
          </w:tcPr>
          <w:p w14:paraId="54AD4187" w14:textId="77777777" w:rsidR="00AD35B2" w:rsidRPr="00B00C02" w:rsidRDefault="00AD35B2" w:rsidP="00AD35B2">
            <w:pPr>
              <w:rPr>
                <w:rFonts w:ascii="Corbel" w:hAnsi="Corbel"/>
                <w:sz w:val="20"/>
                <w:szCs w:val="20"/>
              </w:rPr>
            </w:pPr>
            <w:r w:rsidRPr="00B00C02">
              <w:rPr>
                <w:rFonts w:ascii="Corbel" w:hAnsi="Corbel"/>
                <w:sz w:val="20"/>
                <w:szCs w:val="20"/>
              </w:rPr>
              <w:t>(DOMAIN 12, 16)</w:t>
            </w:r>
          </w:p>
          <w:p w14:paraId="605D57A9" w14:textId="15B7CC69" w:rsidR="00AD35B2" w:rsidRPr="00B00C02" w:rsidRDefault="00AD35B2" w:rsidP="00AD35B2">
            <w:pPr>
              <w:rPr>
                <w:rFonts w:ascii="Corbel" w:hAnsi="Corbel"/>
                <w:sz w:val="20"/>
                <w:szCs w:val="20"/>
              </w:rPr>
            </w:pPr>
            <w:r w:rsidRPr="00B00C02">
              <w:rPr>
                <w:rFonts w:ascii="Corbel" w:hAnsi="Corbel"/>
                <w:sz w:val="20"/>
                <w:szCs w:val="20"/>
              </w:rPr>
              <w:t>HIGH RISK SITUATIONS / RELAPSE PREVENTION</w:t>
            </w:r>
          </w:p>
        </w:tc>
      </w:tr>
      <w:tr w:rsidR="00AD35B2" w:rsidRPr="00B00C02" w14:paraId="7A67BE06" w14:textId="77777777" w:rsidTr="00093475">
        <w:tc>
          <w:tcPr>
            <w:tcW w:w="1980" w:type="dxa"/>
            <w:shd w:val="clear" w:color="auto" w:fill="FFFFFF" w:themeFill="background1"/>
          </w:tcPr>
          <w:p w14:paraId="1DCA7B9C" w14:textId="319E3A8F" w:rsidR="00AD35B2" w:rsidRPr="00B00C02" w:rsidRDefault="00AD35B2" w:rsidP="00AD35B2">
            <w:pPr>
              <w:rPr>
                <w:rFonts w:ascii="Corbel" w:hAnsi="Corbel"/>
                <w:sz w:val="20"/>
                <w:szCs w:val="20"/>
              </w:rPr>
            </w:pPr>
            <w:r w:rsidRPr="00B00C02">
              <w:rPr>
                <w:rFonts w:ascii="Corbel" w:hAnsi="Corbel"/>
                <w:sz w:val="20"/>
                <w:szCs w:val="20"/>
              </w:rPr>
              <w:t>APRIL 1</w:t>
            </w:r>
            <w:r>
              <w:rPr>
                <w:rFonts w:ascii="Corbel" w:hAnsi="Corbel"/>
                <w:sz w:val="20"/>
                <w:szCs w:val="20"/>
              </w:rPr>
              <w:t>5</w:t>
            </w:r>
          </w:p>
        </w:tc>
        <w:tc>
          <w:tcPr>
            <w:tcW w:w="7560" w:type="dxa"/>
            <w:shd w:val="clear" w:color="auto" w:fill="FFFFFF" w:themeFill="background1"/>
          </w:tcPr>
          <w:p w14:paraId="7BF4D3A1" w14:textId="2AF27DBC" w:rsidR="00AD35B2" w:rsidRPr="00B00C02" w:rsidRDefault="00AD35B2" w:rsidP="00AD35B2">
            <w:pPr>
              <w:rPr>
                <w:rFonts w:ascii="Corbel" w:hAnsi="Corbel"/>
                <w:sz w:val="20"/>
                <w:szCs w:val="20"/>
              </w:rPr>
            </w:pPr>
            <w:r w:rsidRPr="00B00C02">
              <w:rPr>
                <w:rFonts w:ascii="Corbel" w:hAnsi="Corbel"/>
                <w:sz w:val="20"/>
                <w:szCs w:val="20"/>
              </w:rPr>
              <w:t xml:space="preserve">PROJECT PRESENTATIONS – </w:t>
            </w:r>
            <w:r w:rsidR="009533CD">
              <w:rPr>
                <w:rFonts w:ascii="Corbel" w:hAnsi="Corbel"/>
                <w:sz w:val="20"/>
                <w:szCs w:val="20"/>
              </w:rPr>
              <w:t>INCENTIVE CAMPAIGNS</w:t>
            </w:r>
          </w:p>
        </w:tc>
      </w:tr>
      <w:tr w:rsidR="00AD35B2" w:rsidRPr="00B00C02" w14:paraId="6434B3A0" w14:textId="77777777" w:rsidTr="00D33CE5">
        <w:tc>
          <w:tcPr>
            <w:tcW w:w="1980" w:type="dxa"/>
            <w:shd w:val="clear" w:color="auto" w:fill="FFFFFF" w:themeFill="background1"/>
          </w:tcPr>
          <w:p w14:paraId="78F1D3CD" w14:textId="1A3C004A" w:rsidR="00AD35B2" w:rsidRPr="00B00C02" w:rsidRDefault="00AD35B2" w:rsidP="00AD35B2">
            <w:pPr>
              <w:rPr>
                <w:rFonts w:ascii="Corbel" w:hAnsi="Corbel"/>
                <w:sz w:val="20"/>
                <w:szCs w:val="20"/>
              </w:rPr>
            </w:pPr>
            <w:r w:rsidRPr="00B00C02">
              <w:rPr>
                <w:rFonts w:ascii="Corbel" w:hAnsi="Corbel"/>
                <w:sz w:val="20"/>
                <w:szCs w:val="20"/>
              </w:rPr>
              <w:t>APRIL 1</w:t>
            </w:r>
            <w:r>
              <w:rPr>
                <w:rFonts w:ascii="Corbel" w:hAnsi="Corbel"/>
                <w:sz w:val="20"/>
                <w:szCs w:val="20"/>
              </w:rPr>
              <w:t>7</w:t>
            </w:r>
          </w:p>
        </w:tc>
        <w:tc>
          <w:tcPr>
            <w:tcW w:w="7560" w:type="dxa"/>
            <w:shd w:val="clear" w:color="auto" w:fill="FFFFFF" w:themeFill="background1"/>
          </w:tcPr>
          <w:p w14:paraId="705767C4" w14:textId="2B7D47F5" w:rsidR="00AD35B2" w:rsidRPr="00B00C02" w:rsidRDefault="00AD35B2" w:rsidP="00AD35B2">
            <w:pPr>
              <w:rPr>
                <w:rFonts w:ascii="Corbel" w:hAnsi="Corbel"/>
                <w:sz w:val="20"/>
                <w:szCs w:val="20"/>
              </w:rPr>
            </w:pPr>
            <w:r w:rsidRPr="00B00C02">
              <w:rPr>
                <w:rFonts w:ascii="Corbel" w:hAnsi="Corbel"/>
                <w:sz w:val="20"/>
                <w:szCs w:val="20"/>
              </w:rPr>
              <w:t xml:space="preserve">PROJECT PRESENTATIONS – </w:t>
            </w:r>
            <w:r w:rsidR="009533CD">
              <w:rPr>
                <w:rFonts w:ascii="Corbel" w:hAnsi="Corbel"/>
                <w:sz w:val="20"/>
                <w:szCs w:val="20"/>
              </w:rPr>
              <w:t>INCENTIVE CAMPAIGNS/REVIEW</w:t>
            </w:r>
          </w:p>
        </w:tc>
      </w:tr>
      <w:tr w:rsidR="00AD35B2" w:rsidRPr="00B00C02" w14:paraId="16B33B08" w14:textId="77777777" w:rsidTr="00093475">
        <w:tc>
          <w:tcPr>
            <w:tcW w:w="1980" w:type="dxa"/>
            <w:shd w:val="clear" w:color="auto" w:fill="FBD4B4" w:themeFill="accent6" w:themeFillTint="66"/>
          </w:tcPr>
          <w:p w14:paraId="49B37131" w14:textId="19D7563C" w:rsidR="00AD35B2" w:rsidRPr="00B00C02" w:rsidRDefault="00AD35B2" w:rsidP="00AD35B2">
            <w:pPr>
              <w:rPr>
                <w:rFonts w:ascii="Corbel" w:hAnsi="Corbel"/>
                <w:sz w:val="20"/>
                <w:szCs w:val="20"/>
              </w:rPr>
            </w:pPr>
            <w:r>
              <w:rPr>
                <w:rFonts w:ascii="Corbel" w:hAnsi="Corbel"/>
                <w:sz w:val="20"/>
                <w:szCs w:val="20"/>
              </w:rPr>
              <w:t>APRIL 22</w:t>
            </w:r>
          </w:p>
        </w:tc>
        <w:tc>
          <w:tcPr>
            <w:tcW w:w="7560" w:type="dxa"/>
            <w:shd w:val="clear" w:color="auto" w:fill="FBD4B4" w:themeFill="accent6" w:themeFillTint="66"/>
          </w:tcPr>
          <w:p w14:paraId="040A3581" w14:textId="51778398" w:rsidR="00AD35B2" w:rsidRPr="00B00C02" w:rsidRDefault="00AD35B2" w:rsidP="00AD35B2">
            <w:pPr>
              <w:rPr>
                <w:rFonts w:ascii="Corbel" w:hAnsi="Corbel"/>
                <w:b/>
                <w:sz w:val="20"/>
                <w:szCs w:val="20"/>
              </w:rPr>
            </w:pPr>
            <w:r w:rsidRPr="00B00C02">
              <w:rPr>
                <w:rFonts w:ascii="Corbel" w:hAnsi="Corbel"/>
                <w:b/>
                <w:sz w:val="20"/>
                <w:szCs w:val="20"/>
              </w:rPr>
              <w:t>Final Examination</w:t>
            </w:r>
          </w:p>
        </w:tc>
      </w:tr>
    </w:tbl>
    <w:p w14:paraId="54DBF0D8" w14:textId="77777777" w:rsidR="00EC2DF6" w:rsidRPr="00B00C02" w:rsidRDefault="00EC2DF6" w:rsidP="00EC2DF6">
      <w:pPr>
        <w:rPr>
          <w:rFonts w:ascii="Corbel" w:hAnsi="Corbel"/>
        </w:rPr>
      </w:pPr>
    </w:p>
    <w:sectPr w:rsidR="00EC2DF6" w:rsidRPr="00B00C02" w:rsidSect="00B244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031"/>
    <w:multiLevelType w:val="hybridMultilevel"/>
    <w:tmpl w:val="865266BA"/>
    <w:lvl w:ilvl="0" w:tplc="79E233F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9B74CD"/>
    <w:multiLevelType w:val="hybridMultilevel"/>
    <w:tmpl w:val="DD221F38"/>
    <w:lvl w:ilvl="0" w:tplc="6D8ACCB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4733093"/>
    <w:multiLevelType w:val="hybridMultilevel"/>
    <w:tmpl w:val="A34E8A46"/>
    <w:lvl w:ilvl="0" w:tplc="5810F6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6C9408E"/>
    <w:multiLevelType w:val="hybridMultilevel"/>
    <w:tmpl w:val="FC98E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544502">
    <w:abstractNumId w:val="2"/>
  </w:num>
  <w:num w:numId="2" w16cid:durableId="1754669814">
    <w:abstractNumId w:val="1"/>
  </w:num>
  <w:num w:numId="3" w16cid:durableId="1934774621">
    <w:abstractNumId w:val="3"/>
  </w:num>
  <w:num w:numId="4" w16cid:durableId="116678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DC"/>
    <w:rsid w:val="00004BE0"/>
    <w:rsid w:val="000062CB"/>
    <w:rsid w:val="00014F1B"/>
    <w:rsid w:val="000202C2"/>
    <w:rsid w:val="00021392"/>
    <w:rsid w:val="0003690C"/>
    <w:rsid w:val="0004792D"/>
    <w:rsid w:val="0005030D"/>
    <w:rsid w:val="00050D29"/>
    <w:rsid w:val="00060BEE"/>
    <w:rsid w:val="000748BC"/>
    <w:rsid w:val="00075B5B"/>
    <w:rsid w:val="00086833"/>
    <w:rsid w:val="00086DA6"/>
    <w:rsid w:val="00093475"/>
    <w:rsid w:val="000A1341"/>
    <w:rsid w:val="000C1AC2"/>
    <w:rsid w:val="000D4866"/>
    <w:rsid w:val="000E67BD"/>
    <w:rsid w:val="000F59E1"/>
    <w:rsid w:val="00116B4E"/>
    <w:rsid w:val="00117BA4"/>
    <w:rsid w:val="00120F12"/>
    <w:rsid w:val="00122CA7"/>
    <w:rsid w:val="00127DA5"/>
    <w:rsid w:val="00135EDD"/>
    <w:rsid w:val="0014259B"/>
    <w:rsid w:val="00143CF0"/>
    <w:rsid w:val="00143ECA"/>
    <w:rsid w:val="0014484F"/>
    <w:rsid w:val="00145158"/>
    <w:rsid w:val="00147F4E"/>
    <w:rsid w:val="00151EF5"/>
    <w:rsid w:val="0015617A"/>
    <w:rsid w:val="00175070"/>
    <w:rsid w:val="001755FC"/>
    <w:rsid w:val="0017575D"/>
    <w:rsid w:val="00181D2E"/>
    <w:rsid w:val="00187553"/>
    <w:rsid w:val="001A0455"/>
    <w:rsid w:val="001A1F42"/>
    <w:rsid w:val="001B790C"/>
    <w:rsid w:val="001C7627"/>
    <w:rsid w:val="001D2980"/>
    <w:rsid w:val="001E038C"/>
    <w:rsid w:val="001F4EBD"/>
    <w:rsid w:val="0020192B"/>
    <w:rsid w:val="00206B9F"/>
    <w:rsid w:val="00225A35"/>
    <w:rsid w:val="00225FAE"/>
    <w:rsid w:val="00237935"/>
    <w:rsid w:val="00252846"/>
    <w:rsid w:val="00254A5F"/>
    <w:rsid w:val="0026312C"/>
    <w:rsid w:val="00281925"/>
    <w:rsid w:val="002872FB"/>
    <w:rsid w:val="002A3A3D"/>
    <w:rsid w:val="002A5D86"/>
    <w:rsid w:val="002B210F"/>
    <w:rsid w:val="002C3B10"/>
    <w:rsid w:val="002D4F95"/>
    <w:rsid w:val="002E0252"/>
    <w:rsid w:val="00301F93"/>
    <w:rsid w:val="00305C7F"/>
    <w:rsid w:val="003162DE"/>
    <w:rsid w:val="003165F8"/>
    <w:rsid w:val="00321CFF"/>
    <w:rsid w:val="00325A7E"/>
    <w:rsid w:val="00352ABD"/>
    <w:rsid w:val="00356007"/>
    <w:rsid w:val="00364D42"/>
    <w:rsid w:val="00365EB0"/>
    <w:rsid w:val="00390529"/>
    <w:rsid w:val="003951D7"/>
    <w:rsid w:val="003C6045"/>
    <w:rsid w:val="003E50E7"/>
    <w:rsid w:val="0041738C"/>
    <w:rsid w:val="0042320B"/>
    <w:rsid w:val="0046059E"/>
    <w:rsid w:val="00466421"/>
    <w:rsid w:val="0047497F"/>
    <w:rsid w:val="004756E2"/>
    <w:rsid w:val="004846BA"/>
    <w:rsid w:val="0049671F"/>
    <w:rsid w:val="004B4857"/>
    <w:rsid w:val="004D1461"/>
    <w:rsid w:val="004D70DB"/>
    <w:rsid w:val="004E06D6"/>
    <w:rsid w:val="004E7D7F"/>
    <w:rsid w:val="004F0F48"/>
    <w:rsid w:val="004F6EDA"/>
    <w:rsid w:val="00523D5D"/>
    <w:rsid w:val="00531B60"/>
    <w:rsid w:val="00531B8D"/>
    <w:rsid w:val="005519B8"/>
    <w:rsid w:val="005559B1"/>
    <w:rsid w:val="00557D13"/>
    <w:rsid w:val="00564DB2"/>
    <w:rsid w:val="00567D87"/>
    <w:rsid w:val="00575DA0"/>
    <w:rsid w:val="00576A39"/>
    <w:rsid w:val="005808FD"/>
    <w:rsid w:val="005B3062"/>
    <w:rsid w:val="005B3A14"/>
    <w:rsid w:val="005D0AA4"/>
    <w:rsid w:val="00603E99"/>
    <w:rsid w:val="00606488"/>
    <w:rsid w:val="00615EE8"/>
    <w:rsid w:val="00620811"/>
    <w:rsid w:val="00622056"/>
    <w:rsid w:val="00626167"/>
    <w:rsid w:val="00631657"/>
    <w:rsid w:val="0064109F"/>
    <w:rsid w:val="00641134"/>
    <w:rsid w:val="0066657B"/>
    <w:rsid w:val="006704F0"/>
    <w:rsid w:val="00671784"/>
    <w:rsid w:val="00683633"/>
    <w:rsid w:val="00690142"/>
    <w:rsid w:val="006B04C2"/>
    <w:rsid w:val="006C1410"/>
    <w:rsid w:val="006C2738"/>
    <w:rsid w:val="006D16C4"/>
    <w:rsid w:val="006D6F33"/>
    <w:rsid w:val="006D742B"/>
    <w:rsid w:val="006F2702"/>
    <w:rsid w:val="00732C3A"/>
    <w:rsid w:val="007405A3"/>
    <w:rsid w:val="00741B15"/>
    <w:rsid w:val="00741CA0"/>
    <w:rsid w:val="007424E8"/>
    <w:rsid w:val="00746D12"/>
    <w:rsid w:val="007545F7"/>
    <w:rsid w:val="00770C75"/>
    <w:rsid w:val="007818ED"/>
    <w:rsid w:val="007B0681"/>
    <w:rsid w:val="007B3E93"/>
    <w:rsid w:val="007B7446"/>
    <w:rsid w:val="007C2ED9"/>
    <w:rsid w:val="007D4BF4"/>
    <w:rsid w:val="007F0D95"/>
    <w:rsid w:val="00807BF8"/>
    <w:rsid w:val="0082300F"/>
    <w:rsid w:val="00825FCD"/>
    <w:rsid w:val="00837E8C"/>
    <w:rsid w:val="00847AC8"/>
    <w:rsid w:val="00891061"/>
    <w:rsid w:val="008A0885"/>
    <w:rsid w:val="008A0BEA"/>
    <w:rsid w:val="008A43F8"/>
    <w:rsid w:val="008C6CD8"/>
    <w:rsid w:val="008D1698"/>
    <w:rsid w:val="008D3414"/>
    <w:rsid w:val="008D3BF0"/>
    <w:rsid w:val="008E06C8"/>
    <w:rsid w:val="008E2794"/>
    <w:rsid w:val="0090452A"/>
    <w:rsid w:val="009077AB"/>
    <w:rsid w:val="009108A4"/>
    <w:rsid w:val="00932A86"/>
    <w:rsid w:val="0094274C"/>
    <w:rsid w:val="00943690"/>
    <w:rsid w:val="00947F7F"/>
    <w:rsid w:val="009533CD"/>
    <w:rsid w:val="00954083"/>
    <w:rsid w:val="009B104E"/>
    <w:rsid w:val="009C63FB"/>
    <w:rsid w:val="009D13AD"/>
    <w:rsid w:val="009D23D0"/>
    <w:rsid w:val="009D64EE"/>
    <w:rsid w:val="009E1A0F"/>
    <w:rsid w:val="009E7C0B"/>
    <w:rsid w:val="009F3097"/>
    <w:rsid w:val="00A04275"/>
    <w:rsid w:val="00A052D6"/>
    <w:rsid w:val="00A303C7"/>
    <w:rsid w:val="00A30CD3"/>
    <w:rsid w:val="00A364D3"/>
    <w:rsid w:val="00A36A2F"/>
    <w:rsid w:val="00A417F7"/>
    <w:rsid w:val="00A43DB5"/>
    <w:rsid w:val="00A621CD"/>
    <w:rsid w:val="00A67119"/>
    <w:rsid w:val="00A9528B"/>
    <w:rsid w:val="00A96BD5"/>
    <w:rsid w:val="00AA3197"/>
    <w:rsid w:val="00AA4209"/>
    <w:rsid w:val="00AA65A5"/>
    <w:rsid w:val="00AB6EC7"/>
    <w:rsid w:val="00AC787C"/>
    <w:rsid w:val="00AD35B2"/>
    <w:rsid w:val="00AD6500"/>
    <w:rsid w:val="00AE0FBA"/>
    <w:rsid w:val="00AE10C6"/>
    <w:rsid w:val="00AE4455"/>
    <w:rsid w:val="00AF4B1F"/>
    <w:rsid w:val="00B00C02"/>
    <w:rsid w:val="00B04293"/>
    <w:rsid w:val="00B07B5A"/>
    <w:rsid w:val="00B10475"/>
    <w:rsid w:val="00B1282B"/>
    <w:rsid w:val="00B17B74"/>
    <w:rsid w:val="00B205DE"/>
    <w:rsid w:val="00B2447B"/>
    <w:rsid w:val="00B362CB"/>
    <w:rsid w:val="00B36B63"/>
    <w:rsid w:val="00B72233"/>
    <w:rsid w:val="00B73CDC"/>
    <w:rsid w:val="00B74E2F"/>
    <w:rsid w:val="00B91925"/>
    <w:rsid w:val="00B9558F"/>
    <w:rsid w:val="00B95E52"/>
    <w:rsid w:val="00BB077A"/>
    <w:rsid w:val="00BC420E"/>
    <w:rsid w:val="00BC5C99"/>
    <w:rsid w:val="00BD1C77"/>
    <w:rsid w:val="00BE1695"/>
    <w:rsid w:val="00BE4970"/>
    <w:rsid w:val="00BE516C"/>
    <w:rsid w:val="00C600E4"/>
    <w:rsid w:val="00C76A53"/>
    <w:rsid w:val="00C80DCB"/>
    <w:rsid w:val="00C84D5B"/>
    <w:rsid w:val="00CA49E1"/>
    <w:rsid w:val="00CA4DFE"/>
    <w:rsid w:val="00CB547C"/>
    <w:rsid w:val="00CC0DAC"/>
    <w:rsid w:val="00CD03A6"/>
    <w:rsid w:val="00CD5F3D"/>
    <w:rsid w:val="00CD6097"/>
    <w:rsid w:val="00CE49F9"/>
    <w:rsid w:val="00CF6887"/>
    <w:rsid w:val="00D013B5"/>
    <w:rsid w:val="00D01C5A"/>
    <w:rsid w:val="00D02969"/>
    <w:rsid w:val="00D33CE5"/>
    <w:rsid w:val="00D35FBD"/>
    <w:rsid w:val="00D43528"/>
    <w:rsid w:val="00D43AC1"/>
    <w:rsid w:val="00D56D63"/>
    <w:rsid w:val="00D77944"/>
    <w:rsid w:val="00D85C2A"/>
    <w:rsid w:val="00DD6932"/>
    <w:rsid w:val="00DD7BC7"/>
    <w:rsid w:val="00DE0D57"/>
    <w:rsid w:val="00DE57C5"/>
    <w:rsid w:val="00DF132B"/>
    <w:rsid w:val="00E07047"/>
    <w:rsid w:val="00E072C9"/>
    <w:rsid w:val="00E135D2"/>
    <w:rsid w:val="00E17D14"/>
    <w:rsid w:val="00E22323"/>
    <w:rsid w:val="00E23B11"/>
    <w:rsid w:val="00E2745B"/>
    <w:rsid w:val="00E37E4C"/>
    <w:rsid w:val="00E437AA"/>
    <w:rsid w:val="00E93F2E"/>
    <w:rsid w:val="00E9664C"/>
    <w:rsid w:val="00EA29F9"/>
    <w:rsid w:val="00EC2DF6"/>
    <w:rsid w:val="00ED3173"/>
    <w:rsid w:val="00EE2B8A"/>
    <w:rsid w:val="00EF7668"/>
    <w:rsid w:val="00F10E55"/>
    <w:rsid w:val="00F35422"/>
    <w:rsid w:val="00F36516"/>
    <w:rsid w:val="00F429F2"/>
    <w:rsid w:val="00F5191E"/>
    <w:rsid w:val="00F66837"/>
    <w:rsid w:val="00F7173F"/>
    <w:rsid w:val="00F82988"/>
    <w:rsid w:val="00F9465A"/>
    <w:rsid w:val="00F96A74"/>
    <w:rsid w:val="00FA6F16"/>
    <w:rsid w:val="00FE4386"/>
    <w:rsid w:val="00FE7BB9"/>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132479F"/>
  <w15:docId w15:val="{77F7FA35-0A6B-4DA8-AF6C-7E5FA52F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B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3CDC"/>
    <w:rPr>
      <w:color w:val="0000FF"/>
      <w:u w:val="single"/>
    </w:rPr>
  </w:style>
  <w:style w:type="table" w:styleId="TableGrid">
    <w:name w:val="Table Grid"/>
    <w:basedOn w:val="TableNormal"/>
    <w:rsid w:val="0082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C2DF6"/>
    <w:pPr>
      <w:ind w:left="720"/>
    </w:pPr>
    <w:rPr>
      <w:szCs w:val="20"/>
    </w:rPr>
  </w:style>
  <w:style w:type="character" w:customStyle="1" w:styleId="BodyTextIndentChar">
    <w:name w:val="Body Text Indent Char"/>
    <w:basedOn w:val="DefaultParagraphFont"/>
    <w:link w:val="BodyTextIndent"/>
    <w:rsid w:val="00EC2DF6"/>
    <w:rPr>
      <w:sz w:val="24"/>
    </w:rPr>
  </w:style>
  <w:style w:type="paragraph" w:styleId="ListParagraph">
    <w:name w:val="List Paragraph"/>
    <w:basedOn w:val="Normal"/>
    <w:uiPriority w:val="34"/>
    <w:qFormat/>
    <w:rsid w:val="00A30CD3"/>
    <w:pPr>
      <w:ind w:left="720"/>
      <w:contextualSpacing/>
    </w:pPr>
  </w:style>
  <w:style w:type="paragraph" w:styleId="BalloonText">
    <w:name w:val="Balloon Text"/>
    <w:basedOn w:val="Normal"/>
    <w:link w:val="BalloonTextChar"/>
    <w:semiHidden/>
    <w:unhideWhenUsed/>
    <w:rsid w:val="007D4BF4"/>
    <w:rPr>
      <w:rFonts w:ascii="Segoe UI" w:hAnsi="Segoe UI" w:cs="Segoe UI"/>
      <w:sz w:val="18"/>
      <w:szCs w:val="18"/>
    </w:rPr>
  </w:style>
  <w:style w:type="character" w:customStyle="1" w:styleId="BalloonTextChar">
    <w:name w:val="Balloon Text Char"/>
    <w:basedOn w:val="DefaultParagraphFont"/>
    <w:link w:val="BalloonText"/>
    <w:semiHidden/>
    <w:rsid w:val="007D4BF4"/>
    <w:rPr>
      <w:rFonts w:ascii="Segoe UI" w:hAnsi="Segoe UI" w:cs="Segoe UI"/>
      <w:sz w:val="18"/>
      <w:szCs w:val="18"/>
    </w:rPr>
  </w:style>
  <w:style w:type="paragraph" w:styleId="NormalWeb">
    <w:name w:val="Normal (Web)"/>
    <w:basedOn w:val="Normal"/>
    <w:uiPriority w:val="99"/>
    <w:unhideWhenUsed/>
    <w:rsid w:val="00143ECA"/>
    <w:pPr>
      <w:spacing w:before="100" w:beforeAutospacing="1" w:after="100" w:afterAutospacing="1"/>
    </w:pPr>
    <w:rPr>
      <w:rFonts w:eastAsiaTheme="minorHAnsi"/>
    </w:rPr>
  </w:style>
  <w:style w:type="character" w:styleId="Emphasis">
    <w:name w:val="Emphasis"/>
    <w:basedOn w:val="DefaultParagraphFont"/>
    <w:uiPriority w:val="20"/>
    <w:qFormat/>
    <w:rsid w:val="00143ECA"/>
    <w:rPr>
      <w:i/>
      <w:iCs/>
    </w:rPr>
  </w:style>
  <w:style w:type="character" w:styleId="FollowedHyperlink">
    <w:name w:val="FollowedHyperlink"/>
    <w:basedOn w:val="DefaultParagraphFont"/>
    <w:semiHidden/>
    <w:unhideWhenUsed/>
    <w:rsid w:val="00575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tt.libguides.com/academicintegrity/" TargetMode="External"/><Relationship Id="rId13" Type="http://schemas.openxmlformats.org/officeDocument/2006/relationships/hyperlink" Target="mailto:titleixcoordinator@pitt.edu" TargetMode="External"/><Relationship Id="rId3" Type="http://schemas.openxmlformats.org/officeDocument/2006/relationships/styles" Target="styles.xml"/><Relationship Id="rId7" Type="http://schemas.openxmlformats.org/officeDocument/2006/relationships/hyperlink" Target="https://www.provost.pitt.edu/info/ai1.html" TargetMode="External"/><Relationship Id="rId12" Type="http://schemas.openxmlformats.org/officeDocument/2006/relationships/hyperlink" Target="https://www.diversity.pitt.edu/civil-rights-title-i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kd2@pitt.edu" TargetMode="External"/><Relationship Id="rId11" Type="http://schemas.openxmlformats.org/officeDocument/2006/relationships/hyperlink" Target="mailto:drsrecep@pit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udentaffairs.pitt.edu/drs/" TargetMode="External"/><Relationship Id="rId4" Type="http://schemas.openxmlformats.org/officeDocument/2006/relationships/settings" Target="settings.xml"/><Relationship Id="rId9" Type="http://schemas.openxmlformats.org/officeDocument/2006/relationships/hyperlink" Target="http://pitt.libguides.com/academicintegrity/plagiarism" TargetMode="External"/><Relationship Id="rId14" Type="http://schemas.openxmlformats.org/officeDocument/2006/relationships/hyperlink" Target="https://www.diversity.pitt.edu/civil-rights-title-ix/how-mak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E1F2-703A-4286-AF9D-B0DC127B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2150</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UNIVERSITY OF PITTSBURGH</vt:lpstr>
    </vt:vector>
  </TitlesOfParts>
  <Company>University of Pittsburgh</Company>
  <LinksUpToDate>false</LinksUpToDate>
  <CharactersWithSpaces>14522</CharactersWithSpaces>
  <SharedDoc>false</SharedDoc>
  <HLinks>
    <vt:vector size="12" baseType="variant">
      <vt:variant>
        <vt:i4>6422601</vt:i4>
      </vt:variant>
      <vt:variant>
        <vt:i4>3</vt:i4>
      </vt:variant>
      <vt:variant>
        <vt:i4>0</vt:i4>
      </vt:variant>
      <vt:variant>
        <vt:i4>5</vt:i4>
      </vt:variant>
      <vt:variant>
        <vt:lpwstr>mailto:kelliannd@gmail.com</vt:lpwstr>
      </vt:variant>
      <vt:variant>
        <vt:lpwstr/>
      </vt:variant>
      <vt:variant>
        <vt:i4>5570662</vt:i4>
      </vt:variant>
      <vt:variant>
        <vt:i4>0</vt:i4>
      </vt:variant>
      <vt:variant>
        <vt:i4>0</vt:i4>
      </vt:variant>
      <vt:variant>
        <vt:i4>5</vt:i4>
      </vt:variant>
      <vt:variant>
        <vt:lpwstr>mailto:ayotto@pitt.edu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PITTSBURGH</dc:title>
  <dc:creator>ayotto</dc:creator>
  <cp:lastModifiedBy>Davis, Kelliann K</cp:lastModifiedBy>
  <cp:revision>10</cp:revision>
  <cp:lastPrinted>2016-01-04T15:56:00Z</cp:lastPrinted>
  <dcterms:created xsi:type="dcterms:W3CDTF">2024-12-18T17:19:00Z</dcterms:created>
  <dcterms:modified xsi:type="dcterms:W3CDTF">2025-03-10T17:27:00Z</dcterms:modified>
</cp:coreProperties>
</file>