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B301" w14:textId="6EE1247D" w:rsidR="006673E9" w:rsidRPr="006673E9" w:rsidRDefault="006673E9" w:rsidP="006673E9">
      <w:pPr>
        <w:jc w:val="center"/>
        <w:rPr>
          <w:rFonts w:ascii="Times New Roman" w:hAnsi="Times New Roman"/>
          <w:sz w:val="28"/>
          <w:szCs w:val="28"/>
        </w:rPr>
      </w:pPr>
    </w:p>
    <w:p w14:paraId="59515BBF" w14:textId="595881B1" w:rsidR="00764103" w:rsidRDefault="00764103" w:rsidP="00764103">
      <w:pP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37457AA" wp14:editId="76D9FD9E">
                <wp:simplePos x="0" y="0"/>
                <wp:positionH relativeFrom="column">
                  <wp:posOffset>2019670</wp:posOffset>
                </wp:positionH>
                <wp:positionV relativeFrom="paragraph">
                  <wp:posOffset>137319</wp:posOffset>
                </wp:positionV>
                <wp:extent cx="3040602" cy="714653"/>
                <wp:effectExtent l="0" t="0" r="7620" b="9525"/>
                <wp:wrapNone/>
                <wp:docPr id="2" name="Text Box 2"/>
                <wp:cNvGraphicFramePr/>
                <a:graphic xmlns:a="http://schemas.openxmlformats.org/drawingml/2006/main">
                  <a:graphicData uri="http://schemas.microsoft.com/office/word/2010/wordprocessingShape">
                    <wps:wsp>
                      <wps:cNvSpPr txBox="1"/>
                      <wps:spPr>
                        <a:xfrm>
                          <a:off x="0" y="0"/>
                          <a:ext cx="3040602" cy="714653"/>
                        </a:xfrm>
                        <a:prstGeom prst="rect">
                          <a:avLst/>
                        </a:prstGeom>
                        <a:solidFill>
                          <a:schemeClr val="lt1"/>
                        </a:solidFill>
                        <a:ln w="6350">
                          <a:solidFill>
                            <a:prstClr val="black"/>
                          </a:solidFill>
                        </a:ln>
                      </wps:spPr>
                      <wps:txbx>
                        <w:txbxContent>
                          <w:p w14:paraId="116A07DF" w14:textId="77777777" w:rsidR="00764103" w:rsidRPr="00764103" w:rsidRDefault="00764103" w:rsidP="00764103">
                            <w:pPr>
                              <w:rPr>
                                <w:rFonts w:ascii="Times New Roman" w:hAnsi="Times New Roman"/>
                                <w:sz w:val="28"/>
                                <w:szCs w:val="28"/>
                              </w:rPr>
                            </w:pPr>
                            <w:r w:rsidRPr="00624FFE">
                              <w:rPr>
                                <w:rFonts w:ascii="Times New Roman" w:hAnsi="Times New Roman"/>
                                <w:b/>
                                <w:sz w:val="28"/>
                                <w:szCs w:val="28"/>
                              </w:rPr>
                              <w:t>Course Syllabus</w:t>
                            </w:r>
                          </w:p>
                          <w:p w14:paraId="2BBCA5BE" w14:textId="23E39601" w:rsidR="00764103" w:rsidRPr="00764103" w:rsidRDefault="00764103" w:rsidP="00764103">
                            <w:pPr>
                              <w:rPr>
                                <w:rFonts w:ascii="Times New Roman" w:hAnsi="Times New Roman"/>
                                <w:sz w:val="28"/>
                                <w:szCs w:val="28"/>
                              </w:rPr>
                            </w:pPr>
                            <w:r>
                              <w:rPr>
                                <w:rFonts w:ascii="Times New Roman" w:hAnsi="Times New Roman"/>
                                <w:b/>
                                <w:sz w:val="28"/>
                                <w:szCs w:val="28"/>
                              </w:rPr>
                              <w:t xml:space="preserve">TLL 1580/2500: </w:t>
                            </w:r>
                            <w:r w:rsidRPr="00624FFE">
                              <w:rPr>
                                <w:rFonts w:ascii="Times New Roman" w:hAnsi="Times New Roman"/>
                                <w:b/>
                                <w:sz w:val="28"/>
                                <w:szCs w:val="28"/>
                              </w:rPr>
                              <w:t>Foundations of Special Education</w:t>
                            </w:r>
                          </w:p>
                          <w:p w14:paraId="7F2F388B" w14:textId="77777777" w:rsidR="00764103" w:rsidRPr="00624FFE" w:rsidRDefault="00764103" w:rsidP="00764103">
                            <w:pPr>
                              <w:rPr>
                                <w:rFonts w:ascii="Times New Roman" w:hAnsi="Times New Roman"/>
                                <w:b/>
                                <w:sz w:val="28"/>
                                <w:szCs w:val="28"/>
                              </w:rPr>
                            </w:pPr>
                            <w:r>
                              <w:rPr>
                                <w:rFonts w:ascii="Times New Roman" w:hAnsi="Times New Roman"/>
                                <w:b/>
                                <w:sz w:val="28"/>
                                <w:szCs w:val="28"/>
                              </w:rPr>
                              <w:t>Fall 2022</w:t>
                            </w:r>
                          </w:p>
                          <w:p w14:paraId="27BD85B7" w14:textId="77777777" w:rsidR="00764103" w:rsidRDefault="00764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457AA" id="_x0000_t202" coordsize="21600,21600" o:spt="202" path="m,l,21600r21600,l21600,xe">
                <v:stroke joinstyle="miter"/>
                <v:path gradientshapeok="t" o:connecttype="rect"/>
              </v:shapetype>
              <v:shape id="Text Box 2" o:spid="_x0000_s1026" type="#_x0000_t202" style="position:absolute;margin-left:159.05pt;margin-top:10.8pt;width:239.4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" fillcolor="white [3201]" strokeweight=".5pt">
                <v:textbox>
                  <w:txbxContent>
                    <w:p w14:paraId="116A07DF" w14:textId="77777777" w:rsidR="00764103" w:rsidRPr="00764103" w:rsidRDefault="00764103" w:rsidP="00764103">
                      <w:pPr>
                        <w:rPr>
                          <w:rFonts w:ascii="Times New Roman" w:hAnsi="Times New Roman"/>
                          <w:sz w:val="28"/>
                          <w:szCs w:val="28"/>
                        </w:rPr>
                      </w:pPr>
                      <w:r w:rsidRPr="00624FFE">
                        <w:rPr>
                          <w:rFonts w:ascii="Times New Roman" w:hAnsi="Times New Roman"/>
                          <w:b/>
                          <w:sz w:val="28"/>
                          <w:szCs w:val="28"/>
                        </w:rPr>
                        <w:t>Course Syllabus</w:t>
                      </w:r>
                    </w:p>
                    <w:p w14:paraId="2BBCA5BE" w14:textId="23E39601" w:rsidR="00764103" w:rsidRPr="00764103" w:rsidRDefault="00764103" w:rsidP="00764103">
                      <w:pPr>
                        <w:rPr>
                          <w:rFonts w:ascii="Times New Roman" w:hAnsi="Times New Roman"/>
                          <w:sz w:val="28"/>
                          <w:szCs w:val="28"/>
                        </w:rPr>
                      </w:pPr>
                      <w:r>
                        <w:rPr>
                          <w:rFonts w:ascii="Times New Roman" w:hAnsi="Times New Roman"/>
                          <w:b/>
                          <w:sz w:val="28"/>
                          <w:szCs w:val="28"/>
                        </w:rPr>
                        <w:t xml:space="preserve">TLL 1580/2500: </w:t>
                      </w:r>
                      <w:r w:rsidRPr="00624FFE">
                        <w:rPr>
                          <w:rFonts w:ascii="Times New Roman" w:hAnsi="Times New Roman"/>
                          <w:b/>
                          <w:sz w:val="28"/>
                          <w:szCs w:val="28"/>
                        </w:rPr>
                        <w:t>Foundations of Special Education</w:t>
                      </w:r>
                    </w:p>
                    <w:p w14:paraId="7F2F388B" w14:textId="77777777" w:rsidR="00764103" w:rsidRPr="00624FFE" w:rsidRDefault="00764103" w:rsidP="00764103">
                      <w:pPr>
                        <w:rPr>
                          <w:rFonts w:ascii="Times New Roman" w:hAnsi="Times New Roman"/>
                          <w:b/>
                          <w:sz w:val="28"/>
                          <w:szCs w:val="28"/>
                        </w:rPr>
                      </w:pPr>
                      <w:r>
                        <w:rPr>
                          <w:rFonts w:ascii="Times New Roman" w:hAnsi="Times New Roman"/>
                          <w:b/>
                          <w:sz w:val="28"/>
                          <w:szCs w:val="28"/>
                        </w:rPr>
                        <w:t>Fall 2022</w:t>
                      </w:r>
                    </w:p>
                    <w:p w14:paraId="27BD85B7" w14:textId="77777777" w:rsidR="00764103" w:rsidRDefault="00764103"/>
                  </w:txbxContent>
                </v:textbox>
              </v:shape>
            </w:pict>
          </mc:Fallback>
        </mc:AlternateContent>
      </w:r>
      <w:r w:rsidRPr="00764103">
        <w:rPr>
          <w:rFonts w:ascii="Times New Roman" w:hAnsi="Times New Roman"/>
          <w:noProof/>
          <w:sz w:val="28"/>
          <w:szCs w:val="28"/>
        </w:rPr>
        <w:drawing>
          <wp:inline distT="0" distB="0" distL="0" distR="0" wp14:anchorId="479E6A9A" wp14:editId="413306EF">
            <wp:extent cx="1270000" cy="12700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stretch>
                      <a:fillRect/>
                    </a:stretch>
                  </pic:blipFill>
                  <pic:spPr>
                    <a:xfrm>
                      <a:off x="0" y="0"/>
                      <a:ext cx="1270000" cy="1270000"/>
                    </a:xfrm>
                    <a:prstGeom prst="rect">
                      <a:avLst/>
                    </a:prstGeom>
                  </pic:spPr>
                </pic:pic>
              </a:graphicData>
            </a:graphic>
          </wp:inline>
        </w:drawing>
      </w:r>
    </w:p>
    <w:p w14:paraId="7C71E235" w14:textId="77777777" w:rsidR="00393BD7" w:rsidRPr="00624FFE" w:rsidRDefault="00393BD7" w:rsidP="009F280B">
      <w:pPr>
        <w:jc w:val="center"/>
        <w:rPr>
          <w:rFonts w:ascii="Times New Roman" w:hAnsi="Times New Roman"/>
        </w:rPr>
      </w:pPr>
    </w:p>
    <w:p w14:paraId="74264BD3" w14:textId="43D69315" w:rsidR="00393BD7" w:rsidRPr="00764103" w:rsidRDefault="00393BD7" w:rsidP="00764103">
      <w:pPr>
        <w:tabs>
          <w:tab w:val="left" w:pos="2160"/>
        </w:tabs>
        <w:jc w:val="both"/>
        <w:rPr>
          <w:rFonts w:ascii="Times New Roman" w:hAnsi="Times New Roman"/>
          <w:szCs w:val="24"/>
        </w:rPr>
      </w:pPr>
      <w:r w:rsidRPr="00624FFE">
        <w:rPr>
          <w:rFonts w:ascii="Times New Roman" w:hAnsi="Times New Roman"/>
          <w:b/>
          <w:szCs w:val="24"/>
          <w:u w:val="single"/>
        </w:rPr>
        <w:t>Instructor</w:t>
      </w:r>
      <w:r w:rsidRPr="00624FFE">
        <w:rPr>
          <w:rFonts w:ascii="Times New Roman" w:hAnsi="Times New Roman"/>
          <w:b/>
          <w:szCs w:val="24"/>
        </w:rPr>
        <w:t>:</w:t>
      </w:r>
      <w:r w:rsidR="006673E9">
        <w:rPr>
          <w:rFonts w:ascii="Times New Roman" w:hAnsi="Times New Roman"/>
          <w:b/>
          <w:szCs w:val="24"/>
        </w:rPr>
        <w:t xml:space="preserve">  </w:t>
      </w:r>
      <w:r w:rsidR="009E3C2A">
        <w:rPr>
          <w:rFonts w:ascii="Times New Roman" w:hAnsi="Times New Roman"/>
          <w:szCs w:val="24"/>
        </w:rPr>
        <w:t>Sheila Conway</w:t>
      </w:r>
      <w:r w:rsidR="00764103">
        <w:rPr>
          <w:rFonts w:ascii="Times New Roman" w:hAnsi="Times New Roman"/>
          <w:szCs w:val="24"/>
        </w:rPr>
        <w:t>, Ph.D.</w:t>
      </w:r>
    </w:p>
    <w:p w14:paraId="058654E6" w14:textId="19D55C6E" w:rsidR="005875C0" w:rsidRPr="00764103" w:rsidRDefault="00393BD7" w:rsidP="00764103">
      <w:pPr>
        <w:tabs>
          <w:tab w:val="left" w:pos="2160"/>
        </w:tabs>
        <w:jc w:val="both"/>
        <w:rPr>
          <w:rFonts w:ascii="Times New Roman" w:hAnsi="Times New Roman"/>
          <w:b/>
        </w:rPr>
      </w:pPr>
      <w:r w:rsidRPr="00624FFE">
        <w:rPr>
          <w:rFonts w:ascii="Times New Roman" w:hAnsi="Times New Roman"/>
          <w:b/>
          <w:u w:val="single"/>
        </w:rPr>
        <w:t>Office</w:t>
      </w:r>
      <w:r w:rsidRPr="00624FFE">
        <w:rPr>
          <w:rFonts w:ascii="Times New Roman" w:hAnsi="Times New Roman"/>
          <w:b/>
        </w:rPr>
        <w:t>:</w:t>
      </w:r>
      <w:r w:rsidR="006673E9">
        <w:rPr>
          <w:rFonts w:ascii="Times New Roman" w:hAnsi="Times New Roman"/>
          <w:b/>
        </w:rPr>
        <w:t xml:space="preserve">  </w:t>
      </w:r>
      <w:r w:rsidR="00BF4FEA">
        <w:rPr>
          <w:rFonts w:ascii="Times New Roman" w:hAnsi="Times New Roman"/>
        </w:rPr>
        <w:t>5147</w:t>
      </w:r>
      <w:r w:rsidR="006673E9">
        <w:rPr>
          <w:rFonts w:ascii="Times New Roman" w:hAnsi="Times New Roman"/>
        </w:rPr>
        <w:t xml:space="preserve"> Wesley W. Posvar Hall</w:t>
      </w:r>
      <w:r w:rsidRPr="00624FFE">
        <w:rPr>
          <w:rFonts w:ascii="Times New Roman" w:hAnsi="Times New Roman"/>
          <w:b/>
        </w:rPr>
        <w:tab/>
      </w:r>
      <w:r w:rsidR="00D02550">
        <w:rPr>
          <w:rFonts w:ascii="Times New Roman" w:hAnsi="Times New Roman"/>
          <w:b/>
        </w:rPr>
        <w:t xml:space="preserve">            </w:t>
      </w:r>
      <w:r w:rsidR="00D02550">
        <w:rPr>
          <w:rFonts w:ascii="Times New Roman" w:hAnsi="Times New Roman"/>
        </w:rPr>
        <w:t xml:space="preserve">  </w:t>
      </w:r>
    </w:p>
    <w:p w14:paraId="2B228B2A" w14:textId="2947AC99" w:rsidR="006673E9" w:rsidRPr="00764103" w:rsidRDefault="00393BD7" w:rsidP="00764103">
      <w:pPr>
        <w:tabs>
          <w:tab w:val="left" w:pos="2160"/>
        </w:tabs>
        <w:jc w:val="both"/>
        <w:rPr>
          <w:rFonts w:ascii="Times New Roman" w:hAnsi="Times New Roman"/>
        </w:rPr>
      </w:pPr>
      <w:r w:rsidRPr="00D06682">
        <w:rPr>
          <w:rFonts w:ascii="Times New Roman" w:hAnsi="Times New Roman"/>
          <w:b/>
          <w:u w:val="single"/>
        </w:rPr>
        <w:t>Phone</w:t>
      </w:r>
      <w:r w:rsidRPr="00624FFE">
        <w:rPr>
          <w:rFonts w:ascii="Times New Roman" w:hAnsi="Times New Roman"/>
        </w:rPr>
        <w:t xml:space="preserve">: </w:t>
      </w:r>
      <w:r w:rsidR="006673E9">
        <w:rPr>
          <w:rFonts w:ascii="Times New Roman" w:hAnsi="Times New Roman"/>
        </w:rPr>
        <w:t xml:space="preserve"> 412-648-</w:t>
      </w:r>
      <w:r w:rsidR="009E3C2A">
        <w:rPr>
          <w:rFonts w:ascii="Times New Roman" w:hAnsi="Times New Roman"/>
        </w:rPr>
        <w:t>7212</w:t>
      </w:r>
      <w:r w:rsidRPr="00624FFE">
        <w:rPr>
          <w:rFonts w:ascii="Times New Roman" w:hAnsi="Times New Roman"/>
        </w:rPr>
        <w:t xml:space="preserve"> </w:t>
      </w:r>
    </w:p>
    <w:p w14:paraId="5A63FA38" w14:textId="3DB52BBF" w:rsidR="00D02550" w:rsidRDefault="000D0180" w:rsidP="00764103">
      <w:pPr>
        <w:tabs>
          <w:tab w:val="left" w:pos="2160"/>
        </w:tabs>
        <w:jc w:val="both"/>
        <w:rPr>
          <w:rFonts w:ascii="Times New Roman" w:hAnsi="Times New Roman"/>
        </w:rPr>
      </w:pPr>
      <w:r w:rsidRPr="00D06682">
        <w:rPr>
          <w:rFonts w:ascii="Times New Roman" w:hAnsi="Times New Roman"/>
          <w:b/>
          <w:u w:val="single"/>
        </w:rPr>
        <w:t>E</w:t>
      </w:r>
      <w:r w:rsidR="00393BD7" w:rsidRPr="00D06682">
        <w:rPr>
          <w:rFonts w:ascii="Times New Roman" w:hAnsi="Times New Roman"/>
          <w:b/>
          <w:u w:val="single"/>
        </w:rPr>
        <w:t>mail</w:t>
      </w:r>
      <w:r w:rsidR="00393BD7" w:rsidRPr="00624FFE">
        <w:rPr>
          <w:rFonts w:ascii="Times New Roman" w:hAnsi="Times New Roman"/>
        </w:rPr>
        <w:t>:</w:t>
      </w:r>
      <w:r w:rsidR="006673E9">
        <w:rPr>
          <w:rFonts w:ascii="Times New Roman" w:hAnsi="Times New Roman"/>
        </w:rPr>
        <w:t xml:space="preserve"> </w:t>
      </w:r>
      <w:r w:rsidR="009E3C2A">
        <w:rPr>
          <w:rFonts w:ascii="Times New Roman" w:hAnsi="Times New Roman"/>
        </w:rPr>
        <w:t>sjconway</w:t>
      </w:r>
      <w:r w:rsidR="006673E9">
        <w:rPr>
          <w:rFonts w:ascii="Times New Roman" w:hAnsi="Times New Roman"/>
        </w:rPr>
        <w:t>@pitt.edu</w:t>
      </w:r>
      <w:r w:rsidR="00393BD7" w:rsidRPr="00624FFE">
        <w:rPr>
          <w:rFonts w:ascii="Times New Roman" w:hAnsi="Times New Roman"/>
        </w:rPr>
        <w:t xml:space="preserve"> </w:t>
      </w:r>
      <w:r w:rsidR="009C4379">
        <w:rPr>
          <w:rFonts w:ascii="Times New Roman" w:hAnsi="Times New Roman"/>
        </w:rPr>
        <w:t>(best way to reach me)</w:t>
      </w:r>
      <w:r w:rsidR="00393BD7" w:rsidRPr="00624FFE">
        <w:rPr>
          <w:rFonts w:ascii="Times New Roman" w:hAnsi="Times New Roman"/>
        </w:rPr>
        <w:tab/>
      </w:r>
    </w:p>
    <w:p w14:paraId="48832FA7" w14:textId="541FCCC9" w:rsidR="00ED1D03" w:rsidRDefault="00393BD7" w:rsidP="00764103">
      <w:pPr>
        <w:tabs>
          <w:tab w:val="left" w:pos="2160"/>
        </w:tabs>
        <w:jc w:val="both"/>
        <w:rPr>
          <w:rFonts w:ascii="Times New Roman" w:hAnsi="Times New Roman"/>
        </w:rPr>
      </w:pPr>
      <w:r w:rsidRPr="00D02550">
        <w:rPr>
          <w:rFonts w:ascii="Times New Roman" w:hAnsi="Times New Roman"/>
          <w:b/>
          <w:u w:val="single"/>
        </w:rPr>
        <w:t>Office Hours</w:t>
      </w:r>
      <w:r w:rsidRPr="00624FFE">
        <w:rPr>
          <w:rFonts w:ascii="Times New Roman" w:hAnsi="Times New Roman"/>
        </w:rPr>
        <w:t>:</w:t>
      </w:r>
      <w:r w:rsidR="006673E9">
        <w:rPr>
          <w:rFonts w:ascii="Times New Roman" w:hAnsi="Times New Roman"/>
        </w:rPr>
        <w:t xml:space="preserve">  By Appointment</w:t>
      </w:r>
      <w:r w:rsidR="00B148DB">
        <w:rPr>
          <w:rFonts w:ascii="Times New Roman" w:hAnsi="Times New Roman"/>
        </w:rPr>
        <w:t xml:space="preserve"> </w:t>
      </w:r>
      <w:r w:rsidR="00E4696D">
        <w:rPr>
          <w:rFonts w:ascii="Times New Roman" w:hAnsi="Times New Roman"/>
        </w:rPr>
        <w:t xml:space="preserve">email me and we can schedule </w:t>
      </w:r>
      <w:r w:rsidR="00F31B28">
        <w:rPr>
          <w:rFonts w:ascii="Times New Roman" w:hAnsi="Times New Roman"/>
        </w:rPr>
        <w:t>-</w:t>
      </w:r>
      <w:r w:rsidR="00D02550">
        <w:rPr>
          <w:rFonts w:ascii="Times New Roman" w:hAnsi="Times New Roman"/>
        </w:rPr>
        <w:t xml:space="preserve"> </w:t>
      </w:r>
      <w:r w:rsidR="00B148DB">
        <w:rPr>
          <w:rFonts w:ascii="Times New Roman" w:hAnsi="Times New Roman"/>
        </w:rPr>
        <w:t xml:space="preserve">before </w:t>
      </w:r>
      <w:r w:rsidR="00F31B28">
        <w:rPr>
          <w:rFonts w:ascii="Times New Roman" w:hAnsi="Times New Roman"/>
        </w:rPr>
        <w:t>and after class are good times</w:t>
      </w:r>
      <w:r w:rsidR="00B148DB">
        <w:rPr>
          <w:rFonts w:ascii="Times New Roman" w:hAnsi="Times New Roman"/>
        </w:rPr>
        <w:t xml:space="preserve"> </w:t>
      </w:r>
    </w:p>
    <w:p w14:paraId="6BC7F66D" w14:textId="77777777" w:rsidR="005875C0" w:rsidRPr="00624FFE" w:rsidRDefault="00D02550" w:rsidP="005875C0">
      <w:pPr>
        <w:tabs>
          <w:tab w:val="left" w:pos="2160"/>
        </w:tabs>
        <w:jc w:val="both"/>
        <w:rPr>
          <w:rFonts w:ascii="Times New Roman" w:hAnsi="Times New Roman"/>
        </w:rPr>
      </w:pPr>
      <w:r>
        <w:rPr>
          <w:rFonts w:ascii="Times New Roman" w:hAnsi="Times New Roman"/>
        </w:rPr>
        <w:t xml:space="preserve">                 </w:t>
      </w:r>
    </w:p>
    <w:p w14:paraId="7145AEDA" w14:textId="77777777" w:rsidR="005875C0" w:rsidRDefault="005875C0" w:rsidP="00ED1D03">
      <w:pPr>
        <w:tabs>
          <w:tab w:val="left" w:pos="2160"/>
        </w:tabs>
        <w:jc w:val="both"/>
        <w:rPr>
          <w:rFonts w:ascii="Times New Roman" w:hAnsi="Times New Roman"/>
          <w:b/>
        </w:rPr>
      </w:pPr>
      <w:r>
        <w:rPr>
          <w:rFonts w:ascii="Times New Roman" w:hAnsi="Times New Roman"/>
          <w:b/>
          <w:u w:val="single"/>
        </w:rPr>
        <w:t xml:space="preserve">Course </w:t>
      </w:r>
      <w:r w:rsidRPr="00624FFE">
        <w:rPr>
          <w:rFonts w:ascii="Times New Roman" w:hAnsi="Times New Roman"/>
          <w:b/>
          <w:u w:val="single"/>
        </w:rPr>
        <w:t>Description</w:t>
      </w:r>
      <w:r>
        <w:rPr>
          <w:rFonts w:ascii="Times New Roman" w:hAnsi="Times New Roman"/>
          <w:b/>
        </w:rPr>
        <w:t xml:space="preserve">           </w:t>
      </w:r>
    </w:p>
    <w:p w14:paraId="1951D9C2" w14:textId="77777777" w:rsidR="000D0180" w:rsidRPr="005875C0" w:rsidRDefault="0075603C" w:rsidP="000D0180">
      <w:pPr>
        <w:tabs>
          <w:tab w:val="left" w:pos="2160"/>
        </w:tabs>
        <w:ind w:left="2880" w:hanging="2880"/>
        <w:jc w:val="both"/>
        <w:rPr>
          <w:rFonts w:ascii="Times New Roman" w:hAnsi="Times New Roman"/>
        </w:rPr>
      </w:pPr>
      <w:r>
        <w:rPr>
          <w:rFonts w:ascii="Times New Roman" w:hAnsi="Times New Roman"/>
        </w:rPr>
        <w:tab/>
      </w:r>
      <w:r>
        <w:rPr>
          <w:rFonts w:ascii="Times New Roman" w:hAnsi="Times New Roman"/>
        </w:rPr>
        <w:tab/>
      </w:r>
    </w:p>
    <w:p w14:paraId="741BA4FD" w14:textId="77777777" w:rsidR="009C4379" w:rsidRPr="00C77CF1" w:rsidRDefault="000D0180" w:rsidP="00B3601A">
      <w:pPr>
        <w:rPr>
          <w:rFonts w:ascii="Times New Roman" w:hAnsi="Times New Roman"/>
        </w:rPr>
      </w:pPr>
      <w:r w:rsidRPr="00C77CF1">
        <w:rPr>
          <w:rFonts w:ascii="Times New Roman" w:hAnsi="Times New Roman"/>
        </w:rPr>
        <w:t xml:space="preserve">This course covers information about </w:t>
      </w:r>
      <w:r w:rsidR="00C77CF1">
        <w:rPr>
          <w:rFonts w:ascii="Times New Roman" w:hAnsi="Times New Roman"/>
        </w:rPr>
        <w:t>disability</w:t>
      </w:r>
      <w:r w:rsidRPr="00C77CF1">
        <w:rPr>
          <w:rFonts w:ascii="Times New Roman" w:hAnsi="Times New Roman"/>
        </w:rPr>
        <w:t xml:space="preserve"> and the principles and </w:t>
      </w:r>
      <w:r w:rsidR="006673E9" w:rsidRPr="00C77CF1">
        <w:rPr>
          <w:rFonts w:ascii="Times New Roman" w:hAnsi="Times New Roman"/>
        </w:rPr>
        <w:t xml:space="preserve">practices of special education.  </w:t>
      </w:r>
      <w:r w:rsidRPr="00C77CF1">
        <w:rPr>
          <w:rFonts w:ascii="Times New Roman" w:hAnsi="Times New Roman"/>
        </w:rPr>
        <w:t>Areas of cont</w:t>
      </w:r>
      <w:r w:rsidR="006673E9" w:rsidRPr="00C77CF1">
        <w:rPr>
          <w:rFonts w:ascii="Times New Roman" w:hAnsi="Times New Roman"/>
        </w:rPr>
        <w:t xml:space="preserve">ent include </w:t>
      </w:r>
      <w:r w:rsidR="00C77CF1">
        <w:rPr>
          <w:rFonts w:ascii="Times New Roman" w:hAnsi="Times New Roman"/>
        </w:rPr>
        <w:t>six</w:t>
      </w:r>
      <w:r w:rsidR="006673E9" w:rsidRPr="00C77CF1">
        <w:rPr>
          <w:rFonts w:ascii="Times New Roman" w:hAnsi="Times New Roman"/>
        </w:rPr>
        <w:t xml:space="preserve"> general areas:  </w:t>
      </w:r>
      <w:r w:rsidRPr="00C77CF1">
        <w:rPr>
          <w:rFonts w:ascii="Times New Roman" w:hAnsi="Times New Roman"/>
        </w:rPr>
        <w:t xml:space="preserve">1) </w:t>
      </w:r>
      <w:r w:rsidR="00576458" w:rsidRPr="00C77CF1">
        <w:rPr>
          <w:rFonts w:ascii="Times New Roman" w:hAnsi="Times New Roman"/>
        </w:rPr>
        <w:t>historical and legal context</w:t>
      </w:r>
      <w:r w:rsidRPr="00C77CF1">
        <w:rPr>
          <w:rFonts w:ascii="Times New Roman" w:hAnsi="Times New Roman"/>
        </w:rPr>
        <w:t xml:space="preserve">, 2) </w:t>
      </w:r>
      <w:r w:rsidR="00C77CF1">
        <w:rPr>
          <w:rFonts w:ascii="Times New Roman" w:hAnsi="Times New Roman"/>
        </w:rPr>
        <w:t>families</w:t>
      </w:r>
      <w:r w:rsidRPr="00C77CF1">
        <w:rPr>
          <w:rFonts w:ascii="Times New Roman" w:hAnsi="Times New Roman"/>
        </w:rPr>
        <w:t xml:space="preserve"> 3) </w:t>
      </w:r>
      <w:r w:rsidR="006673E9" w:rsidRPr="00C77CF1">
        <w:rPr>
          <w:rFonts w:ascii="Times New Roman" w:hAnsi="Times New Roman"/>
        </w:rPr>
        <w:t>disabilit</w:t>
      </w:r>
      <w:r w:rsidR="00576458" w:rsidRPr="00C77CF1">
        <w:rPr>
          <w:rFonts w:ascii="Times New Roman" w:hAnsi="Times New Roman"/>
        </w:rPr>
        <w:t>y characteristics</w:t>
      </w:r>
      <w:r w:rsidR="006673E9" w:rsidRPr="00C77CF1">
        <w:rPr>
          <w:rFonts w:ascii="Times New Roman" w:hAnsi="Times New Roman"/>
        </w:rPr>
        <w:t xml:space="preserve">, 4) </w:t>
      </w:r>
      <w:r w:rsidR="00576458" w:rsidRPr="00C77CF1">
        <w:rPr>
          <w:rFonts w:ascii="Times New Roman" w:hAnsi="Times New Roman"/>
        </w:rPr>
        <w:t>school issues and processes</w:t>
      </w:r>
      <w:r w:rsidRPr="00C77CF1">
        <w:rPr>
          <w:rFonts w:ascii="Times New Roman" w:hAnsi="Times New Roman"/>
        </w:rPr>
        <w:t xml:space="preserve">, 5) </w:t>
      </w:r>
      <w:r w:rsidR="00576458" w:rsidRPr="00C77CF1">
        <w:rPr>
          <w:rFonts w:ascii="Times New Roman" w:hAnsi="Times New Roman"/>
        </w:rPr>
        <w:t>inclusion</w:t>
      </w:r>
      <w:r w:rsidR="00C77CF1">
        <w:rPr>
          <w:rFonts w:ascii="Times New Roman" w:hAnsi="Times New Roman"/>
        </w:rPr>
        <w:t xml:space="preserve"> and 6) equity</w:t>
      </w:r>
      <w:r w:rsidR="006673E9" w:rsidRPr="00C77CF1">
        <w:rPr>
          <w:rFonts w:ascii="Times New Roman" w:hAnsi="Times New Roman"/>
        </w:rPr>
        <w:t xml:space="preserve">.  </w:t>
      </w:r>
      <w:r w:rsidRPr="00C77CF1">
        <w:rPr>
          <w:rFonts w:ascii="Times New Roman" w:hAnsi="Times New Roman"/>
        </w:rPr>
        <w:t>The course is intended as an introductory-level survey of exceptionality focusing on spe</w:t>
      </w:r>
      <w:r w:rsidR="006673E9" w:rsidRPr="00C77CF1">
        <w:rPr>
          <w:rFonts w:ascii="Times New Roman" w:hAnsi="Times New Roman"/>
        </w:rPr>
        <w:t xml:space="preserve">cial education school programs.  </w:t>
      </w:r>
      <w:r w:rsidR="00C77CF1" w:rsidRPr="00C77CF1">
        <w:rPr>
          <w:rFonts w:ascii="Times New Roman" w:hAnsi="Times New Roman"/>
        </w:rPr>
        <w:t>An</w:t>
      </w:r>
      <w:r w:rsidR="009C4379" w:rsidRPr="00C77CF1">
        <w:rPr>
          <w:rFonts w:ascii="Times New Roman" w:hAnsi="Times New Roman"/>
        </w:rPr>
        <w:t xml:space="preserve"> important focus of the class is learning about the experience of disabilities from individuals with disabilities, much of the course material is first person learning experiences, allowing students to learn from individuals with disabilities and their families through videos, </w:t>
      </w:r>
      <w:r w:rsidR="00C77CF1" w:rsidRPr="00C77CF1">
        <w:rPr>
          <w:rFonts w:ascii="Times New Roman" w:hAnsi="Times New Roman"/>
        </w:rPr>
        <w:t>podcasts,</w:t>
      </w:r>
      <w:r w:rsidR="009C4379" w:rsidRPr="00C77CF1">
        <w:rPr>
          <w:rFonts w:ascii="Times New Roman" w:hAnsi="Times New Roman"/>
        </w:rPr>
        <w:t xml:space="preserve"> and readings.</w:t>
      </w:r>
      <w:r w:rsidR="00C77CF1" w:rsidRPr="00C77CF1">
        <w:rPr>
          <w:rFonts w:ascii="Times New Roman" w:hAnsi="Times New Roman"/>
        </w:rPr>
        <w:t xml:space="preserve">  Students have the option to complete complete 5 special education site visits to expand their understanding of special education.</w:t>
      </w:r>
    </w:p>
    <w:p w14:paraId="639582FB" w14:textId="77777777" w:rsidR="00B3601A" w:rsidRDefault="00B3601A" w:rsidP="00624FFE">
      <w:pPr>
        <w:tabs>
          <w:tab w:val="left" w:pos="2160"/>
        </w:tabs>
        <w:jc w:val="both"/>
        <w:rPr>
          <w:rFonts w:ascii="Times New Roman" w:hAnsi="Times New Roman"/>
          <w:b/>
          <w:u w:val="single"/>
        </w:rPr>
      </w:pPr>
    </w:p>
    <w:p w14:paraId="79CEC7CC" w14:textId="77777777" w:rsidR="00393BD7" w:rsidRDefault="003110D6" w:rsidP="00624FFE">
      <w:pPr>
        <w:tabs>
          <w:tab w:val="left" w:pos="2160"/>
        </w:tabs>
        <w:jc w:val="both"/>
        <w:rPr>
          <w:rFonts w:ascii="Times New Roman" w:hAnsi="Times New Roman"/>
          <w:b/>
          <w:u w:val="single"/>
        </w:rPr>
      </w:pPr>
      <w:r w:rsidRPr="00624FFE">
        <w:rPr>
          <w:rFonts w:ascii="Times New Roman" w:hAnsi="Times New Roman"/>
          <w:b/>
          <w:u w:val="single"/>
        </w:rPr>
        <w:t xml:space="preserve">Course </w:t>
      </w:r>
      <w:r w:rsidR="0012757A">
        <w:rPr>
          <w:rFonts w:ascii="Times New Roman" w:hAnsi="Times New Roman"/>
          <w:b/>
          <w:u w:val="single"/>
        </w:rPr>
        <w:t>Objectives</w:t>
      </w:r>
    </w:p>
    <w:p w14:paraId="0CD3DD8A" w14:textId="77777777" w:rsidR="00F3676D" w:rsidRPr="00F3676D" w:rsidRDefault="00F3676D" w:rsidP="00624FFE">
      <w:pPr>
        <w:tabs>
          <w:tab w:val="left" w:pos="2160"/>
        </w:tabs>
        <w:jc w:val="both"/>
        <w:rPr>
          <w:rFonts w:ascii="Times New Roman" w:hAnsi="Times New Roman"/>
          <w:bCs/>
        </w:rPr>
      </w:pPr>
      <w:r w:rsidRPr="00F3676D">
        <w:rPr>
          <w:rFonts w:ascii="Times New Roman" w:hAnsi="Times New Roman"/>
          <w:bCs/>
        </w:rPr>
        <w:t xml:space="preserve">As an introductory course learners will </w:t>
      </w:r>
      <w:r w:rsidR="00FF413B" w:rsidRPr="00F3676D">
        <w:rPr>
          <w:rFonts w:ascii="Times New Roman" w:hAnsi="Times New Roman"/>
          <w:bCs/>
        </w:rPr>
        <w:t>acquire</w:t>
      </w:r>
      <w:r w:rsidRPr="00F3676D">
        <w:rPr>
          <w:rFonts w:ascii="Times New Roman" w:hAnsi="Times New Roman"/>
          <w:bCs/>
        </w:rPr>
        <w:t xml:space="preserve"> </w:t>
      </w:r>
      <w:r w:rsidR="008E6468">
        <w:rPr>
          <w:rFonts w:ascii="Times New Roman" w:hAnsi="Times New Roman"/>
          <w:bCs/>
        </w:rPr>
        <w:t>foundational</w:t>
      </w:r>
      <w:r w:rsidRPr="00F3676D">
        <w:rPr>
          <w:rFonts w:ascii="Times New Roman" w:hAnsi="Times New Roman"/>
          <w:bCs/>
        </w:rPr>
        <w:t xml:space="preserve"> knowledge </w:t>
      </w:r>
      <w:r w:rsidR="008E6468">
        <w:rPr>
          <w:rFonts w:ascii="Times New Roman" w:hAnsi="Times New Roman"/>
          <w:bCs/>
        </w:rPr>
        <w:t xml:space="preserve">and new perspectives </w:t>
      </w:r>
      <w:r w:rsidRPr="00F3676D">
        <w:rPr>
          <w:rFonts w:ascii="Times New Roman" w:hAnsi="Times New Roman"/>
          <w:bCs/>
        </w:rPr>
        <w:t>about the following topics:</w:t>
      </w:r>
    </w:p>
    <w:p w14:paraId="36E6B77F" w14:textId="77777777" w:rsidR="001235F7" w:rsidRPr="001235F7" w:rsidRDefault="001235F7" w:rsidP="00624FFE">
      <w:pPr>
        <w:tabs>
          <w:tab w:val="left" w:pos="2160"/>
        </w:tabs>
        <w:jc w:val="both"/>
        <w:rPr>
          <w:rFonts w:ascii="Times New Roman" w:hAnsi="Times New Roman"/>
        </w:rPr>
      </w:pPr>
    </w:p>
    <w:p w14:paraId="2A98D28E" w14:textId="22CD2CFC" w:rsidR="00393BD7" w:rsidRPr="00764103" w:rsidRDefault="00F3676D" w:rsidP="001235F7">
      <w:pPr>
        <w:numPr>
          <w:ilvl w:val="0"/>
          <w:numId w:val="13"/>
        </w:numPr>
        <w:tabs>
          <w:tab w:val="left" w:pos="2160"/>
        </w:tabs>
        <w:jc w:val="both"/>
        <w:rPr>
          <w:rFonts w:ascii="Times New Roman" w:hAnsi="Times New Roman"/>
        </w:rPr>
      </w:pPr>
      <w:r>
        <w:rPr>
          <w:rFonts w:ascii="Times New Roman" w:hAnsi="Times New Roman"/>
        </w:rPr>
        <w:t>The</w:t>
      </w:r>
      <w:r w:rsidR="00393BD7" w:rsidRPr="001235F7">
        <w:rPr>
          <w:rFonts w:ascii="Times New Roman" w:hAnsi="Times New Roman"/>
        </w:rPr>
        <w:t xml:space="preserve"> </w:t>
      </w:r>
      <w:r w:rsidR="00576458">
        <w:rPr>
          <w:rFonts w:ascii="Times New Roman" w:hAnsi="Times New Roman"/>
        </w:rPr>
        <w:t>history and development</w:t>
      </w:r>
      <w:r w:rsidR="00393BD7" w:rsidRPr="001235F7">
        <w:rPr>
          <w:rFonts w:ascii="Times New Roman" w:hAnsi="Times New Roman"/>
        </w:rPr>
        <w:t xml:space="preserve"> of special education.</w:t>
      </w:r>
    </w:p>
    <w:p w14:paraId="76DB0F85" w14:textId="24E69856" w:rsidR="00393BD7" w:rsidRPr="00764103" w:rsidRDefault="00F3676D" w:rsidP="001235F7">
      <w:pPr>
        <w:numPr>
          <w:ilvl w:val="0"/>
          <w:numId w:val="13"/>
        </w:numPr>
        <w:tabs>
          <w:tab w:val="left" w:pos="2160"/>
        </w:tabs>
        <w:jc w:val="both"/>
        <w:rPr>
          <w:rFonts w:ascii="Times New Roman" w:hAnsi="Times New Roman"/>
        </w:rPr>
      </w:pPr>
      <w:r>
        <w:rPr>
          <w:rFonts w:ascii="Times New Roman" w:hAnsi="Times New Roman"/>
        </w:rPr>
        <w:t>L</w:t>
      </w:r>
      <w:r w:rsidR="00393BD7" w:rsidRPr="001235F7">
        <w:rPr>
          <w:rFonts w:ascii="Times New Roman" w:hAnsi="Times New Roman"/>
        </w:rPr>
        <w:t xml:space="preserve">egal/regulatory </w:t>
      </w:r>
      <w:r w:rsidR="00FB6F0E" w:rsidRPr="001235F7">
        <w:rPr>
          <w:rFonts w:ascii="Times New Roman" w:hAnsi="Times New Roman"/>
        </w:rPr>
        <w:t>requirements</w:t>
      </w:r>
      <w:r w:rsidR="00393BD7" w:rsidRPr="001235F7">
        <w:rPr>
          <w:rFonts w:ascii="Times New Roman" w:hAnsi="Times New Roman"/>
        </w:rPr>
        <w:t xml:space="preserve"> of special education.</w:t>
      </w:r>
    </w:p>
    <w:p w14:paraId="17F58C33" w14:textId="4D9BC5CC" w:rsidR="00393BD7" w:rsidRPr="00764103" w:rsidRDefault="00F3676D" w:rsidP="00764103">
      <w:pPr>
        <w:numPr>
          <w:ilvl w:val="0"/>
          <w:numId w:val="13"/>
        </w:numPr>
        <w:rPr>
          <w:rFonts w:ascii="Times New Roman" w:hAnsi="Times New Roman"/>
        </w:rPr>
      </w:pPr>
      <w:r>
        <w:rPr>
          <w:rFonts w:ascii="Times New Roman" w:hAnsi="Times New Roman"/>
        </w:rPr>
        <w:t>E</w:t>
      </w:r>
      <w:r w:rsidR="00576458">
        <w:rPr>
          <w:rFonts w:ascii="Times New Roman" w:hAnsi="Times New Roman"/>
        </w:rPr>
        <w:t>quity</w:t>
      </w:r>
      <w:r w:rsidR="0099556F">
        <w:rPr>
          <w:rFonts w:ascii="Times New Roman" w:hAnsi="Times New Roman"/>
        </w:rPr>
        <w:t xml:space="preserve"> issues pertaining to special </w:t>
      </w:r>
      <w:r w:rsidR="00393BD7" w:rsidRPr="001235F7">
        <w:rPr>
          <w:rFonts w:ascii="Times New Roman" w:hAnsi="Times New Roman"/>
        </w:rPr>
        <w:t>education.</w:t>
      </w:r>
    </w:p>
    <w:p w14:paraId="0442E98C" w14:textId="7DA19325" w:rsidR="00F3676D" w:rsidRPr="00764103" w:rsidRDefault="00F3676D" w:rsidP="00764103">
      <w:pPr>
        <w:numPr>
          <w:ilvl w:val="0"/>
          <w:numId w:val="13"/>
        </w:numPr>
        <w:rPr>
          <w:rFonts w:ascii="Times New Roman" w:hAnsi="Times New Roman"/>
        </w:rPr>
      </w:pPr>
      <w:r>
        <w:rPr>
          <w:rFonts w:ascii="Times New Roman" w:hAnsi="Times New Roman"/>
        </w:rPr>
        <w:t>S</w:t>
      </w:r>
      <w:r w:rsidR="00393BD7" w:rsidRPr="001235F7">
        <w:rPr>
          <w:rFonts w:ascii="Times New Roman" w:hAnsi="Times New Roman"/>
        </w:rPr>
        <w:t>pecial education and related services for individuals with disabilities at different chronological ages.</w:t>
      </w:r>
    </w:p>
    <w:p w14:paraId="0992D49E" w14:textId="37019EBC" w:rsidR="00393BD7" w:rsidRPr="00764103" w:rsidRDefault="00F3676D" w:rsidP="00764103">
      <w:pPr>
        <w:numPr>
          <w:ilvl w:val="0"/>
          <w:numId w:val="13"/>
        </w:numPr>
        <w:rPr>
          <w:rFonts w:ascii="Times New Roman" w:hAnsi="Times New Roman"/>
        </w:rPr>
      </w:pPr>
      <w:r w:rsidRPr="00F3676D">
        <w:rPr>
          <w:rFonts w:ascii="Times New Roman" w:hAnsi="Times New Roman"/>
        </w:rPr>
        <w:t>V</w:t>
      </w:r>
      <w:r w:rsidR="00393BD7" w:rsidRPr="00F3676D">
        <w:rPr>
          <w:rFonts w:ascii="Times New Roman" w:hAnsi="Times New Roman"/>
        </w:rPr>
        <w:t>arious disabilities</w:t>
      </w:r>
      <w:r w:rsidR="008E6468">
        <w:rPr>
          <w:rFonts w:ascii="Times New Roman" w:hAnsi="Times New Roman"/>
        </w:rPr>
        <w:t xml:space="preserve"> covered in Federal Special Education legislation</w:t>
      </w:r>
      <w:r w:rsidR="00393BD7" w:rsidRPr="00F3676D">
        <w:rPr>
          <w:rFonts w:ascii="Times New Roman" w:hAnsi="Times New Roman"/>
        </w:rPr>
        <w:t>, and appropriate special education and related services practices.</w:t>
      </w:r>
    </w:p>
    <w:p w14:paraId="775A358C" w14:textId="3A151A56" w:rsidR="00393BD7" w:rsidRPr="00764103" w:rsidRDefault="00F3676D" w:rsidP="00764103">
      <w:pPr>
        <w:numPr>
          <w:ilvl w:val="0"/>
          <w:numId w:val="13"/>
        </w:numPr>
        <w:rPr>
          <w:rFonts w:ascii="Times New Roman" w:hAnsi="Times New Roman"/>
        </w:rPr>
      </w:pPr>
      <w:r>
        <w:rPr>
          <w:rFonts w:ascii="Times New Roman" w:hAnsi="Times New Roman"/>
        </w:rPr>
        <w:t>Family</w:t>
      </w:r>
      <w:r w:rsidR="00393BD7" w:rsidRPr="001235F7">
        <w:rPr>
          <w:rFonts w:ascii="Times New Roman" w:hAnsi="Times New Roman"/>
        </w:rPr>
        <w:t xml:space="preserve"> involvement in special education and related services programs.</w:t>
      </w:r>
    </w:p>
    <w:p w14:paraId="5C92587D" w14:textId="2329F4D5" w:rsidR="00393BD7" w:rsidRPr="00764103" w:rsidRDefault="008E6468" w:rsidP="00764103">
      <w:pPr>
        <w:numPr>
          <w:ilvl w:val="0"/>
          <w:numId w:val="13"/>
        </w:numPr>
        <w:rPr>
          <w:rFonts w:ascii="Times New Roman" w:hAnsi="Times New Roman"/>
        </w:rPr>
      </w:pPr>
      <w:r>
        <w:rPr>
          <w:rFonts w:ascii="Times New Roman" w:hAnsi="Times New Roman"/>
        </w:rPr>
        <w:t>Student advocacy and p</w:t>
      </w:r>
      <w:r w:rsidR="00F3676D">
        <w:rPr>
          <w:rFonts w:ascii="Times New Roman" w:hAnsi="Times New Roman"/>
        </w:rPr>
        <w:t>rofessional collaboration</w:t>
      </w:r>
      <w:r w:rsidR="00393BD7" w:rsidRPr="001235F7">
        <w:rPr>
          <w:rFonts w:ascii="Times New Roman" w:hAnsi="Times New Roman"/>
        </w:rPr>
        <w:t xml:space="preserve"> in special education.</w:t>
      </w:r>
    </w:p>
    <w:p w14:paraId="0C7A8927" w14:textId="4461F2F4" w:rsidR="00F3676D" w:rsidRPr="00764103" w:rsidRDefault="00F3676D" w:rsidP="00764103">
      <w:pPr>
        <w:numPr>
          <w:ilvl w:val="0"/>
          <w:numId w:val="13"/>
        </w:numPr>
        <w:rPr>
          <w:rFonts w:ascii="Times New Roman" w:hAnsi="Times New Roman"/>
          <w:u w:val="single"/>
        </w:rPr>
      </w:pPr>
      <w:r>
        <w:rPr>
          <w:rFonts w:ascii="Times New Roman" w:hAnsi="Times New Roman"/>
        </w:rPr>
        <w:t>P</w:t>
      </w:r>
      <w:r w:rsidR="00393BD7" w:rsidRPr="001235F7">
        <w:rPr>
          <w:rFonts w:ascii="Times New Roman" w:hAnsi="Times New Roman"/>
        </w:rPr>
        <w:t>rinciples</w:t>
      </w:r>
      <w:r>
        <w:rPr>
          <w:rFonts w:ascii="Times New Roman" w:hAnsi="Times New Roman"/>
        </w:rPr>
        <w:t>,</w:t>
      </w:r>
      <w:r w:rsidR="00393BD7" w:rsidRPr="001235F7">
        <w:rPr>
          <w:rFonts w:ascii="Times New Roman" w:hAnsi="Times New Roman"/>
        </w:rPr>
        <w:t xml:space="preserve"> practices</w:t>
      </w:r>
      <w:r>
        <w:rPr>
          <w:rFonts w:ascii="Times New Roman" w:hAnsi="Times New Roman"/>
        </w:rPr>
        <w:t>, and limitations</w:t>
      </w:r>
      <w:r w:rsidR="00393BD7" w:rsidRPr="001235F7">
        <w:rPr>
          <w:rFonts w:ascii="Times New Roman" w:hAnsi="Times New Roman"/>
        </w:rPr>
        <w:t xml:space="preserve"> of assessment, instruction, curriculum design and modification, and pupil evaluation in special education.</w:t>
      </w:r>
    </w:p>
    <w:p w14:paraId="2AE766BD" w14:textId="176A51C5" w:rsidR="00FF413B" w:rsidRPr="00764103" w:rsidRDefault="00F3676D" w:rsidP="00764103">
      <w:pPr>
        <w:numPr>
          <w:ilvl w:val="0"/>
          <w:numId w:val="13"/>
        </w:numPr>
        <w:rPr>
          <w:rFonts w:ascii="Times New Roman" w:hAnsi="Times New Roman"/>
        </w:rPr>
      </w:pPr>
      <w:r w:rsidRPr="00F3676D">
        <w:rPr>
          <w:rFonts w:ascii="Times New Roman" w:hAnsi="Times New Roman"/>
        </w:rPr>
        <w:t>Universal Design for Learning.</w:t>
      </w:r>
    </w:p>
    <w:p w14:paraId="0A5D1CD5" w14:textId="77777777" w:rsidR="00FF413B" w:rsidRPr="00F3676D" w:rsidRDefault="00FF413B" w:rsidP="001235F7">
      <w:pPr>
        <w:numPr>
          <w:ilvl w:val="0"/>
          <w:numId w:val="13"/>
        </w:numPr>
        <w:rPr>
          <w:rFonts w:ascii="Times New Roman" w:hAnsi="Times New Roman"/>
        </w:rPr>
      </w:pPr>
      <w:r>
        <w:rPr>
          <w:rFonts w:ascii="Times New Roman" w:hAnsi="Times New Roman"/>
        </w:rPr>
        <w:t xml:space="preserve">Disability identity, self-determination, community, and freedom. </w:t>
      </w:r>
    </w:p>
    <w:p w14:paraId="3127C563" w14:textId="64CFAE0F" w:rsidR="00764103" w:rsidRDefault="00764103">
      <w:pPr>
        <w:rPr>
          <w:rFonts w:ascii="Times New Roman" w:hAnsi="Times New Roman"/>
        </w:rPr>
      </w:pPr>
      <w:r>
        <w:rPr>
          <w:rFonts w:ascii="Times New Roman" w:hAnsi="Times New Roman"/>
        </w:rPr>
        <w:br w:type="page"/>
      </w:r>
    </w:p>
    <w:p w14:paraId="0E5557D5" w14:textId="77777777" w:rsidR="00DE0495" w:rsidRPr="001235F7" w:rsidRDefault="00DE0495" w:rsidP="00DE0495">
      <w:pPr>
        <w:jc w:val="both"/>
        <w:rPr>
          <w:rFonts w:ascii="Times New Roman" w:hAnsi="Times New Roman"/>
        </w:rPr>
      </w:pPr>
    </w:p>
    <w:p w14:paraId="5DCC2EAB" w14:textId="77777777" w:rsidR="00DE0495" w:rsidRPr="00C9344A" w:rsidRDefault="00F3676D" w:rsidP="00DE0495">
      <w:pPr>
        <w:jc w:val="both"/>
        <w:rPr>
          <w:rFonts w:ascii="Bradley Hand ITC" w:hAnsi="Bradley Hand ITC"/>
          <w:bCs/>
          <w:sz w:val="32"/>
          <w:szCs w:val="32"/>
        </w:rPr>
      </w:pPr>
      <w:r>
        <w:rPr>
          <w:rFonts w:ascii="Times New Roman" w:hAnsi="Times New Roman"/>
          <w:b/>
          <w:u w:val="single"/>
        </w:rPr>
        <w:t>First Person Learning</w:t>
      </w:r>
      <w:r w:rsidR="00C9344A">
        <w:rPr>
          <w:rFonts w:ascii="Times New Roman" w:hAnsi="Times New Roman"/>
          <w:b/>
          <w:u w:val="single"/>
        </w:rPr>
        <w:t>-</w:t>
      </w:r>
      <w:r w:rsidR="00C9344A" w:rsidRPr="00C9344A">
        <w:rPr>
          <w:rFonts w:ascii="Times New Roman" w:hAnsi="Times New Roman"/>
          <w:b/>
        </w:rPr>
        <w:t xml:space="preserve"> </w:t>
      </w:r>
      <w:r w:rsidR="00C9344A" w:rsidRPr="00C9344A">
        <w:rPr>
          <w:rFonts w:ascii="Bradley Hand ITC" w:hAnsi="Bradley Hand ITC"/>
          <w:bCs/>
          <w:sz w:val="32"/>
          <w:szCs w:val="32"/>
        </w:rPr>
        <w:t>Nothing About Us Without Us</w:t>
      </w:r>
    </w:p>
    <w:p w14:paraId="7D274FCD" w14:textId="77777777" w:rsidR="00C77CF1" w:rsidRDefault="00C77CF1" w:rsidP="00CE5AC8">
      <w:pPr>
        <w:rPr>
          <w:rFonts w:ascii="Times New Roman" w:hAnsi="Times New Roman"/>
        </w:rPr>
      </w:pPr>
    </w:p>
    <w:p w14:paraId="0AC67CD6" w14:textId="77777777" w:rsidR="00E4696D" w:rsidRDefault="00E4696D" w:rsidP="00E4696D">
      <w:pPr>
        <w:rPr>
          <w:rFonts w:ascii="Times New Roman" w:hAnsi="Times New Roman"/>
        </w:rPr>
      </w:pPr>
      <w:r>
        <w:rPr>
          <w:rFonts w:ascii="Times New Roman" w:hAnsi="Times New Roman"/>
        </w:rPr>
        <w:t>To incorporate the lived experiences and knowledge traditions of the disabled community that we hope to support. Students will learn about disabilities through a variety of media selected to amplify the voice and experiences of individual and families living with disabilities.  Assignments will be posted on CANVAS and will include videos, interviews, blogs, passages from books, and podcasts.  Prior to class students must submit a written response to the material.  Responses should incorporate the voice of the disabled creator with direct quotes from the material.</w:t>
      </w:r>
    </w:p>
    <w:p w14:paraId="7BAFC90C" w14:textId="77777777" w:rsidR="00E4696D" w:rsidRDefault="00E4696D" w:rsidP="00E4696D">
      <w:pPr>
        <w:rPr>
          <w:rFonts w:ascii="Times New Roman" w:hAnsi="Times New Roman"/>
        </w:rPr>
      </w:pPr>
    </w:p>
    <w:p w14:paraId="21C0D11D" w14:textId="77777777" w:rsidR="00E4696D" w:rsidRDefault="00E4696D" w:rsidP="00E4696D">
      <w:pPr>
        <w:rPr>
          <w:rFonts w:ascii="Times New Roman" w:hAnsi="Times New Roman"/>
          <w:sz w:val="22"/>
        </w:rPr>
      </w:pPr>
      <w:r>
        <w:rPr>
          <w:rFonts w:ascii="Times New Roman" w:hAnsi="Times New Roman"/>
        </w:rPr>
        <w:t>There is no textbook for the course.</w:t>
      </w:r>
    </w:p>
    <w:p w14:paraId="0AAA6640" w14:textId="77777777" w:rsidR="00F951A9" w:rsidRDefault="00F951A9" w:rsidP="009B1941">
      <w:pPr>
        <w:tabs>
          <w:tab w:val="left" w:pos="2160"/>
        </w:tabs>
        <w:rPr>
          <w:rFonts w:ascii="Times New Roman" w:hAnsi="Times New Roman"/>
        </w:rPr>
      </w:pPr>
    </w:p>
    <w:p w14:paraId="46216743" w14:textId="77777777" w:rsidR="00AB54B9" w:rsidRDefault="004E7271" w:rsidP="009B1941">
      <w:pPr>
        <w:tabs>
          <w:tab w:val="center" w:pos="720"/>
          <w:tab w:val="left" w:pos="1620"/>
          <w:tab w:val="left" w:pos="3600"/>
          <w:tab w:val="left" w:pos="6120"/>
          <w:tab w:val="left" w:pos="7560"/>
        </w:tabs>
        <w:rPr>
          <w:rFonts w:ascii="Times New Roman" w:hAnsi="Times New Roman"/>
        </w:rPr>
      </w:pPr>
      <w:r>
        <w:rPr>
          <w:rFonts w:ascii="Times New Roman" w:hAnsi="Times New Roman"/>
          <w:b/>
          <w:u w:val="single"/>
        </w:rPr>
        <w:t>Course R</w:t>
      </w:r>
      <w:r w:rsidR="00AB54B9" w:rsidRPr="00C84042">
        <w:rPr>
          <w:rFonts w:ascii="Times New Roman" w:hAnsi="Times New Roman"/>
          <w:b/>
          <w:u w:val="single"/>
        </w:rPr>
        <w:t>equirements</w:t>
      </w:r>
    </w:p>
    <w:p w14:paraId="0A835028" w14:textId="77777777" w:rsidR="00AB54B9" w:rsidRDefault="00AB54B9" w:rsidP="009B1941">
      <w:pPr>
        <w:tabs>
          <w:tab w:val="left" w:pos="2160"/>
        </w:tabs>
        <w:rPr>
          <w:rFonts w:ascii="Times New Roman" w:hAnsi="Times New Roman"/>
        </w:rPr>
      </w:pPr>
    </w:p>
    <w:p w14:paraId="6AA6C7B3" w14:textId="77777777" w:rsidR="00F72E8C" w:rsidRPr="00F72E8C" w:rsidRDefault="00F72E8C" w:rsidP="009958A6">
      <w:pPr>
        <w:numPr>
          <w:ilvl w:val="0"/>
          <w:numId w:val="27"/>
        </w:numPr>
        <w:rPr>
          <w:rFonts w:ascii="Times New Roman" w:hAnsi="Times New Roman"/>
        </w:rPr>
      </w:pPr>
      <w:r w:rsidRPr="00F72E8C">
        <w:rPr>
          <w:rFonts w:ascii="Times New Roman" w:hAnsi="Times New Roman"/>
        </w:rPr>
        <w:t xml:space="preserve">Complete </w:t>
      </w:r>
      <w:r w:rsidR="0044138E">
        <w:rPr>
          <w:rFonts w:ascii="Times New Roman" w:hAnsi="Times New Roman"/>
        </w:rPr>
        <w:t>assignments</w:t>
      </w:r>
      <w:r w:rsidRPr="00F72E8C">
        <w:rPr>
          <w:rFonts w:ascii="Times New Roman" w:hAnsi="Times New Roman"/>
        </w:rPr>
        <w:t xml:space="preserve"> as specified and participate in </w:t>
      </w:r>
      <w:r w:rsidR="002B2F13">
        <w:rPr>
          <w:rFonts w:ascii="Times New Roman" w:hAnsi="Times New Roman"/>
        </w:rPr>
        <w:t>small</w:t>
      </w:r>
      <w:r w:rsidR="00677F85">
        <w:rPr>
          <w:rFonts w:ascii="Times New Roman" w:hAnsi="Times New Roman"/>
        </w:rPr>
        <w:t>-</w:t>
      </w:r>
      <w:r w:rsidR="002B2F13">
        <w:rPr>
          <w:rFonts w:ascii="Times New Roman" w:hAnsi="Times New Roman"/>
        </w:rPr>
        <w:t xml:space="preserve">group activities and class </w:t>
      </w:r>
      <w:r w:rsidRPr="00F72E8C">
        <w:rPr>
          <w:rFonts w:ascii="Times New Roman" w:hAnsi="Times New Roman"/>
        </w:rPr>
        <w:t>discussions.</w:t>
      </w:r>
    </w:p>
    <w:p w14:paraId="1B480E92" w14:textId="77777777" w:rsidR="0099556F" w:rsidRPr="00F72E8C" w:rsidRDefault="00F72E8C" w:rsidP="009958A6">
      <w:pPr>
        <w:numPr>
          <w:ilvl w:val="0"/>
          <w:numId w:val="27"/>
        </w:numPr>
        <w:rPr>
          <w:rFonts w:ascii="Times New Roman" w:hAnsi="Times New Roman"/>
        </w:rPr>
      </w:pPr>
      <w:r w:rsidRPr="00F72E8C">
        <w:rPr>
          <w:rFonts w:ascii="Times New Roman" w:hAnsi="Times New Roman"/>
        </w:rPr>
        <w:t>Complete case study projects</w:t>
      </w:r>
      <w:r>
        <w:rPr>
          <w:rFonts w:ascii="Times New Roman" w:hAnsi="Times New Roman"/>
        </w:rPr>
        <w:t xml:space="preserve"> as assigned</w:t>
      </w:r>
      <w:r w:rsidR="0044138E">
        <w:rPr>
          <w:rFonts w:ascii="Times New Roman" w:hAnsi="Times New Roman"/>
        </w:rPr>
        <w:t xml:space="preserve"> must be present in class to participate in the</w:t>
      </w:r>
      <w:r w:rsidR="002B2F13">
        <w:rPr>
          <w:rFonts w:ascii="Times New Roman" w:hAnsi="Times New Roman"/>
        </w:rPr>
        <w:t xml:space="preserve"> in</w:t>
      </w:r>
      <w:r w:rsidR="0015396E">
        <w:rPr>
          <w:rFonts w:ascii="Times New Roman" w:hAnsi="Times New Roman"/>
        </w:rPr>
        <w:t>-</w:t>
      </w:r>
      <w:r w:rsidR="002B2F13">
        <w:rPr>
          <w:rFonts w:ascii="Times New Roman" w:hAnsi="Times New Roman"/>
        </w:rPr>
        <w:t xml:space="preserve">class </w:t>
      </w:r>
      <w:r w:rsidR="0044138E">
        <w:rPr>
          <w:rFonts w:ascii="Times New Roman" w:hAnsi="Times New Roman"/>
        </w:rPr>
        <w:t xml:space="preserve">collaborative </w:t>
      </w:r>
      <w:r w:rsidR="002B2F13">
        <w:rPr>
          <w:rFonts w:ascii="Times New Roman" w:hAnsi="Times New Roman"/>
        </w:rPr>
        <w:t>case stud</w:t>
      </w:r>
      <w:r w:rsidR="0015396E">
        <w:rPr>
          <w:rFonts w:ascii="Times New Roman" w:hAnsi="Times New Roman"/>
        </w:rPr>
        <w:t>ies</w:t>
      </w:r>
      <w:r>
        <w:rPr>
          <w:rFonts w:ascii="Times New Roman" w:hAnsi="Times New Roman"/>
        </w:rPr>
        <w:t>.</w:t>
      </w:r>
    </w:p>
    <w:p w14:paraId="3663CA23" w14:textId="77777777" w:rsidR="00F72E8C" w:rsidRDefault="000A0D21" w:rsidP="009958A6">
      <w:pPr>
        <w:numPr>
          <w:ilvl w:val="0"/>
          <w:numId w:val="27"/>
        </w:numPr>
        <w:rPr>
          <w:rFonts w:ascii="Times New Roman" w:hAnsi="Times New Roman"/>
        </w:rPr>
      </w:pPr>
      <w:r>
        <w:rPr>
          <w:rFonts w:ascii="Times New Roman" w:hAnsi="Times New Roman"/>
        </w:rPr>
        <w:t>Research</w:t>
      </w:r>
      <w:r w:rsidR="00F72E8C" w:rsidRPr="00F72E8C">
        <w:rPr>
          <w:rFonts w:ascii="Times New Roman" w:hAnsi="Times New Roman"/>
        </w:rPr>
        <w:t xml:space="preserve"> and </w:t>
      </w:r>
      <w:r w:rsidR="00677F85">
        <w:rPr>
          <w:rFonts w:ascii="Times New Roman" w:hAnsi="Times New Roman"/>
        </w:rPr>
        <w:t>contribute to</w:t>
      </w:r>
      <w:r w:rsidR="00F72E8C" w:rsidRPr="00F72E8C">
        <w:rPr>
          <w:rFonts w:ascii="Times New Roman" w:hAnsi="Times New Roman"/>
        </w:rPr>
        <w:t xml:space="preserve"> </w:t>
      </w:r>
      <w:r w:rsidR="00677F85">
        <w:rPr>
          <w:rFonts w:ascii="Times New Roman" w:hAnsi="Times New Roman"/>
        </w:rPr>
        <w:t>class</w:t>
      </w:r>
      <w:r w:rsidR="00F72E8C" w:rsidRPr="00F72E8C">
        <w:rPr>
          <w:rFonts w:ascii="Times New Roman" w:hAnsi="Times New Roman"/>
        </w:rPr>
        <w:t xml:space="preserve"> </w:t>
      </w:r>
      <w:r w:rsidR="00677F85">
        <w:rPr>
          <w:rFonts w:ascii="Times New Roman" w:hAnsi="Times New Roman"/>
        </w:rPr>
        <w:t xml:space="preserve">presentation </w:t>
      </w:r>
      <w:r w:rsidR="00F72E8C" w:rsidRPr="00F72E8C">
        <w:rPr>
          <w:rFonts w:ascii="Times New Roman" w:hAnsi="Times New Roman"/>
        </w:rPr>
        <w:t xml:space="preserve">an evidence-based practice in </w:t>
      </w:r>
      <w:r w:rsidR="009958A6">
        <w:rPr>
          <w:rFonts w:ascii="Times New Roman" w:hAnsi="Times New Roman"/>
        </w:rPr>
        <w:t xml:space="preserve">special </w:t>
      </w:r>
      <w:r w:rsidR="00F72E8C" w:rsidRPr="00F72E8C">
        <w:rPr>
          <w:rFonts w:ascii="Times New Roman" w:hAnsi="Times New Roman"/>
        </w:rPr>
        <w:t>education.</w:t>
      </w:r>
    </w:p>
    <w:p w14:paraId="2D4E650D" w14:textId="77777777" w:rsidR="00E30938" w:rsidRDefault="00E30938" w:rsidP="009958A6">
      <w:pPr>
        <w:numPr>
          <w:ilvl w:val="0"/>
          <w:numId w:val="27"/>
        </w:numPr>
        <w:rPr>
          <w:rFonts w:ascii="Times New Roman" w:hAnsi="Times New Roman"/>
        </w:rPr>
      </w:pPr>
      <w:r>
        <w:rPr>
          <w:rFonts w:ascii="Times New Roman" w:hAnsi="Times New Roman"/>
        </w:rPr>
        <w:t>Create and share a photo journal exploring one of the themes related in disability</w:t>
      </w:r>
      <w:r w:rsidR="00677F85">
        <w:rPr>
          <w:rFonts w:ascii="Times New Roman" w:hAnsi="Times New Roman"/>
        </w:rPr>
        <w:t xml:space="preserve"> and ableism</w:t>
      </w:r>
      <w:r>
        <w:rPr>
          <w:rFonts w:ascii="Times New Roman" w:hAnsi="Times New Roman"/>
        </w:rPr>
        <w:t xml:space="preserve"> studied in class.</w:t>
      </w:r>
    </w:p>
    <w:p w14:paraId="33877060" w14:textId="77777777" w:rsidR="00D939F5" w:rsidRDefault="00D939F5" w:rsidP="009958A6">
      <w:pPr>
        <w:numPr>
          <w:ilvl w:val="0"/>
          <w:numId w:val="27"/>
        </w:numPr>
        <w:rPr>
          <w:rFonts w:ascii="Times New Roman" w:hAnsi="Times New Roman"/>
        </w:rPr>
      </w:pPr>
      <w:r>
        <w:rPr>
          <w:rFonts w:ascii="Times New Roman" w:hAnsi="Times New Roman"/>
        </w:rPr>
        <w:t>Obtain clearances and complete 5 field experience</w:t>
      </w:r>
      <w:r w:rsidR="0044138E">
        <w:rPr>
          <w:rFonts w:ascii="Times New Roman" w:hAnsi="Times New Roman"/>
        </w:rPr>
        <w:t xml:space="preserve"> visits</w:t>
      </w:r>
      <w:r>
        <w:rPr>
          <w:rFonts w:ascii="Times New Roman" w:hAnsi="Times New Roman"/>
        </w:rPr>
        <w:t xml:space="preserve"> and submit a written reflection/response for each.</w:t>
      </w:r>
    </w:p>
    <w:p w14:paraId="6DEEE5BE" w14:textId="77777777" w:rsidR="002B2F13" w:rsidRDefault="00677F85" w:rsidP="009958A6">
      <w:pPr>
        <w:numPr>
          <w:ilvl w:val="0"/>
          <w:numId w:val="27"/>
        </w:numPr>
        <w:rPr>
          <w:rFonts w:ascii="Times New Roman" w:hAnsi="Times New Roman"/>
        </w:rPr>
      </w:pPr>
      <w:r>
        <w:rPr>
          <w:rFonts w:ascii="Times New Roman" w:hAnsi="Times New Roman"/>
        </w:rPr>
        <w:t xml:space="preserve">Midterm and </w:t>
      </w:r>
      <w:r w:rsidR="002B2F13">
        <w:rPr>
          <w:rFonts w:ascii="Times New Roman" w:hAnsi="Times New Roman"/>
        </w:rPr>
        <w:t>Final Examination</w:t>
      </w:r>
    </w:p>
    <w:p w14:paraId="00F0A62F" w14:textId="77777777" w:rsidR="002B2F13" w:rsidRDefault="002B2F13" w:rsidP="002B2F13">
      <w:pPr>
        <w:rPr>
          <w:rFonts w:ascii="Times New Roman" w:hAnsi="Times New Roman"/>
        </w:rPr>
      </w:pPr>
    </w:p>
    <w:p w14:paraId="2B240BCD" w14:textId="77777777" w:rsidR="00FF413B" w:rsidRDefault="00242503" w:rsidP="002B2F13">
      <w:pPr>
        <w:rPr>
          <w:rFonts w:ascii="Times New Roman" w:hAnsi="Times New Roman"/>
          <w:sz w:val="20"/>
        </w:rPr>
      </w:pPr>
      <w:r>
        <w:rPr>
          <w:rFonts w:ascii="Times New Roman" w:hAnsi="Times New Roman"/>
        </w:rPr>
        <w:t xml:space="preserve">**** </w:t>
      </w:r>
      <w:r w:rsidR="002B2F13">
        <w:rPr>
          <w:rFonts w:ascii="Times New Roman" w:hAnsi="Times New Roman"/>
        </w:rPr>
        <w:t xml:space="preserve">If clearances are not submitted by the end of Drop Add period </w:t>
      </w:r>
      <w:hyperlink r:id="rId9" w:history="1">
        <w:r w:rsidRPr="00B16FFC">
          <w:rPr>
            <w:rStyle w:val="Hyperlink"/>
            <w:rFonts w:ascii="Times New Roman" w:hAnsi="Times New Roman"/>
            <w:sz w:val="20"/>
          </w:rPr>
          <w:t>https://pitt.co1.qualtrics.com/jfe/form/SV_7PVd9OhGYP94rHw</w:t>
        </w:r>
      </w:hyperlink>
      <w:r>
        <w:rPr>
          <w:rFonts w:ascii="Times New Roman" w:hAnsi="Times New Roman"/>
          <w:sz w:val="20"/>
        </w:rPr>
        <w:t xml:space="preserve"> </w:t>
      </w:r>
    </w:p>
    <w:p w14:paraId="20E59031" w14:textId="77777777" w:rsidR="002B2F13" w:rsidRDefault="002B2F13" w:rsidP="002B2F13">
      <w:pPr>
        <w:rPr>
          <w:rFonts w:ascii="Times New Roman" w:hAnsi="Times New Roman"/>
        </w:rPr>
      </w:pPr>
      <w:r>
        <w:rPr>
          <w:rFonts w:ascii="Times New Roman" w:hAnsi="Times New Roman"/>
        </w:rPr>
        <w:t>an alternative assignment will be required for Field Experience</w:t>
      </w:r>
      <w:r w:rsidR="00242503">
        <w:rPr>
          <w:rFonts w:ascii="Times New Roman" w:hAnsi="Times New Roman"/>
        </w:rPr>
        <w:t>.</w:t>
      </w:r>
    </w:p>
    <w:p w14:paraId="21D9692E" w14:textId="77777777" w:rsidR="00FF413B" w:rsidRDefault="00242503" w:rsidP="002B2F13">
      <w:pPr>
        <w:rPr>
          <w:rFonts w:ascii="Times New Roman" w:hAnsi="Times New Roman"/>
        </w:rPr>
      </w:pPr>
      <w:r>
        <w:rPr>
          <w:rFonts w:ascii="Times New Roman" w:hAnsi="Times New Roman"/>
        </w:rPr>
        <w:tab/>
      </w:r>
    </w:p>
    <w:p w14:paraId="2CA4BC7A" w14:textId="77777777" w:rsidR="00101F2C" w:rsidRDefault="00242503" w:rsidP="002B2F13">
      <w:pPr>
        <w:rPr>
          <w:rFonts w:ascii="Times New Roman" w:hAnsi="Times New Roman"/>
        </w:rPr>
      </w:pPr>
      <w:r>
        <w:rPr>
          <w:rFonts w:ascii="Times New Roman" w:hAnsi="Times New Roman"/>
        </w:rPr>
        <w:t xml:space="preserve">Alternate assignment will include </w:t>
      </w:r>
    </w:p>
    <w:p w14:paraId="46DF5D56" w14:textId="3D34C40E" w:rsidR="00242503" w:rsidRPr="00101F2C" w:rsidRDefault="00242503" w:rsidP="00101F2C">
      <w:pPr>
        <w:numPr>
          <w:ilvl w:val="0"/>
          <w:numId w:val="28"/>
        </w:numPr>
        <w:rPr>
          <w:rFonts w:ascii="Times New Roman" w:hAnsi="Times New Roman"/>
          <w:sz w:val="20"/>
        </w:rPr>
      </w:pPr>
      <w:r>
        <w:rPr>
          <w:rFonts w:ascii="Times New Roman" w:hAnsi="Times New Roman"/>
        </w:rPr>
        <w:t xml:space="preserve">reading a </w:t>
      </w:r>
      <w:r w:rsidR="00C9344A">
        <w:rPr>
          <w:rFonts w:ascii="Times New Roman" w:hAnsi="Times New Roman"/>
        </w:rPr>
        <w:t xml:space="preserve">contemporary </w:t>
      </w:r>
      <w:r>
        <w:rPr>
          <w:rFonts w:ascii="Times New Roman" w:hAnsi="Times New Roman"/>
        </w:rPr>
        <w:t>non-fiction book written by an individual regarding their experiences with disability</w:t>
      </w:r>
      <w:r w:rsidR="00C9344A">
        <w:rPr>
          <w:rFonts w:ascii="Times New Roman" w:hAnsi="Times New Roman"/>
        </w:rPr>
        <w:t>- (must be preapproved)</w:t>
      </w:r>
    </w:p>
    <w:p w14:paraId="020C999B" w14:textId="31A82FE5" w:rsidR="00677F85" w:rsidRDefault="00101F2C" w:rsidP="00677F85">
      <w:pPr>
        <w:numPr>
          <w:ilvl w:val="0"/>
          <w:numId w:val="28"/>
        </w:numPr>
        <w:rPr>
          <w:rFonts w:ascii="Times New Roman" w:hAnsi="Times New Roman"/>
          <w:sz w:val="20"/>
        </w:rPr>
      </w:pPr>
      <w:r>
        <w:rPr>
          <w:rFonts w:ascii="Times New Roman" w:hAnsi="Times New Roman"/>
        </w:rPr>
        <w:t xml:space="preserve">writing a 5-page </w:t>
      </w:r>
      <w:r w:rsidR="00E4696D">
        <w:rPr>
          <w:rFonts w:ascii="Times New Roman" w:hAnsi="Times New Roman"/>
        </w:rPr>
        <w:t xml:space="preserve">reaction </w:t>
      </w:r>
      <w:r>
        <w:rPr>
          <w:rFonts w:ascii="Times New Roman" w:hAnsi="Times New Roman"/>
        </w:rPr>
        <w:t>paper</w:t>
      </w:r>
      <w:r w:rsidR="00E4696D">
        <w:rPr>
          <w:rFonts w:ascii="Times New Roman" w:hAnsi="Times New Roman"/>
        </w:rPr>
        <w:t xml:space="preserve"> about lessons learned from the author</w:t>
      </w:r>
    </w:p>
    <w:p w14:paraId="386D7393" w14:textId="77777777" w:rsidR="00101F2C" w:rsidRPr="00677F85" w:rsidRDefault="00101F2C" w:rsidP="00677F85">
      <w:pPr>
        <w:numPr>
          <w:ilvl w:val="0"/>
          <w:numId w:val="28"/>
        </w:numPr>
        <w:rPr>
          <w:rFonts w:ascii="Times New Roman" w:hAnsi="Times New Roman"/>
          <w:sz w:val="20"/>
        </w:rPr>
      </w:pPr>
      <w:r w:rsidRPr="00677F85">
        <w:rPr>
          <w:rFonts w:ascii="Times New Roman" w:hAnsi="Times New Roman"/>
        </w:rPr>
        <w:t xml:space="preserve"> book review presentation</w:t>
      </w:r>
    </w:p>
    <w:p w14:paraId="59F7A4F2" w14:textId="77777777" w:rsidR="00E923EF" w:rsidRDefault="00E923EF" w:rsidP="00F72E8C">
      <w:pPr>
        <w:rPr>
          <w:rFonts w:ascii="Times New Roman" w:hAnsi="Times New Roman"/>
          <w:b/>
          <w:u w:val="single"/>
        </w:rPr>
      </w:pPr>
    </w:p>
    <w:p w14:paraId="0C7FC0E4" w14:textId="77777777" w:rsidR="00F72E8C" w:rsidRDefault="00F72E8C" w:rsidP="00F72E8C">
      <w:pPr>
        <w:rPr>
          <w:rFonts w:ascii="Times New Roman" w:hAnsi="Times New Roman"/>
          <w:b/>
          <w:u w:val="single"/>
        </w:rPr>
      </w:pPr>
      <w:r w:rsidRPr="00F72E8C">
        <w:rPr>
          <w:rFonts w:ascii="Times New Roman" w:hAnsi="Times New Roman"/>
          <w:b/>
          <w:u w:val="single"/>
        </w:rPr>
        <w:t>Case Studies</w:t>
      </w:r>
    </w:p>
    <w:p w14:paraId="1C17B0AA" w14:textId="77777777" w:rsidR="00F72E8C" w:rsidRPr="00F72E8C" w:rsidRDefault="00F72E8C" w:rsidP="00F72E8C">
      <w:pPr>
        <w:rPr>
          <w:rFonts w:ascii="Times New Roman" w:hAnsi="Times New Roman"/>
          <w:b/>
          <w:u w:val="single"/>
        </w:rPr>
      </w:pPr>
    </w:p>
    <w:p w14:paraId="53E12852" w14:textId="47EFA3B4" w:rsidR="00F72E8C" w:rsidRPr="006D2A0A" w:rsidRDefault="00F72E8C" w:rsidP="00F72E8C">
      <w:pPr>
        <w:rPr>
          <w:rFonts w:ascii="Times New Roman" w:hAnsi="Times New Roman"/>
        </w:rPr>
      </w:pPr>
      <w:r w:rsidRPr="006D2A0A">
        <w:rPr>
          <w:rFonts w:ascii="Times New Roman" w:hAnsi="Times New Roman"/>
        </w:rPr>
        <w:t xml:space="preserve">Students </w:t>
      </w:r>
      <w:r w:rsidR="00E4696D">
        <w:rPr>
          <w:rFonts w:ascii="Times New Roman" w:hAnsi="Times New Roman"/>
        </w:rPr>
        <w:t xml:space="preserve">collaborate with classmates on </w:t>
      </w:r>
      <w:r w:rsidR="00753E10">
        <w:rPr>
          <w:rFonts w:ascii="Times New Roman" w:hAnsi="Times New Roman"/>
        </w:rPr>
        <w:t>2</w:t>
      </w:r>
      <w:r w:rsidR="00677F85">
        <w:rPr>
          <w:rFonts w:ascii="Times New Roman" w:hAnsi="Times New Roman"/>
        </w:rPr>
        <w:t xml:space="preserve"> </w:t>
      </w:r>
      <w:r w:rsidR="00E4696D">
        <w:rPr>
          <w:rFonts w:ascii="Times New Roman" w:hAnsi="Times New Roman"/>
        </w:rPr>
        <w:t xml:space="preserve">in-class </w:t>
      </w:r>
      <w:r w:rsidRPr="006D2A0A">
        <w:rPr>
          <w:rFonts w:ascii="Times New Roman" w:hAnsi="Times New Roman"/>
        </w:rPr>
        <w:t>case studies</w:t>
      </w:r>
      <w:r w:rsidR="006D2A0A" w:rsidRPr="006D2A0A">
        <w:rPr>
          <w:rFonts w:ascii="Times New Roman" w:hAnsi="Times New Roman"/>
        </w:rPr>
        <w:t xml:space="preserve"> throughout the semester. </w:t>
      </w:r>
      <w:r w:rsidRPr="006D2A0A">
        <w:rPr>
          <w:rFonts w:ascii="Times New Roman" w:hAnsi="Times New Roman"/>
        </w:rPr>
        <w:t xml:space="preserve"> </w:t>
      </w:r>
      <w:r w:rsidR="006D2A0A">
        <w:rPr>
          <w:rFonts w:ascii="Times New Roman" w:hAnsi="Times New Roman"/>
        </w:rPr>
        <w:t xml:space="preserve"> </w:t>
      </w:r>
      <w:r w:rsidRPr="006D2A0A">
        <w:rPr>
          <w:rFonts w:ascii="Times New Roman" w:hAnsi="Times New Roman"/>
        </w:rPr>
        <w:t>The purpose of the case studies is to engage in analytical thinking by applying knowledge learned in class to real situations and scenarios. It also helps the learner solidify the cours</w:t>
      </w:r>
      <w:r w:rsidR="006D2A0A">
        <w:rPr>
          <w:rFonts w:ascii="Times New Roman" w:hAnsi="Times New Roman"/>
        </w:rPr>
        <w:t>e’s big ideas and key concepts.</w:t>
      </w:r>
    </w:p>
    <w:p w14:paraId="7FD4C553" w14:textId="77777777" w:rsidR="00F72E8C" w:rsidRPr="00271A8B" w:rsidRDefault="00F72E8C" w:rsidP="00271A8B">
      <w:pPr>
        <w:tabs>
          <w:tab w:val="center" w:pos="720"/>
          <w:tab w:val="left" w:pos="1620"/>
          <w:tab w:val="left" w:pos="3600"/>
          <w:tab w:val="left" w:pos="6120"/>
          <w:tab w:val="left" w:pos="7560"/>
        </w:tabs>
        <w:rPr>
          <w:rFonts w:ascii="Times New Roman" w:hAnsi="Times New Roman"/>
          <w:b/>
          <w:u w:val="single"/>
        </w:rPr>
      </w:pPr>
    </w:p>
    <w:p w14:paraId="20A304CE" w14:textId="77777777" w:rsidR="00BF7867" w:rsidRPr="00624FFE" w:rsidRDefault="00BF7867" w:rsidP="009B1941">
      <w:pPr>
        <w:tabs>
          <w:tab w:val="center" w:pos="720"/>
          <w:tab w:val="left" w:pos="1620"/>
          <w:tab w:val="left" w:pos="3600"/>
          <w:tab w:val="left" w:pos="6120"/>
          <w:tab w:val="left" w:pos="7560"/>
        </w:tabs>
        <w:rPr>
          <w:rFonts w:ascii="Times New Roman" w:hAnsi="Times New Roman"/>
          <w:u w:val="single"/>
        </w:rPr>
      </w:pPr>
      <w:r w:rsidRPr="00624FFE">
        <w:rPr>
          <w:rFonts w:ascii="Times New Roman" w:hAnsi="Times New Roman"/>
          <w:b/>
          <w:u w:val="single"/>
        </w:rPr>
        <w:t xml:space="preserve">Practices </w:t>
      </w:r>
      <w:r w:rsidR="003A0DEA">
        <w:rPr>
          <w:rFonts w:ascii="Times New Roman" w:hAnsi="Times New Roman"/>
          <w:b/>
          <w:u w:val="single"/>
        </w:rPr>
        <w:t>Presentation</w:t>
      </w:r>
    </w:p>
    <w:p w14:paraId="28FC0BDC" w14:textId="77777777" w:rsidR="00AB54B9" w:rsidRDefault="00AB54B9" w:rsidP="009B1941">
      <w:pPr>
        <w:tabs>
          <w:tab w:val="center" w:pos="720"/>
          <w:tab w:val="left" w:pos="1620"/>
          <w:tab w:val="left" w:pos="3600"/>
          <w:tab w:val="left" w:pos="6120"/>
          <w:tab w:val="left" w:pos="7560"/>
        </w:tabs>
        <w:rPr>
          <w:rFonts w:ascii="Times New Roman" w:hAnsi="Times New Roman"/>
        </w:rPr>
      </w:pPr>
    </w:p>
    <w:p w14:paraId="4A5336B2" w14:textId="4D593003" w:rsidR="00E4696D" w:rsidRDefault="003A0DEA" w:rsidP="009B1941">
      <w:pPr>
        <w:tabs>
          <w:tab w:val="center" w:pos="720"/>
          <w:tab w:val="left" w:pos="1620"/>
          <w:tab w:val="left" w:pos="3600"/>
          <w:tab w:val="left" w:pos="6120"/>
          <w:tab w:val="left" w:pos="7560"/>
        </w:tabs>
        <w:rPr>
          <w:rFonts w:ascii="Times New Roman" w:hAnsi="Times New Roman"/>
        </w:rPr>
      </w:pPr>
      <w:r>
        <w:rPr>
          <w:rFonts w:ascii="Times New Roman" w:hAnsi="Times New Roman"/>
        </w:rPr>
        <w:t>The purpose of this task</w:t>
      </w:r>
      <w:r w:rsidRPr="00624FFE">
        <w:rPr>
          <w:rFonts w:ascii="Times New Roman" w:hAnsi="Times New Roman"/>
        </w:rPr>
        <w:t xml:space="preserve"> is to engage students in analytical thinking about the linkage between </w:t>
      </w:r>
      <w:r w:rsidR="00533FBE">
        <w:rPr>
          <w:rFonts w:ascii="Times New Roman" w:hAnsi="Times New Roman"/>
        </w:rPr>
        <w:t>the evidence base of a</w:t>
      </w:r>
      <w:r w:rsidRPr="00624FFE">
        <w:rPr>
          <w:rFonts w:ascii="Times New Roman" w:hAnsi="Times New Roman"/>
        </w:rPr>
        <w:t xml:space="preserve"> particular educational practice and its use with students with certain exceptionalities</w:t>
      </w:r>
      <w:r w:rsidR="00F72E8C">
        <w:rPr>
          <w:rFonts w:ascii="Times New Roman" w:hAnsi="Times New Roman"/>
        </w:rPr>
        <w:t xml:space="preserve">.  </w:t>
      </w:r>
      <w:r w:rsidR="00E4696D">
        <w:rPr>
          <w:rFonts w:ascii="Times New Roman" w:hAnsi="Times New Roman"/>
        </w:rPr>
        <w:t>Group p</w:t>
      </w:r>
      <w:r w:rsidR="00533FBE">
        <w:rPr>
          <w:rFonts w:ascii="Times New Roman" w:hAnsi="Times New Roman"/>
        </w:rPr>
        <w:t>resentations</w:t>
      </w:r>
      <w:r w:rsidR="00BE10B4" w:rsidRPr="00624FFE">
        <w:rPr>
          <w:rFonts w:ascii="Times New Roman" w:hAnsi="Times New Roman"/>
        </w:rPr>
        <w:t xml:space="preserve"> should be</w:t>
      </w:r>
      <w:r w:rsidR="00BF7867" w:rsidRPr="00624FFE">
        <w:rPr>
          <w:rFonts w:ascii="Times New Roman" w:hAnsi="Times New Roman"/>
        </w:rPr>
        <w:t xml:space="preserve"> supported by a minimum of </w:t>
      </w:r>
      <w:r w:rsidR="00C9344A">
        <w:rPr>
          <w:rFonts w:ascii="Times New Roman" w:hAnsi="Times New Roman"/>
        </w:rPr>
        <w:t>four</w:t>
      </w:r>
      <w:r w:rsidR="00BF7867" w:rsidRPr="00624FFE">
        <w:rPr>
          <w:rFonts w:ascii="Times New Roman" w:hAnsi="Times New Roman"/>
        </w:rPr>
        <w:t xml:space="preserve"> current</w:t>
      </w:r>
      <w:r w:rsidR="00AB54B9">
        <w:rPr>
          <w:rFonts w:ascii="Times New Roman" w:hAnsi="Times New Roman"/>
        </w:rPr>
        <w:t>, related</w:t>
      </w:r>
      <w:r w:rsidR="00BF7867" w:rsidRPr="00624FFE">
        <w:rPr>
          <w:rFonts w:ascii="Times New Roman" w:hAnsi="Times New Roman"/>
        </w:rPr>
        <w:t xml:space="preserve"> </w:t>
      </w:r>
      <w:r w:rsidR="00AB54B9">
        <w:rPr>
          <w:rFonts w:ascii="Times New Roman" w:hAnsi="Times New Roman"/>
        </w:rPr>
        <w:t>research studies</w:t>
      </w:r>
      <w:r w:rsidR="003666C4" w:rsidRPr="00624FFE">
        <w:rPr>
          <w:rFonts w:ascii="Times New Roman" w:hAnsi="Times New Roman"/>
        </w:rPr>
        <w:t xml:space="preserve"> from </w:t>
      </w:r>
      <w:r w:rsidR="00AB54B9">
        <w:rPr>
          <w:rFonts w:ascii="Times New Roman" w:hAnsi="Times New Roman"/>
        </w:rPr>
        <w:t>appropriate</w:t>
      </w:r>
      <w:r w:rsidR="003666C4" w:rsidRPr="00624FFE">
        <w:rPr>
          <w:rFonts w:ascii="Times New Roman" w:hAnsi="Times New Roman"/>
        </w:rPr>
        <w:t xml:space="preserve"> professional</w:t>
      </w:r>
      <w:r w:rsidR="00AB54B9">
        <w:rPr>
          <w:rFonts w:ascii="Times New Roman" w:hAnsi="Times New Roman"/>
        </w:rPr>
        <w:t xml:space="preserve"> research</w:t>
      </w:r>
      <w:r w:rsidR="003666C4" w:rsidRPr="00624FFE">
        <w:rPr>
          <w:rFonts w:ascii="Times New Roman" w:hAnsi="Times New Roman"/>
        </w:rPr>
        <w:t xml:space="preserve"> journals</w:t>
      </w:r>
      <w:r w:rsidR="00BF7867" w:rsidRPr="00624FFE">
        <w:rPr>
          <w:rFonts w:ascii="Times New Roman" w:hAnsi="Times New Roman"/>
        </w:rPr>
        <w:t xml:space="preserve"> (other than the text). </w:t>
      </w:r>
      <w:r w:rsidR="00634169">
        <w:rPr>
          <w:rFonts w:ascii="Times New Roman" w:hAnsi="Times New Roman"/>
        </w:rPr>
        <w:t xml:space="preserve"> </w:t>
      </w:r>
      <w:r w:rsidR="00533FBE">
        <w:rPr>
          <w:rFonts w:ascii="Times New Roman" w:hAnsi="Times New Roman"/>
        </w:rPr>
        <w:t xml:space="preserve">Sources </w:t>
      </w:r>
      <w:r w:rsidR="00533FBE">
        <w:rPr>
          <w:rFonts w:ascii="Times New Roman" w:hAnsi="Times New Roman"/>
        </w:rPr>
        <w:lastRenderedPageBreak/>
        <w:t xml:space="preserve">must be preapproved and cited using </w:t>
      </w:r>
      <w:r w:rsidR="00A41805" w:rsidRPr="007C0560">
        <w:rPr>
          <w:rFonts w:ascii="Times New Roman" w:hAnsi="Times New Roman"/>
        </w:rPr>
        <w:t>American Psychological Association</w:t>
      </w:r>
      <w:r w:rsidR="00533FBE">
        <w:rPr>
          <w:rFonts w:ascii="Times New Roman" w:hAnsi="Times New Roman"/>
        </w:rPr>
        <w:t xml:space="preserve"> APA formatting</w:t>
      </w:r>
      <w:r w:rsidR="00EC7617">
        <w:rPr>
          <w:rFonts w:ascii="Times New Roman" w:hAnsi="Times New Roman"/>
        </w:rPr>
        <w:t xml:space="preserve">.  </w:t>
      </w:r>
      <w:r w:rsidR="00BF7867" w:rsidRPr="00624FFE">
        <w:rPr>
          <w:rFonts w:ascii="Times New Roman" w:hAnsi="Times New Roman"/>
        </w:rPr>
        <w:t>More specific criteria will be distributed</w:t>
      </w:r>
      <w:r w:rsidR="00634169">
        <w:rPr>
          <w:rFonts w:ascii="Times New Roman" w:hAnsi="Times New Roman"/>
        </w:rPr>
        <w:t xml:space="preserve"> and discussed in class.    </w:t>
      </w:r>
    </w:p>
    <w:p w14:paraId="6D33DC45" w14:textId="77777777" w:rsidR="00E4696D" w:rsidRDefault="00E4696D" w:rsidP="009B1941">
      <w:pPr>
        <w:tabs>
          <w:tab w:val="center" w:pos="720"/>
          <w:tab w:val="left" w:pos="1620"/>
          <w:tab w:val="left" w:pos="3600"/>
          <w:tab w:val="left" w:pos="6120"/>
          <w:tab w:val="left" w:pos="7560"/>
        </w:tabs>
        <w:rPr>
          <w:rFonts w:ascii="Times New Roman" w:hAnsi="Times New Roman"/>
        </w:rPr>
      </w:pPr>
    </w:p>
    <w:p w14:paraId="685FB329" w14:textId="5B3EFFA5" w:rsidR="00533FBE" w:rsidRPr="002B2F13" w:rsidRDefault="00746179" w:rsidP="009B1941">
      <w:pPr>
        <w:tabs>
          <w:tab w:val="center" w:pos="720"/>
          <w:tab w:val="left" w:pos="1620"/>
          <w:tab w:val="left" w:pos="3600"/>
          <w:tab w:val="left" w:pos="6120"/>
          <w:tab w:val="left" w:pos="7560"/>
        </w:tabs>
        <w:rPr>
          <w:rFonts w:ascii="Times New Roman" w:hAnsi="Times New Roman"/>
          <w:b/>
          <w:bCs/>
        </w:rPr>
      </w:pPr>
      <w:r w:rsidRPr="002B2F13">
        <w:rPr>
          <w:rFonts w:ascii="Times New Roman" w:hAnsi="Times New Roman"/>
          <w:b/>
          <w:bCs/>
        </w:rPr>
        <w:t xml:space="preserve">Graduate students enrolled in IL 2500 will </w:t>
      </w:r>
      <w:r w:rsidR="007F35C2" w:rsidRPr="002B2F13">
        <w:rPr>
          <w:rFonts w:ascii="Times New Roman" w:hAnsi="Times New Roman"/>
          <w:b/>
          <w:bCs/>
        </w:rPr>
        <w:t xml:space="preserve">be </w:t>
      </w:r>
      <w:r w:rsidR="00533FBE">
        <w:rPr>
          <w:rFonts w:ascii="Times New Roman" w:hAnsi="Times New Roman"/>
          <w:b/>
          <w:bCs/>
        </w:rPr>
        <w:t xml:space="preserve">required to submit a </w:t>
      </w:r>
      <w:r w:rsidR="00E4696D">
        <w:rPr>
          <w:rFonts w:ascii="Times New Roman" w:hAnsi="Times New Roman"/>
          <w:b/>
          <w:bCs/>
        </w:rPr>
        <w:t xml:space="preserve">research </w:t>
      </w:r>
      <w:r w:rsidR="00533FBE">
        <w:rPr>
          <w:rFonts w:ascii="Times New Roman" w:hAnsi="Times New Roman"/>
          <w:b/>
          <w:bCs/>
        </w:rPr>
        <w:t>paper</w:t>
      </w:r>
      <w:r w:rsidR="00E4696D">
        <w:rPr>
          <w:rFonts w:ascii="Times New Roman" w:hAnsi="Times New Roman"/>
          <w:b/>
          <w:bCs/>
        </w:rPr>
        <w:t>/ literature review of an Evidence Based Practice in Special Education connected to your area of graduate studies.</w:t>
      </w:r>
    </w:p>
    <w:p w14:paraId="3A692D99" w14:textId="77777777" w:rsidR="00103522" w:rsidRDefault="00103522" w:rsidP="009B1941">
      <w:pPr>
        <w:tabs>
          <w:tab w:val="center" w:pos="720"/>
          <w:tab w:val="left" w:pos="1620"/>
          <w:tab w:val="left" w:pos="3600"/>
          <w:tab w:val="left" w:pos="6120"/>
          <w:tab w:val="left" w:pos="7560"/>
        </w:tabs>
        <w:rPr>
          <w:rFonts w:ascii="Times New Roman" w:hAnsi="Times New Roman"/>
        </w:rPr>
      </w:pPr>
    </w:p>
    <w:p w14:paraId="70070A2A" w14:textId="77777777" w:rsidR="00103522" w:rsidRDefault="00103522" w:rsidP="00103522">
      <w:pPr>
        <w:rPr>
          <w:rFonts w:ascii="Times New Roman" w:hAnsi="Times New Roman"/>
          <w:b/>
          <w:u w:val="single"/>
        </w:rPr>
      </w:pPr>
      <w:r>
        <w:rPr>
          <w:rFonts w:ascii="Times New Roman" w:hAnsi="Times New Roman"/>
          <w:b/>
          <w:u w:val="single"/>
        </w:rPr>
        <w:t>Special Education Field Experiences and Narratives</w:t>
      </w:r>
    </w:p>
    <w:p w14:paraId="591DE751" w14:textId="77777777" w:rsidR="00103522" w:rsidRDefault="00103522" w:rsidP="00103522">
      <w:pPr>
        <w:rPr>
          <w:rFonts w:ascii="Times New Roman" w:hAnsi="Times New Roman"/>
        </w:rPr>
      </w:pPr>
    </w:p>
    <w:p w14:paraId="6B3FE437" w14:textId="77777777" w:rsidR="00103522" w:rsidRDefault="00103522" w:rsidP="00103522">
      <w:pPr>
        <w:tabs>
          <w:tab w:val="center" w:pos="720"/>
          <w:tab w:val="left" w:pos="1620"/>
          <w:tab w:val="left" w:pos="3600"/>
          <w:tab w:val="left" w:pos="6120"/>
          <w:tab w:val="left" w:pos="7560"/>
        </w:tabs>
        <w:rPr>
          <w:rFonts w:ascii="Times New Roman" w:hAnsi="Times New Roman"/>
        </w:rPr>
      </w:pPr>
      <w:r w:rsidRPr="006E5171">
        <w:rPr>
          <w:rFonts w:ascii="Times New Roman" w:hAnsi="Times New Roman"/>
        </w:rPr>
        <w:t xml:space="preserve">Students will be required to complete 5 field-based visits to a special education program in a local school.  These visits will involve spending 2-3 hours for each of the 5 visits at the school (not including travel time). </w:t>
      </w:r>
      <w:r w:rsidR="008052A8">
        <w:rPr>
          <w:rFonts w:ascii="Times New Roman" w:hAnsi="Times New Roman"/>
        </w:rPr>
        <w:t xml:space="preserve">Professional </w:t>
      </w:r>
      <w:r w:rsidR="00FF413B">
        <w:rPr>
          <w:rFonts w:ascii="Times New Roman" w:hAnsi="Times New Roman"/>
        </w:rPr>
        <w:t>interactions</w:t>
      </w:r>
      <w:r w:rsidR="008052A8">
        <w:rPr>
          <w:rFonts w:ascii="Times New Roman" w:hAnsi="Times New Roman"/>
        </w:rPr>
        <w:t xml:space="preserve"> </w:t>
      </w:r>
      <w:r w:rsidR="00BE6E25">
        <w:rPr>
          <w:rFonts w:ascii="Times New Roman" w:hAnsi="Times New Roman"/>
        </w:rPr>
        <w:t>appropriate</w:t>
      </w:r>
      <w:r w:rsidR="00FF413B">
        <w:rPr>
          <w:rFonts w:ascii="Times New Roman" w:hAnsi="Times New Roman"/>
        </w:rPr>
        <w:t xml:space="preserve"> for K-12 school settings are required </w:t>
      </w:r>
      <w:r w:rsidR="008052A8">
        <w:rPr>
          <w:rFonts w:ascii="Times New Roman" w:hAnsi="Times New Roman"/>
        </w:rPr>
        <w:t xml:space="preserve">for </w:t>
      </w:r>
      <w:r w:rsidR="00FF413B">
        <w:rPr>
          <w:rFonts w:ascii="Times New Roman" w:hAnsi="Times New Roman"/>
        </w:rPr>
        <w:t>all</w:t>
      </w:r>
      <w:r w:rsidR="008052A8">
        <w:rPr>
          <w:rFonts w:ascii="Times New Roman" w:hAnsi="Times New Roman"/>
        </w:rPr>
        <w:t xml:space="preserve"> visit</w:t>
      </w:r>
      <w:r w:rsidR="002B2F13">
        <w:rPr>
          <w:rFonts w:ascii="Times New Roman" w:hAnsi="Times New Roman"/>
        </w:rPr>
        <w:t>s</w:t>
      </w:r>
      <w:r w:rsidR="00FF413B">
        <w:rPr>
          <w:rFonts w:ascii="Times New Roman" w:hAnsi="Times New Roman"/>
        </w:rPr>
        <w:t xml:space="preserve"> (</w:t>
      </w:r>
      <w:proofErr w:type="gramStart"/>
      <w:r w:rsidR="00FF413B">
        <w:rPr>
          <w:rFonts w:ascii="Times New Roman" w:hAnsi="Times New Roman"/>
        </w:rPr>
        <w:t>i.e.</w:t>
      </w:r>
      <w:proofErr w:type="gramEnd"/>
      <w:r w:rsidR="00FF413B">
        <w:rPr>
          <w:rFonts w:ascii="Times New Roman" w:hAnsi="Times New Roman"/>
        </w:rPr>
        <w:t xml:space="preserve"> attire, communication, interactions)</w:t>
      </w:r>
      <w:r w:rsidR="008052A8">
        <w:rPr>
          <w:rFonts w:ascii="Times New Roman" w:hAnsi="Times New Roman"/>
        </w:rPr>
        <w:t xml:space="preserve">. </w:t>
      </w:r>
      <w:r w:rsidRPr="006E5171">
        <w:rPr>
          <w:rFonts w:ascii="Times New Roman" w:hAnsi="Times New Roman"/>
        </w:rPr>
        <w:t xml:space="preserve">Students must submit copies of current PA state clearances as outlined by the University prior to beginning the field experience.  </w:t>
      </w:r>
      <w:hyperlink r:id="rId10" w:history="1">
        <w:r w:rsidR="00BE6E25" w:rsidRPr="00B16FFC">
          <w:rPr>
            <w:rStyle w:val="Hyperlink"/>
            <w:rFonts w:ascii="Times New Roman" w:hAnsi="Times New Roman"/>
            <w:sz w:val="20"/>
          </w:rPr>
          <w:t>https://pitt.co1.qualtrics.com/jfe/form/SV_7PVd9OhGYP94rHw</w:t>
        </w:r>
      </w:hyperlink>
      <w:r w:rsidR="00BE6E25">
        <w:rPr>
          <w:rFonts w:ascii="Times New Roman" w:hAnsi="Times New Roman"/>
          <w:sz w:val="20"/>
        </w:rPr>
        <w:t xml:space="preserve"> </w:t>
      </w:r>
      <w:r w:rsidRPr="006E5171">
        <w:rPr>
          <w:rFonts w:ascii="Times New Roman" w:hAnsi="Times New Roman"/>
        </w:rPr>
        <w:t xml:space="preserve">A completed </w:t>
      </w:r>
      <w:r w:rsidR="00533FBE">
        <w:rPr>
          <w:rFonts w:ascii="Times New Roman" w:hAnsi="Times New Roman"/>
        </w:rPr>
        <w:t xml:space="preserve">attendance sheet signed by school mentor </w:t>
      </w:r>
      <w:r w:rsidRPr="006E5171">
        <w:rPr>
          <w:rFonts w:ascii="Times New Roman" w:hAnsi="Times New Roman"/>
        </w:rPr>
        <w:t xml:space="preserve">must be </w:t>
      </w:r>
      <w:r w:rsidR="00533FBE">
        <w:rPr>
          <w:rFonts w:ascii="Times New Roman" w:hAnsi="Times New Roman"/>
        </w:rPr>
        <w:t>submitted at the completion of</w:t>
      </w:r>
      <w:r w:rsidRPr="006E5171">
        <w:rPr>
          <w:rFonts w:ascii="Times New Roman" w:hAnsi="Times New Roman"/>
        </w:rPr>
        <w:t xml:space="preserve"> field experience</w:t>
      </w:r>
      <w:r w:rsidR="00533FBE">
        <w:rPr>
          <w:rFonts w:ascii="Times New Roman" w:hAnsi="Times New Roman"/>
        </w:rPr>
        <w:t>s</w:t>
      </w:r>
      <w:r w:rsidRPr="006E5171">
        <w:rPr>
          <w:rFonts w:ascii="Times New Roman" w:hAnsi="Times New Roman"/>
        </w:rPr>
        <w:t xml:space="preserve">.  </w:t>
      </w:r>
      <w:r w:rsidRPr="00AE3E1B">
        <w:rPr>
          <w:rFonts w:ascii="Times New Roman" w:hAnsi="Times New Roman"/>
        </w:rPr>
        <w:t xml:space="preserve">Guidelines for observations and for written narratives </w:t>
      </w:r>
      <w:r>
        <w:rPr>
          <w:rFonts w:ascii="Times New Roman" w:hAnsi="Times New Roman"/>
        </w:rPr>
        <w:t>will be provided and reviewed in class.</w:t>
      </w:r>
    </w:p>
    <w:p w14:paraId="0D23115D" w14:textId="77777777" w:rsidR="00E30938" w:rsidRDefault="00E30938" w:rsidP="00103522">
      <w:pPr>
        <w:tabs>
          <w:tab w:val="center" w:pos="720"/>
          <w:tab w:val="left" w:pos="1620"/>
          <w:tab w:val="left" w:pos="3600"/>
          <w:tab w:val="left" w:pos="6120"/>
          <w:tab w:val="left" w:pos="7560"/>
        </w:tabs>
        <w:rPr>
          <w:rFonts w:ascii="Times New Roman" w:hAnsi="Times New Roman"/>
        </w:rPr>
      </w:pPr>
    </w:p>
    <w:p w14:paraId="155DC82C" w14:textId="77777777" w:rsidR="00E30938" w:rsidRDefault="00E30938" w:rsidP="00E30938">
      <w:pPr>
        <w:shd w:val="clear" w:color="auto" w:fill="FFFFFF"/>
        <w:rPr>
          <w:rFonts w:ascii="Times New Roman" w:hAnsi="Times New Roman"/>
          <w:b/>
          <w:bCs/>
          <w:color w:val="202124"/>
          <w:szCs w:val="24"/>
          <w:u w:val="single"/>
        </w:rPr>
      </w:pPr>
      <w:r w:rsidRPr="00E30938">
        <w:rPr>
          <w:rFonts w:ascii="Times New Roman" w:hAnsi="Times New Roman"/>
          <w:b/>
          <w:bCs/>
          <w:color w:val="202124"/>
          <w:szCs w:val="24"/>
          <w:u w:val="single"/>
        </w:rPr>
        <w:t>Photo</w:t>
      </w:r>
      <w:r>
        <w:rPr>
          <w:rFonts w:ascii="Times New Roman" w:hAnsi="Times New Roman"/>
          <w:b/>
          <w:bCs/>
          <w:color w:val="202124"/>
          <w:szCs w:val="24"/>
          <w:u w:val="single"/>
        </w:rPr>
        <w:t xml:space="preserve"> </w:t>
      </w:r>
      <w:r w:rsidRPr="00E30938">
        <w:rPr>
          <w:rFonts w:ascii="Times New Roman" w:hAnsi="Times New Roman"/>
          <w:b/>
          <w:bCs/>
          <w:color w:val="202124"/>
          <w:szCs w:val="24"/>
          <w:u w:val="single"/>
        </w:rPr>
        <w:t>journal</w:t>
      </w:r>
    </w:p>
    <w:p w14:paraId="49D4F9FB" w14:textId="77777777" w:rsidR="00E30938" w:rsidRPr="00E30938" w:rsidRDefault="00E30938" w:rsidP="00E30938">
      <w:pPr>
        <w:shd w:val="clear" w:color="auto" w:fill="FFFFFF"/>
        <w:rPr>
          <w:rFonts w:ascii="Times New Roman" w:hAnsi="Times New Roman"/>
          <w:b/>
          <w:bCs/>
          <w:color w:val="202124"/>
          <w:szCs w:val="24"/>
          <w:u w:val="single"/>
        </w:rPr>
      </w:pPr>
    </w:p>
    <w:p w14:paraId="0A86DC4B" w14:textId="77777777" w:rsidR="00E30938" w:rsidRPr="00E30938" w:rsidRDefault="00E30938" w:rsidP="00E30938">
      <w:pPr>
        <w:shd w:val="clear" w:color="auto" w:fill="FFFFFF"/>
        <w:rPr>
          <w:rFonts w:ascii="Times New Roman" w:hAnsi="Times New Roman"/>
          <w:color w:val="202124"/>
          <w:sz w:val="27"/>
          <w:szCs w:val="27"/>
        </w:rPr>
      </w:pPr>
      <w:r w:rsidRPr="00E30938">
        <w:rPr>
          <w:rFonts w:ascii="Times New Roman" w:hAnsi="Times New Roman"/>
          <w:color w:val="202124"/>
          <w:szCs w:val="24"/>
        </w:rPr>
        <w:t>A photo journal is a “way for users to provide a firsthand account of their experience with the challenge you're researching through pictures or videos”. In this course students will study their environment (</w:t>
      </w:r>
      <w:proofErr w:type="gramStart"/>
      <w:r>
        <w:rPr>
          <w:rFonts w:ascii="Times New Roman" w:hAnsi="Times New Roman"/>
          <w:color w:val="202124"/>
          <w:szCs w:val="24"/>
        </w:rPr>
        <w:t>i.e.</w:t>
      </w:r>
      <w:proofErr w:type="gramEnd"/>
      <w:r>
        <w:rPr>
          <w:rFonts w:ascii="Times New Roman" w:hAnsi="Times New Roman"/>
          <w:color w:val="202124"/>
          <w:szCs w:val="24"/>
        </w:rPr>
        <w:t xml:space="preserve"> </w:t>
      </w:r>
      <w:r w:rsidRPr="00E30938">
        <w:rPr>
          <w:rFonts w:ascii="Times New Roman" w:hAnsi="Times New Roman"/>
          <w:color w:val="202124"/>
          <w:szCs w:val="24"/>
        </w:rPr>
        <w:t xml:space="preserve">local, social media, </w:t>
      </w:r>
      <w:r>
        <w:rPr>
          <w:rFonts w:ascii="Times New Roman" w:hAnsi="Times New Roman"/>
          <w:color w:val="202124"/>
          <w:szCs w:val="24"/>
        </w:rPr>
        <w:t xml:space="preserve">printed artifacts, structures) to illustrate their </w:t>
      </w:r>
      <w:r w:rsidR="00533FBE">
        <w:rPr>
          <w:rFonts w:ascii="Times New Roman" w:hAnsi="Times New Roman"/>
          <w:color w:val="202124"/>
          <w:szCs w:val="24"/>
        </w:rPr>
        <w:t xml:space="preserve">awareness and </w:t>
      </w:r>
      <w:r>
        <w:rPr>
          <w:rFonts w:ascii="Times New Roman" w:hAnsi="Times New Roman"/>
          <w:color w:val="202124"/>
          <w:szCs w:val="24"/>
        </w:rPr>
        <w:t xml:space="preserve">perspective </w:t>
      </w:r>
      <w:r w:rsidR="00533FBE">
        <w:rPr>
          <w:rFonts w:ascii="Times New Roman" w:hAnsi="Times New Roman"/>
          <w:color w:val="202124"/>
          <w:szCs w:val="24"/>
        </w:rPr>
        <w:t xml:space="preserve">shifts </w:t>
      </w:r>
      <w:r>
        <w:rPr>
          <w:rFonts w:ascii="Times New Roman" w:hAnsi="Times New Roman"/>
          <w:color w:val="202124"/>
          <w:szCs w:val="24"/>
        </w:rPr>
        <w:t xml:space="preserve">related to disability </w:t>
      </w:r>
      <w:r w:rsidR="00533FBE">
        <w:rPr>
          <w:rFonts w:ascii="Times New Roman" w:hAnsi="Times New Roman"/>
          <w:color w:val="202124"/>
          <w:szCs w:val="24"/>
        </w:rPr>
        <w:t xml:space="preserve">and ableism </w:t>
      </w:r>
      <w:r>
        <w:rPr>
          <w:rFonts w:ascii="Times New Roman" w:hAnsi="Times New Roman"/>
          <w:color w:val="202124"/>
          <w:szCs w:val="24"/>
        </w:rPr>
        <w:t>address in the course.</w:t>
      </w:r>
    </w:p>
    <w:p w14:paraId="72BDCF02" w14:textId="77777777" w:rsidR="00C9344A" w:rsidRDefault="00C9344A" w:rsidP="00103522">
      <w:pPr>
        <w:tabs>
          <w:tab w:val="center" w:pos="720"/>
          <w:tab w:val="left" w:pos="1620"/>
          <w:tab w:val="left" w:pos="3600"/>
          <w:tab w:val="left" w:pos="6120"/>
          <w:tab w:val="left" w:pos="7560"/>
        </w:tabs>
        <w:rPr>
          <w:rFonts w:ascii="Times New Roman" w:hAnsi="Times New Roman"/>
        </w:rPr>
      </w:pPr>
    </w:p>
    <w:p w14:paraId="76BB6E8B" w14:textId="77777777" w:rsidR="003C2C51" w:rsidRPr="003C2C51" w:rsidRDefault="00C9344A" w:rsidP="00103522">
      <w:pPr>
        <w:tabs>
          <w:tab w:val="center" w:pos="720"/>
          <w:tab w:val="left" w:pos="1620"/>
          <w:tab w:val="left" w:pos="3600"/>
          <w:tab w:val="left" w:pos="6120"/>
          <w:tab w:val="left" w:pos="7560"/>
        </w:tabs>
        <w:rPr>
          <w:rFonts w:ascii="Times New Roman" w:hAnsi="Times New Roman"/>
          <w:b/>
          <w:bCs/>
          <w:u w:val="single"/>
        </w:rPr>
      </w:pPr>
      <w:r w:rsidRPr="003C2C51">
        <w:rPr>
          <w:rFonts w:ascii="Times New Roman" w:hAnsi="Times New Roman"/>
          <w:b/>
          <w:bCs/>
          <w:u w:val="single"/>
        </w:rPr>
        <w:t>Exam</w:t>
      </w:r>
      <w:r w:rsidR="00090C28">
        <w:rPr>
          <w:rFonts w:ascii="Times New Roman" w:hAnsi="Times New Roman"/>
          <w:b/>
          <w:bCs/>
          <w:u w:val="single"/>
        </w:rPr>
        <w:t>s</w:t>
      </w:r>
      <w:r w:rsidRPr="003C2C51">
        <w:rPr>
          <w:rFonts w:ascii="Times New Roman" w:hAnsi="Times New Roman"/>
          <w:b/>
          <w:bCs/>
          <w:u w:val="single"/>
        </w:rPr>
        <w:t xml:space="preserve"> </w:t>
      </w:r>
    </w:p>
    <w:p w14:paraId="0F8CBD37" w14:textId="77777777" w:rsidR="003C2C51" w:rsidRPr="003C2C51" w:rsidRDefault="003C2C51" w:rsidP="00103522">
      <w:pPr>
        <w:tabs>
          <w:tab w:val="center" w:pos="720"/>
          <w:tab w:val="left" w:pos="1620"/>
          <w:tab w:val="left" w:pos="3600"/>
          <w:tab w:val="left" w:pos="6120"/>
          <w:tab w:val="left" w:pos="7560"/>
        </w:tabs>
        <w:rPr>
          <w:rFonts w:ascii="Times New Roman" w:hAnsi="Times New Roman"/>
          <w:b/>
          <w:bCs/>
        </w:rPr>
      </w:pPr>
    </w:p>
    <w:p w14:paraId="25439E0E" w14:textId="77777777" w:rsidR="00C9344A" w:rsidRDefault="003C2C51" w:rsidP="00103522">
      <w:pPr>
        <w:tabs>
          <w:tab w:val="center" w:pos="720"/>
          <w:tab w:val="left" w:pos="1620"/>
          <w:tab w:val="left" w:pos="3600"/>
          <w:tab w:val="left" w:pos="6120"/>
          <w:tab w:val="left" w:pos="7560"/>
        </w:tabs>
        <w:rPr>
          <w:rFonts w:ascii="Times New Roman" w:hAnsi="Times New Roman"/>
        </w:rPr>
      </w:pPr>
      <w:r>
        <w:rPr>
          <w:rFonts w:ascii="Times New Roman" w:hAnsi="Times New Roman"/>
        </w:rPr>
        <w:t>T</w:t>
      </w:r>
      <w:r w:rsidR="00C9344A">
        <w:rPr>
          <w:rFonts w:ascii="Times New Roman" w:hAnsi="Times New Roman"/>
        </w:rPr>
        <w:t xml:space="preserve">here will be </w:t>
      </w:r>
      <w:r w:rsidR="00090C28">
        <w:rPr>
          <w:rFonts w:ascii="Times New Roman" w:hAnsi="Times New Roman"/>
        </w:rPr>
        <w:t>two</w:t>
      </w:r>
      <w:r w:rsidR="00C9344A">
        <w:rPr>
          <w:rFonts w:ascii="Times New Roman" w:hAnsi="Times New Roman"/>
        </w:rPr>
        <w:t xml:space="preserve"> </w:t>
      </w:r>
      <w:r w:rsidR="00090C28">
        <w:rPr>
          <w:rFonts w:ascii="Times New Roman" w:hAnsi="Times New Roman"/>
        </w:rPr>
        <w:t>exams during the term</w:t>
      </w:r>
      <w:r w:rsidR="00C9344A">
        <w:rPr>
          <w:rFonts w:ascii="Times New Roman" w:hAnsi="Times New Roman"/>
        </w:rPr>
        <w:t xml:space="preserve"> for students to demonstrate understanding of concepts and themes </w:t>
      </w:r>
      <w:r>
        <w:rPr>
          <w:rFonts w:ascii="Times New Roman" w:hAnsi="Times New Roman"/>
        </w:rPr>
        <w:t>learned throughout the term.</w:t>
      </w:r>
      <w:r w:rsidR="00090C28">
        <w:rPr>
          <w:rFonts w:ascii="Times New Roman" w:hAnsi="Times New Roman"/>
        </w:rPr>
        <w:t xml:space="preserve">  These will be administered online during class time. </w:t>
      </w:r>
    </w:p>
    <w:p w14:paraId="2E1345F8" w14:textId="77777777" w:rsidR="00E923EF" w:rsidRDefault="00E923EF" w:rsidP="009B1941">
      <w:pPr>
        <w:tabs>
          <w:tab w:val="center" w:pos="720"/>
          <w:tab w:val="left" w:pos="1620"/>
          <w:tab w:val="left" w:pos="3600"/>
          <w:tab w:val="left" w:pos="6120"/>
          <w:tab w:val="left" w:pos="7560"/>
        </w:tabs>
        <w:rPr>
          <w:rFonts w:ascii="Times New Roman" w:hAnsi="Times New Roman"/>
        </w:rPr>
      </w:pPr>
    </w:p>
    <w:p w14:paraId="34700E7D" w14:textId="77777777" w:rsidR="00E923EF" w:rsidRPr="00A2384A" w:rsidRDefault="00E923EF" w:rsidP="00E923EF">
      <w:pPr>
        <w:rPr>
          <w:rFonts w:ascii="Times New Roman" w:hAnsi="Times New Roman"/>
          <w:b/>
          <w:u w:val="single"/>
        </w:rPr>
      </w:pPr>
      <w:r w:rsidRPr="00A2384A">
        <w:rPr>
          <w:rFonts w:ascii="Times New Roman" w:hAnsi="Times New Roman"/>
          <w:b/>
          <w:u w:val="single"/>
        </w:rPr>
        <w:t>Assignment Submission and Grading Policies</w:t>
      </w:r>
    </w:p>
    <w:p w14:paraId="49E8B19E" w14:textId="77777777" w:rsidR="00E923EF" w:rsidRPr="00A2384A" w:rsidRDefault="00E923EF" w:rsidP="00E923EF">
      <w:pPr>
        <w:rPr>
          <w:rFonts w:ascii="Times New Roman" w:hAnsi="Times New Roman"/>
          <w:b/>
          <w:u w:val="single"/>
        </w:rPr>
      </w:pPr>
    </w:p>
    <w:p w14:paraId="7EF2DCED" w14:textId="5C681732" w:rsidR="00E923EF" w:rsidRPr="00E4696D" w:rsidRDefault="00E923EF" w:rsidP="00EA7567">
      <w:pPr>
        <w:tabs>
          <w:tab w:val="center" w:pos="720"/>
          <w:tab w:val="left" w:pos="1620"/>
          <w:tab w:val="left" w:pos="3600"/>
          <w:tab w:val="left" w:pos="6120"/>
          <w:tab w:val="left" w:pos="7560"/>
        </w:tabs>
        <w:rPr>
          <w:rFonts w:ascii="Times New Roman" w:hAnsi="Times New Roman"/>
          <w:szCs w:val="24"/>
        </w:rPr>
      </w:pPr>
      <w:r w:rsidRPr="00A2384A">
        <w:rPr>
          <w:rFonts w:ascii="Times New Roman" w:hAnsi="Times New Roman"/>
          <w:szCs w:val="24"/>
        </w:rPr>
        <w:t xml:space="preserve">Assignments should be submitted </w:t>
      </w:r>
      <w:r w:rsidR="00E4696D">
        <w:rPr>
          <w:rFonts w:ascii="Times New Roman" w:hAnsi="Times New Roman"/>
          <w:szCs w:val="24"/>
        </w:rPr>
        <w:t xml:space="preserve">in CANVAS </w:t>
      </w:r>
      <w:r w:rsidRPr="00A2384A">
        <w:rPr>
          <w:rFonts w:ascii="Times New Roman" w:hAnsi="Times New Roman"/>
          <w:szCs w:val="24"/>
        </w:rPr>
        <w:t xml:space="preserve">by the established </w:t>
      </w:r>
      <w:r w:rsidRPr="00E4696D">
        <w:rPr>
          <w:rFonts w:ascii="Times New Roman" w:hAnsi="Times New Roman"/>
          <w:szCs w:val="24"/>
        </w:rPr>
        <w:t>due date.</w:t>
      </w:r>
      <w:r w:rsidR="00EA7567" w:rsidRPr="00E4696D">
        <w:rPr>
          <w:rFonts w:ascii="Times New Roman" w:hAnsi="Times New Roman"/>
          <w:szCs w:val="24"/>
        </w:rPr>
        <w:t xml:space="preserve">  </w:t>
      </w:r>
      <w:r w:rsidRPr="00E4696D">
        <w:rPr>
          <w:rFonts w:ascii="Times New Roman" w:hAnsi="Times New Roman"/>
          <w:szCs w:val="24"/>
        </w:rPr>
        <w:t xml:space="preserve">Special circumstances will be considered if discussed with your instructor </w:t>
      </w:r>
      <w:r w:rsidR="00E4696D" w:rsidRPr="00E4696D">
        <w:rPr>
          <w:rFonts w:ascii="Times New Roman" w:hAnsi="Times New Roman"/>
          <w:b/>
          <w:szCs w:val="24"/>
        </w:rPr>
        <w:t>prior</w:t>
      </w:r>
      <w:r w:rsidRPr="00E4696D">
        <w:rPr>
          <w:rFonts w:ascii="Times New Roman" w:hAnsi="Times New Roman"/>
          <w:szCs w:val="24"/>
        </w:rPr>
        <w:t xml:space="preserve"> to an assignment being late.  </w:t>
      </w:r>
    </w:p>
    <w:p w14:paraId="46126AD5" w14:textId="77777777" w:rsidR="00E923EF" w:rsidRPr="00A2384A" w:rsidRDefault="00E923EF" w:rsidP="00E923EF">
      <w:pPr>
        <w:tabs>
          <w:tab w:val="center" w:pos="720"/>
          <w:tab w:val="left" w:pos="1620"/>
          <w:tab w:val="left" w:pos="3600"/>
          <w:tab w:val="left" w:pos="6120"/>
          <w:tab w:val="left" w:pos="7560"/>
        </w:tabs>
        <w:jc w:val="both"/>
        <w:rPr>
          <w:rFonts w:ascii="Times New Roman" w:hAnsi="Times New Roman"/>
          <w:i/>
          <w:szCs w:val="24"/>
          <w:u w:val="double"/>
        </w:rPr>
      </w:pPr>
    </w:p>
    <w:p w14:paraId="4F9C200E" w14:textId="6486F26A" w:rsidR="00E923EF" w:rsidRPr="00E4696D" w:rsidRDefault="00E923EF" w:rsidP="00A2320B">
      <w:pPr>
        <w:numPr>
          <w:ilvl w:val="0"/>
          <w:numId w:val="15"/>
        </w:numPr>
        <w:rPr>
          <w:rFonts w:ascii="Times New Roman" w:hAnsi="Times New Roman"/>
        </w:rPr>
      </w:pPr>
      <w:r w:rsidRPr="00E4696D">
        <w:rPr>
          <w:rFonts w:ascii="Times New Roman" w:hAnsi="Times New Roman"/>
        </w:rPr>
        <w:t xml:space="preserve">All assignments should be </w:t>
      </w:r>
      <w:r w:rsidR="00576458" w:rsidRPr="00E4696D">
        <w:rPr>
          <w:rFonts w:ascii="Times New Roman" w:hAnsi="Times New Roman"/>
        </w:rPr>
        <w:t>12-point</w:t>
      </w:r>
      <w:r w:rsidRPr="00E4696D">
        <w:rPr>
          <w:rFonts w:ascii="Times New Roman" w:hAnsi="Times New Roman"/>
        </w:rPr>
        <w:t xml:space="preserve"> font, 1” margins, double</w:t>
      </w:r>
      <w:r w:rsidR="00753E10" w:rsidRPr="00E4696D">
        <w:rPr>
          <w:rFonts w:ascii="Times New Roman" w:hAnsi="Times New Roman"/>
        </w:rPr>
        <w:t xml:space="preserve"> spaced</w:t>
      </w:r>
      <w:r w:rsidRPr="00E4696D">
        <w:rPr>
          <w:rFonts w:ascii="Times New Roman" w:hAnsi="Times New Roman"/>
        </w:rPr>
        <w:t xml:space="preserve">.  </w:t>
      </w:r>
    </w:p>
    <w:p w14:paraId="4B6C2F08" w14:textId="6D1B35E6" w:rsidR="00E923EF" w:rsidRPr="00E4696D" w:rsidRDefault="00E923EF" w:rsidP="00E4696D">
      <w:pPr>
        <w:numPr>
          <w:ilvl w:val="0"/>
          <w:numId w:val="15"/>
        </w:numPr>
        <w:rPr>
          <w:rFonts w:ascii="Times New Roman" w:hAnsi="Times New Roman"/>
        </w:rPr>
      </w:pPr>
      <w:r w:rsidRPr="00A2384A">
        <w:rPr>
          <w:rFonts w:ascii="Times New Roman" w:hAnsi="Times New Roman"/>
        </w:rPr>
        <w:t xml:space="preserve">APA style </w:t>
      </w:r>
      <w:r w:rsidR="000B2C96">
        <w:rPr>
          <w:rFonts w:ascii="Times New Roman" w:hAnsi="Times New Roman"/>
        </w:rPr>
        <w:t xml:space="preserve">formatting </w:t>
      </w:r>
      <w:r w:rsidRPr="00A2384A">
        <w:rPr>
          <w:rFonts w:ascii="Times New Roman" w:hAnsi="Times New Roman"/>
        </w:rPr>
        <w:t>should be used for citations and references.</w:t>
      </w:r>
    </w:p>
    <w:p w14:paraId="2AC14A4E" w14:textId="77777777" w:rsidR="00E923EF" w:rsidRPr="00A2384A" w:rsidRDefault="00E923EF" w:rsidP="00E923EF">
      <w:pPr>
        <w:ind w:left="720"/>
        <w:rPr>
          <w:rFonts w:ascii="Times New Roman" w:hAnsi="Times New Roman"/>
        </w:rPr>
      </w:pPr>
    </w:p>
    <w:p w14:paraId="544C57A5" w14:textId="77777777" w:rsidR="00E923EF" w:rsidRPr="00A2384A" w:rsidRDefault="00E923EF" w:rsidP="00E923EF">
      <w:pPr>
        <w:ind w:left="720"/>
        <w:rPr>
          <w:rFonts w:ascii="Times New Roman" w:hAnsi="Times New Roman"/>
        </w:rPr>
      </w:pPr>
    </w:p>
    <w:p w14:paraId="0FCB2F75" w14:textId="77777777" w:rsidR="00E923EF" w:rsidRPr="00A2384A" w:rsidRDefault="00E923EF" w:rsidP="00E923EF">
      <w:pPr>
        <w:rPr>
          <w:rFonts w:ascii="Times New Roman" w:hAnsi="Times New Roman"/>
          <w:szCs w:val="24"/>
        </w:rPr>
      </w:pPr>
      <w:r w:rsidRPr="00A2384A">
        <w:rPr>
          <w:rFonts w:ascii="Times New Roman" w:hAnsi="Times New Roman"/>
          <w:szCs w:val="24"/>
        </w:rPr>
        <w:t>Course grades will be determined by scores on all required course assignments as follows:</w:t>
      </w:r>
    </w:p>
    <w:p w14:paraId="00E85F2B" w14:textId="77777777" w:rsidR="00E923EF" w:rsidRPr="008356E2" w:rsidRDefault="00E923EF" w:rsidP="00E923EF">
      <w:pPr>
        <w:rPr>
          <w:rFonts w:ascii="Times New Roman" w:hAnsi="Times New Roman"/>
          <w:szCs w:val="24"/>
        </w:rPr>
      </w:pPr>
    </w:p>
    <w:p w14:paraId="6D97A8EB" w14:textId="77777777" w:rsidR="00B50B8F" w:rsidRDefault="00B50B8F" w:rsidP="00E923EF">
      <w:pPr>
        <w:rPr>
          <w:rFonts w:ascii="Times New Roman" w:hAnsi="Times New Roman"/>
          <w:szCs w:val="24"/>
        </w:rPr>
      </w:pPr>
      <w:r>
        <w:rPr>
          <w:rFonts w:ascii="Times New Roman" w:hAnsi="Times New Roman"/>
          <w:szCs w:val="24"/>
        </w:rPr>
        <w:t>First Person Learning Responses (</w:t>
      </w:r>
      <w:r w:rsidR="00CA0638">
        <w:rPr>
          <w:rFonts w:ascii="Times New Roman" w:hAnsi="Times New Roman"/>
          <w:szCs w:val="24"/>
        </w:rPr>
        <w:t>7 @ 5</w:t>
      </w:r>
      <w:r>
        <w:rPr>
          <w:rFonts w:ascii="Times New Roman" w:hAnsi="Times New Roman"/>
          <w:szCs w:val="24"/>
        </w:rPr>
        <w:t xml:space="preserve"> pts each)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A0638">
        <w:rPr>
          <w:rFonts w:ascii="Times New Roman" w:hAnsi="Times New Roman"/>
          <w:szCs w:val="24"/>
        </w:rPr>
        <w:t>35</w:t>
      </w:r>
    </w:p>
    <w:p w14:paraId="6E383754" w14:textId="77777777" w:rsidR="00B50B8F" w:rsidRDefault="00B50B8F" w:rsidP="00E923EF">
      <w:pPr>
        <w:rPr>
          <w:rFonts w:ascii="Times New Roman" w:hAnsi="Times New Roman"/>
          <w:szCs w:val="24"/>
        </w:rPr>
      </w:pPr>
    </w:p>
    <w:p w14:paraId="7DAF95E9" w14:textId="77777777" w:rsidR="00E30938" w:rsidRDefault="00E923EF" w:rsidP="00E923EF">
      <w:pPr>
        <w:rPr>
          <w:rFonts w:ascii="Times New Roman" w:hAnsi="Times New Roman"/>
          <w:szCs w:val="24"/>
        </w:rPr>
      </w:pPr>
      <w:r>
        <w:rPr>
          <w:rFonts w:ascii="Times New Roman" w:hAnsi="Times New Roman"/>
          <w:szCs w:val="24"/>
        </w:rPr>
        <w:t xml:space="preserve">Case Studies (2 @ </w:t>
      </w:r>
      <w:r w:rsidR="00CA0638">
        <w:rPr>
          <w:rFonts w:ascii="Times New Roman" w:hAnsi="Times New Roman"/>
          <w:szCs w:val="24"/>
        </w:rPr>
        <w:t>5</w:t>
      </w:r>
      <w:r w:rsidRPr="008356E2">
        <w:rPr>
          <w:rFonts w:ascii="Times New Roman" w:hAnsi="Times New Roman"/>
          <w:szCs w:val="24"/>
        </w:rPr>
        <w:t xml:space="preserve"> points </w:t>
      </w:r>
      <w:proofErr w:type="gramStart"/>
      <w:r w:rsidRPr="008356E2">
        <w:rPr>
          <w:rFonts w:ascii="Times New Roman" w:hAnsi="Times New Roman"/>
          <w:szCs w:val="24"/>
        </w:rPr>
        <w:t xml:space="preserve">each)   </w:t>
      </w:r>
      <w:proofErr w:type="gramEnd"/>
      <w:r w:rsidRPr="008356E2">
        <w:rPr>
          <w:rFonts w:ascii="Times New Roman" w:hAnsi="Times New Roman"/>
          <w:szCs w:val="24"/>
        </w:rPr>
        <w:t xml:space="preserve">       </w:t>
      </w:r>
      <w:r>
        <w:rPr>
          <w:rFonts w:ascii="Times New Roman" w:hAnsi="Times New Roman"/>
          <w:szCs w:val="24"/>
        </w:rPr>
        <w:t xml:space="preserve"> </w:t>
      </w:r>
      <w:r w:rsidR="00E30938">
        <w:rPr>
          <w:rFonts w:ascii="Times New Roman" w:hAnsi="Times New Roman"/>
          <w:szCs w:val="24"/>
        </w:rPr>
        <w:tab/>
      </w:r>
      <w:r w:rsidR="00E30938">
        <w:rPr>
          <w:rFonts w:ascii="Times New Roman" w:hAnsi="Times New Roman"/>
          <w:szCs w:val="24"/>
        </w:rPr>
        <w:tab/>
      </w:r>
      <w:r w:rsidR="00E30938">
        <w:rPr>
          <w:rFonts w:ascii="Times New Roman" w:hAnsi="Times New Roman"/>
          <w:szCs w:val="24"/>
        </w:rPr>
        <w:tab/>
      </w:r>
      <w:r w:rsidR="00E30938">
        <w:rPr>
          <w:rFonts w:ascii="Times New Roman" w:hAnsi="Times New Roman"/>
          <w:szCs w:val="24"/>
        </w:rPr>
        <w:tab/>
      </w:r>
      <w:r w:rsidR="00E30938">
        <w:rPr>
          <w:rFonts w:ascii="Times New Roman" w:hAnsi="Times New Roman"/>
          <w:szCs w:val="24"/>
        </w:rPr>
        <w:tab/>
      </w:r>
      <w:r w:rsidR="00CA0638">
        <w:rPr>
          <w:rFonts w:ascii="Times New Roman" w:hAnsi="Times New Roman"/>
          <w:szCs w:val="24"/>
        </w:rPr>
        <w:t>1</w:t>
      </w:r>
      <w:r w:rsidR="00E30938">
        <w:rPr>
          <w:rFonts w:ascii="Times New Roman" w:hAnsi="Times New Roman"/>
          <w:szCs w:val="24"/>
        </w:rPr>
        <w:t>0</w:t>
      </w:r>
    </w:p>
    <w:p w14:paraId="54170A59" w14:textId="77777777" w:rsidR="00E30938" w:rsidRDefault="00E30938" w:rsidP="00E923EF">
      <w:pPr>
        <w:rPr>
          <w:rFonts w:ascii="Times New Roman" w:hAnsi="Times New Roman"/>
          <w:szCs w:val="24"/>
        </w:rPr>
      </w:pPr>
    </w:p>
    <w:p w14:paraId="12F4D82B" w14:textId="77777777" w:rsidR="00E923EF" w:rsidRDefault="00E30938" w:rsidP="00E923EF">
      <w:pPr>
        <w:rPr>
          <w:rFonts w:ascii="Times New Roman" w:hAnsi="Times New Roman"/>
          <w:szCs w:val="24"/>
        </w:rPr>
      </w:pPr>
      <w:r>
        <w:rPr>
          <w:rFonts w:ascii="Times New Roman" w:hAnsi="Times New Roman"/>
          <w:szCs w:val="24"/>
        </w:rPr>
        <w:t>Photo Journal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923EF">
        <w:rPr>
          <w:rFonts w:ascii="Times New Roman" w:hAnsi="Times New Roman"/>
          <w:szCs w:val="24"/>
        </w:rPr>
        <w:t xml:space="preserve"> </w:t>
      </w:r>
      <w:r w:rsidR="00E923EF">
        <w:rPr>
          <w:rFonts w:ascii="Times New Roman" w:hAnsi="Times New Roman"/>
          <w:szCs w:val="24"/>
        </w:rPr>
        <w:tab/>
      </w:r>
      <w:r w:rsidR="00E923EF">
        <w:rPr>
          <w:rFonts w:ascii="Times New Roman" w:hAnsi="Times New Roman"/>
          <w:szCs w:val="24"/>
        </w:rPr>
        <w:tab/>
      </w:r>
      <w:r w:rsidR="00E923EF">
        <w:rPr>
          <w:rFonts w:ascii="Times New Roman" w:hAnsi="Times New Roman"/>
          <w:szCs w:val="24"/>
        </w:rPr>
        <w:tab/>
      </w:r>
      <w:r w:rsidR="00E923EF">
        <w:rPr>
          <w:rFonts w:ascii="Times New Roman" w:hAnsi="Times New Roman"/>
          <w:szCs w:val="24"/>
        </w:rPr>
        <w:tab/>
      </w:r>
      <w:r w:rsidR="00E923EF">
        <w:rPr>
          <w:rFonts w:ascii="Times New Roman" w:hAnsi="Times New Roman"/>
          <w:szCs w:val="24"/>
        </w:rPr>
        <w:tab/>
      </w:r>
      <w:r w:rsidR="00090C28">
        <w:rPr>
          <w:rFonts w:ascii="Times New Roman" w:hAnsi="Times New Roman"/>
          <w:szCs w:val="24"/>
        </w:rPr>
        <w:t>1</w:t>
      </w:r>
      <w:r w:rsidR="00E923EF" w:rsidRPr="008356E2">
        <w:rPr>
          <w:rFonts w:ascii="Times New Roman" w:hAnsi="Times New Roman"/>
          <w:szCs w:val="24"/>
        </w:rPr>
        <w:t>0</w:t>
      </w:r>
    </w:p>
    <w:p w14:paraId="5615A94F" w14:textId="77777777" w:rsidR="0099556F" w:rsidRDefault="0099556F" w:rsidP="00E923EF">
      <w:pPr>
        <w:rPr>
          <w:rFonts w:ascii="Times New Roman" w:hAnsi="Times New Roman"/>
          <w:szCs w:val="24"/>
        </w:rPr>
      </w:pPr>
    </w:p>
    <w:p w14:paraId="180D24AD" w14:textId="77777777" w:rsidR="00090C28" w:rsidRDefault="0099556F" w:rsidP="00090C28">
      <w:pPr>
        <w:rPr>
          <w:rFonts w:ascii="Times New Roman" w:hAnsi="Times New Roman"/>
          <w:szCs w:val="24"/>
        </w:rPr>
      </w:pPr>
      <w:r>
        <w:rPr>
          <w:rFonts w:ascii="Times New Roman" w:hAnsi="Times New Roman"/>
          <w:szCs w:val="24"/>
        </w:rPr>
        <w:t xml:space="preserve">Field Experience Narratives </w:t>
      </w:r>
      <w:r w:rsidR="003C2C51">
        <w:rPr>
          <w:rFonts w:ascii="Times New Roman" w:hAnsi="Times New Roman"/>
          <w:szCs w:val="24"/>
        </w:rPr>
        <w:tab/>
        <w:t xml:space="preserve">(5 entries) / or </w:t>
      </w:r>
    </w:p>
    <w:p w14:paraId="4B44C6AE" w14:textId="77777777" w:rsidR="0099556F" w:rsidRPr="008356E2" w:rsidRDefault="003C2C51" w:rsidP="00090C28">
      <w:pPr>
        <w:rPr>
          <w:rFonts w:ascii="Times New Roman" w:hAnsi="Times New Roman"/>
          <w:szCs w:val="24"/>
        </w:rPr>
      </w:pPr>
      <w:r>
        <w:rPr>
          <w:rFonts w:ascii="Times New Roman" w:hAnsi="Times New Roman"/>
          <w:szCs w:val="24"/>
        </w:rPr>
        <w:lastRenderedPageBreak/>
        <w:t>Book Review</w:t>
      </w:r>
      <w:r w:rsidR="00090C28">
        <w:rPr>
          <w:rFonts w:ascii="Times New Roman" w:hAnsi="Times New Roman"/>
          <w:szCs w:val="24"/>
        </w:rPr>
        <w:t xml:space="preserve"> (topic approval, paper, and sharing session)</w:t>
      </w:r>
      <w:r>
        <w:rPr>
          <w:rFonts w:ascii="Times New Roman" w:hAnsi="Times New Roman"/>
          <w:szCs w:val="24"/>
        </w:rPr>
        <w:tab/>
      </w:r>
      <w:r w:rsidR="00090C28">
        <w:rPr>
          <w:rFonts w:ascii="Times New Roman" w:hAnsi="Times New Roman"/>
          <w:szCs w:val="24"/>
        </w:rPr>
        <w:tab/>
      </w:r>
      <w:r w:rsidR="00090C28">
        <w:rPr>
          <w:rFonts w:ascii="Times New Roman" w:hAnsi="Times New Roman"/>
          <w:szCs w:val="24"/>
        </w:rPr>
        <w:tab/>
        <w:t>50</w:t>
      </w:r>
      <w:r w:rsidR="0099556F">
        <w:rPr>
          <w:rFonts w:ascii="Times New Roman" w:hAnsi="Times New Roman"/>
          <w:szCs w:val="24"/>
        </w:rPr>
        <w:tab/>
      </w:r>
      <w:r w:rsidR="0099556F">
        <w:rPr>
          <w:rFonts w:ascii="Times New Roman" w:hAnsi="Times New Roman"/>
          <w:szCs w:val="24"/>
        </w:rPr>
        <w:tab/>
        <w:t xml:space="preserve"> </w:t>
      </w:r>
    </w:p>
    <w:p w14:paraId="2886E624" w14:textId="77777777" w:rsidR="00E923EF" w:rsidRPr="008356E2" w:rsidRDefault="00E923EF" w:rsidP="00E923EF">
      <w:pPr>
        <w:rPr>
          <w:rFonts w:ascii="Times New Roman" w:hAnsi="Times New Roman"/>
          <w:szCs w:val="24"/>
        </w:rPr>
      </w:pPr>
    </w:p>
    <w:p w14:paraId="5A37C041" w14:textId="77777777" w:rsidR="003C2C51" w:rsidRDefault="00E923EF" w:rsidP="00E923EF">
      <w:pPr>
        <w:rPr>
          <w:rFonts w:ascii="Times New Roman" w:hAnsi="Times New Roman"/>
          <w:szCs w:val="24"/>
        </w:rPr>
      </w:pPr>
      <w:r>
        <w:rPr>
          <w:rFonts w:ascii="Times New Roman" w:hAnsi="Times New Roman"/>
          <w:szCs w:val="24"/>
        </w:rPr>
        <w:t>Practices P</w:t>
      </w:r>
      <w:r w:rsidR="00090C28">
        <w:rPr>
          <w:rFonts w:ascii="Times New Roman" w:hAnsi="Times New Roman"/>
          <w:szCs w:val="24"/>
        </w:rPr>
        <w:t>resentation</w:t>
      </w:r>
      <w:r w:rsidR="00CA0638">
        <w:rPr>
          <w:rFonts w:ascii="Times New Roman" w:hAnsi="Times New Roman"/>
          <w:szCs w:val="24"/>
        </w:rPr>
        <w:t xml:space="preserve"> (Group)</w:t>
      </w:r>
    </w:p>
    <w:p w14:paraId="27D75AE7" w14:textId="77777777" w:rsidR="00E923EF" w:rsidRDefault="002B2F13" w:rsidP="003C2C51">
      <w:pPr>
        <w:ind w:firstLine="720"/>
        <w:rPr>
          <w:rFonts w:ascii="Times New Roman" w:hAnsi="Times New Roman"/>
          <w:szCs w:val="24"/>
        </w:rPr>
      </w:pPr>
      <w:r>
        <w:rPr>
          <w:rFonts w:ascii="Times New Roman" w:hAnsi="Times New Roman"/>
          <w:szCs w:val="24"/>
        </w:rPr>
        <w:t>Initial submission</w:t>
      </w:r>
      <w:r w:rsidR="003C2C51">
        <w:rPr>
          <w:rFonts w:ascii="Times New Roman" w:hAnsi="Times New Roman"/>
          <w:szCs w:val="24"/>
        </w:rPr>
        <w:tab/>
      </w:r>
      <w:r w:rsidR="003C2C51">
        <w:rPr>
          <w:rFonts w:ascii="Times New Roman" w:hAnsi="Times New Roman"/>
          <w:szCs w:val="24"/>
        </w:rPr>
        <w:tab/>
      </w:r>
      <w:r w:rsidR="003C2C51">
        <w:rPr>
          <w:rFonts w:ascii="Times New Roman" w:hAnsi="Times New Roman"/>
          <w:szCs w:val="24"/>
        </w:rPr>
        <w:tab/>
      </w:r>
      <w:r w:rsidR="003C2C51">
        <w:rPr>
          <w:rFonts w:ascii="Times New Roman" w:hAnsi="Times New Roman"/>
          <w:szCs w:val="24"/>
        </w:rPr>
        <w:tab/>
      </w:r>
      <w:r>
        <w:rPr>
          <w:rFonts w:ascii="Times New Roman" w:hAnsi="Times New Roman"/>
          <w:szCs w:val="24"/>
        </w:rPr>
        <w:tab/>
      </w:r>
      <w:r>
        <w:rPr>
          <w:rFonts w:ascii="Times New Roman" w:hAnsi="Times New Roman"/>
          <w:szCs w:val="24"/>
        </w:rPr>
        <w:tab/>
      </w:r>
      <w:r w:rsidR="00E923EF">
        <w:rPr>
          <w:rFonts w:ascii="Times New Roman" w:hAnsi="Times New Roman"/>
          <w:szCs w:val="24"/>
        </w:rPr>
        <w:tab/>
      </w:r>
      <w:r w:rsidR="00CA0638">
        <w:rPr>
          <w:rFonts w:ascii="Times New Roman" w:hAnsi="Times New Roman"/>
          <w:szCs w:val="24"/>
        </w:rPr>
        <w:t>1</w:t>
      </w:r>
      <w:r w:rsidR="00334B91">
        <w:rPr>
          <w:rFonts w:ascii="Times New Roman" w:hAnsi="Times New Roman"/>
          <w:szCs w:val="24"/>
        </w:rPr>
        <w:t>0</w:t>
      </w:r>
    </w:p>
    <w:p w14:paraId="0BC708DE" w14:textId="77777777" w:rsidR="00CA0638" w:rsidRDefault="00E923EF" w:rsidP="00CA0638">
      <w:pPr>
        <w:ind w:firstLine="720"/>
        <w:rPr>
          <w:rFonts w:ascii="Times New Roman" w:hAnsi="Times New Roman"/>
          <w:szCs w:val="24"/>
        </w:rPr>
      </w:pPr>
      <w:r>
        <w:rPr>
          <w:rFonts w:ascii="Times New Roman" w:hAnsi="Times New Roman"/>
          <w:szCs w:val="24"/>
        </w:rPr>
        <w:t>Final</w:t>
      </w:r>
      <w:r w:rsidRPr="008356E2">
        <w:rPr>
          <w:rFonts w:ascii="Times New Roman" w:hAnsi="Times New Roman"/>
          <w:szCs w:val="24"/>
        </w:rPr>
        <w:t xml:space="preserve"> </w:t>
      </w:r>
      <w:r w:rsidR="00090C28">
        <w:rPr>
          <w:rFonts w:ascii="Times New Roman" w:hAnsi="Times New Roman"/>
          <w:szCs w:val="24"/>
        </w:rPr>
        <w:t>presentation</w:t>
      </w:r>
      <w:r w:rsidR="002B2F13">
        <w:rPr>
          <w:rFonts w:ascii="Times New Roman" w:hAnsi="Times New Roman"/>
          <w:szCs w:val="24"/>
        </w:rPr>
        <w:tab/>
      </w:r>
      <w:r w:rsidR="002B2F13">
        <w:rPr>
          <w:rFonts w:ascii="Times New Roman" w:hAnsi="Times New Roman"/>
          <w:szCs w:val="24"/>
        </w:rPr>
        <w:tab/>
      </w:r>
      <w:r w:rsidR="003C2C51">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A0638">
        <w:rPr>
          <w:rFonts w:ascii="Times New Roman" w:hAnsi="Times New Roman"/>
          <w:szCs w:val="24"/>
        </w:rPr>
        <w:t>2</w:t>
      </w:r>
      <w:r w:rsidR="003C2C51">
        <w:rPr>
          <w:rFonts w:ascii="Times New Roman" w:hAnsi="Times New Roman"/>
          <w:szCs w:val="24"/>
        </w:rPr>
        <w:t>0</w:t>
      </w:r>
    </w:p>
    <w:p w14:paraId="6DABE1EC" w14:textId="77777777" w:rsidR="00E923EF" w:rsidRDefault="00E923EF" w:rsidP="00E923EF">
      <w:pPr>
        <w:rPr>
          <w:rFonts w:ascii="Times New Roman" w:hAnsi="Times New Roman"/>
          <w:szCs w:val="24"/>
        </w:rPr>
      </w:pPr>
    </w:p>
    <w:p w14:paraId="7606FA31" w14:textId="77777777" w:rsidR="002B2F13" w:rsidRDefault="0099556F" w:rsidP="00E923EF">
      <w:pPr>
        <w:rPr>
          <w:rFonts w:ascii="Times New Roman" w:hAnsi="Times New Roman"/>
          <w:szCs w:val="24"/>
        </w:rPr>
      </w:pPr>
      <w:r>
        <w:rPr>
          <w:rFonts w:ascii="Times New Roman" w:hAnsi="Times New Roman"/>
          <w:szCs w:val="24"/>
        </w:rPr>
        <w:t>Attendance and Participation</w:t>
      </w:r>
      <w:r w:rsidR="008052A8">
        <w:rPr>
          <w:rFonts w:ascii="Times New Roman" w:hAnsi="Times New Roman"/>
          <w:szCs w:val="24"/>
        </w:rPr>
        <w:tab/>
      </w:r>
      <w:r w:rsidR="008052A8">
        <w:rPr>
          <w:rFonts w:ascii="Times New Roman" w:hAnsi="Times New Roman"/>
          <w:szCs w:val="24"/>
        </w:rPr>
        <w:tab/>
      </w:r>
      <w:r w:rsidR="008052A8">
        <w:rPr>
          <w:rFonts w:ascii="Times New Roman" w:hAnsi="Times New Roman"/>
          <w:szCs w:val="24"/>
        </w:rPr>
        <w:tab/>
      </w:r>
      <w:r w:rsidR="008052A8">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8052A8">
        <w:rPr>
          <w:rFonts w:ascii="Times New Roman" w:hAnsi="Times New Roman"/>
          <w:szCs w:val="24"/>
        </w:rPr>
        <w:t>1</w:t>
      </w:r>
      <w:r>
        <w:rPr>
          <w:rFonts w:ascii="Times New Roman" w:hAnsi="Times New Roman"/>
          <w:szCs w:val="24"/>
        </w:rPr>
        <w:t>5</w:t>
      </w:r>
    </w:p>
    <w:p w14:paraId="04B91387" w14:textId="77777777" w:rsidR="002B2F13" w:rsidRDefault="002B2F13" w:rsidP="00E923EF">
      <w:pPr>
        <w:rPr>
          <w:rFonts w:ascii="Times New Roman" w:hAnsi="Times New Roman"/>
          <w:szCs w:val="24"/>
        </w:rPr>
      </w:pPr>
    </w:p>
    <w:p w14:paraId="4B2EE0E8" w14:textId="77777777" w:rsidR="00E923EF" w:rsidRPr="008356E2" w:rsidRDefault="00090C28" w:rsidP="00E923EF">
      <w:pPr>
        <w:rPr>
          <w:rFonts w:ascii="Times New Roman" w:hAnsi="Times New Roman"/>
          <w:szCs w:val="24"/>
        </w:rPr>
      </w:pPr>
      <w:r>
        <w:rPr>
          <w:rFonts w:ascii="Times New Roman" w:hAnsi="Times New Roman"/>
          <w:szCs w:val="24"/>
        </w:rPr>
        <w:t xml:space="preserve">Midterm &amp; </w:t>
      </w:r>
      <w:r w:rsidR="002B2F13">
        <w:rPr>
          <w:rFonts w:ascii="Times New Roman" w:hAnsi="Times New Roman"/>
          <w:szCs w:val="24"/>
        </w:rPr>
        <w:t>Final Examination</w:t>
      </w:r>
      <w:r w:rsidR="00CA0638">
        <w:rPr>
          <w:rFonts w:ascii="Times New Roman" w:hAnsi="Times New Roman"/>
          <w:szCs w:val="24"/>
        </w:rPr>
        <w:t>s</w:t>
      </w:r>
      <w:r w:rsidR="002B2F13">
        <w:rPr>
          <w:rFonts w:ascii="Times New Roman" w:hAnsi="Times New Roman"/>
          <w:szCs w:val="24"/>
        </w:rPr>
        <w:tab/>
      </w:r>
      <w:r w:rsidR="002B2F13">
        <w:rPr>
          <w:rFonts w:ascii="Times New Roman" w:hAnsi="Times New Roman"/>
          <w:szCs w:val="24"/>
        </w:rPr>
        <w:tab/>
      </w:r>
      <w:r w:rsidR="002B2F13">
        <w:rPr>
          <w:rFonts w:ascii="Times New Roman" w:hAnsi="Times New Roman"/>
          <w:szCs w:val="24"/>
        </w:rPr>
        <w:tab/>
      </w:r>
      <w:r w:rsidR="002B2F13">
        <w:rPr>
          <w:rFonts w:ascii="Times New Roman" w:hAnsi="Times New Roman"/>
          <w:szCs w:val="24"/>
        </w:rPr>
        <w:tab/>
      </w:r>
      <w:r w:rsidR="002B2F13">
        <w:rPr>
          <w:rFonts w:ascii="Times New Roman" w:hAnsi="Times New Roman"/>
          <w:szCs w:val="24"/>
        </w:rPr>
        <w:tab/>
      </w:r>
      <w:r w:rsidR="002B2F13">
        <w:rPr>
          <w:rFonts w:ascii="Times New Roman" w:hAnsi="Times New Roman"/>
          <w:szCs w:val="24"/>
        </w:rPr>
        <w:tab/>
      </w:r>
      <w:r>
        <w:rPr>
          <w:rFonts w:ascii="Times New Roman" w:hAnsi="Times New Roman"/>
          <w:szCs w:val="24"/>
        </w:rPr>
        <w:t>40</w:t>
      </w:r>
      <w:r w:rsidR="00E923EF">
        <w:rPr>
          <w:rFonts w:ascii="Times New Roman" w:hAnsi="Times New Roman"/>
          <w:szCs w:val="24"/>
        </w:rPr>
        <w:tab/>
      </w:r>
    </w:p>
    <w:p w14:paraId="60770D54" w14:textId="77777777" w:rsidR="00E923EF" w:rsidRDefault="00E923EF" w:rsidP="00E923EF">
      <w:pPr>
        <w:rPr>
          <w:rFonts w:ascii="Times New Roman" w:hAnsi="Times New Roman"/>
          <w:szCs w:val="24"/>
        </w:rPr>
      </w:pPr>
    </w:p>
    <w:p w14:paraId="524742AE" w14:textId="4F6800A3" w:rsidR="00CA0638" w:rsidRDefault="00CA0638" w:rsidP="00E923EF">
      <w:pPr>
        <w:rPr>
          <w:rFonts w:ascii="Times New Roman" w:hAnsi="Times New Roman"/>
          <w:szCs w:val="24"/>
        </w:rPr>
      </w:pPr>
      <w:r>
        <w:rPr>
          <w:rFonts w:ascii="Times New Roman" w:hAnsi="Times New Roman"/>
          <w:szCs w:val="24"/>
        </w:rPr>
        <w:t xml:space="preserve">*Graduate Student Research Paper assignment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4696D">
        <w:rPr>
          <w:rFonts w:ascii="Times New Roman" w:hAnsi="Times New Roman"/>
          <w:szCs w:val="24"/>
        </w:rPr>
        <w:t>*</w:t>
      </w:r>
      <w:r>
        <w:rPr>
          <w:rFonts w:ascii="Times New Roman" w:hAnsi="Times New Roman"/>
          <w:szCs w:val="24"/>
        </w:rPr>
        <w:t>40</w:t>
      </w:r>
    </w:p>
    <w:p w14:paraId="12D5EE05" w14:textId="77777777" w:rsidR="00CA0638" w:rsidRPr="008356E2" w:rsidRDefault="00CA0638" w:rsidP="00E923EF">
      <w:pPr>
        <w:rPr>
          <w:rFonts w:ascii="Times New Roman" w:hAnsi="Times New Roman"/>
          <w:szCs w:val="24"/>
        </w:rPr>
      </w:pPr>
    </w:p>
    <w:p w14:paraId="3419035E" w14:textId="77777777" w:rsidR="00E923EF" w:rsidRDefault="00E923EF" w:rsidP="00E923EF">
      <w:pPr>
        <w:rPr>
          <w:rFonts w:ascii="Times New Roman" w:hAnsi="Times New Roman"/>
          <w:szCs w:val="24"/>
        </w:rPr>
      </w:pPr>
      <w:r>
        <w:rPr>
          <w:rFonts w:ascii="Times New Roman" w:hAnsi="Times New Roman"/>
          <w:szCs w:val="24"/>
        </w:rPr>
        <w:t>Letter g</w:t>
      </w:r>
      <w:r w:rsidRPr="008356E2">
        <w:rPr>
          <w:rFonts w:ascii="Times New Roman" w:hAnsi="Times New Roman"/>
          <w:szCs w:val="24"/>
        </w:rPr>
        <w:t>rades will be assigned as follows:</w:t>
      </w:r>
    </w:p>
    <w:p w14:paraId="3EA306EA" w14:textId="77777777" w:rsidR="00E923EF" w:rsidRPr="008356E2" w:rsidRDefault="00E923EF" w:rsidP="00E923EF">
      <w:pPr>
        <w:rPr>
          <w:rFonts w:ascii="Times New Roman" w:hAnsi="Times New Roman"/>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345"/>
        <w:gridCol w:w="2344"/>
        <w:gridCol w:w="2345"/>
      </w:tblGrid>
      <w:tr w:rsidR="0099556F" w14:paraId="01C886CD" w14:textId="77777777" w:rsidTr="0099556F">
        <w:tc>
          <w:tcPr>
            <w:tcW w:w="2344" w:type="dxa"/>
            <w:shd w:val="clear" w:color="auto" w:fill="auto"/>
            <w:vAlign w:val="center"/>
          </w:tcPr>
          <w:p w14:paraId="0F4D09B7" w14:textId="77777777" w:rsidR="00A2384A" w:rsidRDefault="0099556F" w:rsidP="0040638E">
            <w:pPr>
              <w:jc w:val="center"/>
              <w:rPr>
                <w:rFonts w:ascii="Times New Roman" w:hAnsi="Times New Roman"/>
                <w:i/>
                <w:iCs/>
                <w:sz w:val="22"/>
                <w:szCs w:val="22"/>
              </w:rPr>
            </w:pPr>
            <w:r w:rsidRPr="00CA6FB3">
              <w:rPr>
                <w:rFonts w:ascii="Times New Roman" w:hAnsi="Times New Roman"/>
                <w:i/>
                <w:iCs/>
                <w:sz w:val="22"/>
                <w:szCs w:val="22"/>
              </w:rPr>
              <w:t xml:space="preserve">Percentage of </w:t>
            </w:r>
          </w:p>
          <w:p w14:paraId="197A68A1" w14:textId="77777777" w:rsidR="0099556F" w:rsidRPr="00CA6FB3" w:rsidRDefault="0099556F" w:rsidP="0040638E">
            <w:pPr>
              <w:jc w:val="center"/>
              <w:rPr>
                <w:rFonts w:eastAsia="Calibri"/>
                <w:sz w:val="22"/>
                <w:szCs w:val="22"/>
              </w:rPr>
            </w:pPr>
            <w:r w:rsidRPr="00CA6FB3">
              <w:rPr>
                <w:rFonts w:ascii="Times New Roman" w:hAnsi="Times New Roman"/>
                <w:i/>
                <w:iCs/>
                <w:sz w:val="22"/>
                <w:szCs w:val="22"/>
              </w:rPr>
              <w:t>Points Earned</w:t>
            </w:r>
          </w:p>
        </w:tc>
        <w:tc>
          <w:tcPr>
            <w:tcW w:w="2345" w:type="dxa"/>
            <w:shd w:val="clear" w:color="auto" w:fill="auto"/>
            <w:vAlign w:val="center"/>
          </w:tcPr>
          <w:p w14:paraId="080CB658" w14:textId="77777777" w:rsidR="0099556F" w:rsidRPr="00CA6FB3" w:rsidRDefault="0099556F" w:rsidP="0040638E">
            <w:pPr>
              <w:jc w:val="center"/>
              <w:rPr>
                <w:rFonts w:eastAsia="Calibri"/>
                <w:sz w:val="22"/>
                <w:szCs w:val="22"/>
              </w:rPr>
            </w:pPr>
            <w:r w:rsidRPr="00CA6FB3">
              <w:rPr>
                <w:rFonts w:ascii="Times New Roman" w:hAnsi="Times New Roman"/>
                <w:i/>
                <w:iCs/>
                <w:sz w:val="22"/>
                <w:szCs w:val="22"/>
              </w:rPr>
              <w:t>Letter Grade</w:t>
            </w:r>
          </w:p>
        </w:tc>
        <w:tc>
          <w:tcPr>
            <w:tcW w:w="2344" w:type="dxa"/>
            <w:shd w:val="clear" w:color="auto" w:fill="auto"/>
            <w:vAlign w:val="center"/>
          </w:tcPr>
          <w:p w14:paraId="6ABBF6E1" w14:textId="77777777" w:rsidR="0099556F" w:rsidRPr="00CA6FB3" w:rsidRDefault="0099556F" w:rsidP="0040638E">
            <w:pPr>
              <w:jc w:val="center"/>
              <w:rPr>
                <w:rFonts w:eastAsia="Calibri"/>
                <w:sz w:val="22"/>
                <w:szCs w:val="22"/>
              </w:rPr>
            </w:pPr>
            <w:r w:rsidRPr="00CA6FB3">
              <w:rPr>
                <w:rFonts w:ascii="Times New Roman" w:hAnsi="Times New Roman"/>
                <w:i/>
                <w:iCs/>
                <w:sz w:val="22"/>
                <w:szCs w:val="22"/>
              </w:rPr>
              <w:t>Level of Attainment</w:t>
            </w:r>
          </w:p>
        </w:tc>
        <w:tc>
          <w:tcPr>
            <w:tcW w:w="2345" w:type="dxa"/>
            <w:shd w:val="clear" w:color="auto" w:fill="auto"/>
            <w:vAlign w:val="center"/>
          </w:tcPr>
          <w:p w14:paraId="47FAF652" w14:textId="77777777" w:rsidR="0099556F" w:rsidRPr="00CA6FB3" w:rsidRDefault="0099556F" w:rsidP="0040638E">
            <w:pPr>
              <w:jc w:val="center"/>
              <w:rPr>
                <w:rFonts w:eastAsia="Calibri"/>
                <w:sz w:val="22"/>
                <w:szCs w:val="22"/>
              </w:rPr>
            </w:pPr>
            <w:r w:rsidRPr="00CA6FB3">
              <w:rPr>
                <w:rFonts w:ascii="Times New Roman" w:hAnsi="Times New Roman"/>
                <w:i/>
                <w:iCs/>
                <w:sz w:val="22"/>
                <w:szCs w:val="22"/>
              </w:rPr>
              <w:t>Grade Points</w:t>
            </w:r>
          </w:p>
        </w:tc>
      </w:tr>
      <w:tr w:rsidR="0099556F" w14:paraId="73D356D8" w14:textId="77777777" w:rsidTr="0099556F">
        <w:tc>
          <w:tcPr>
            <w:tcW w:w="2344" w:type="dxa"/>
            <w:shd w:val="clear" w:color="auto" w:fill="auto"/>
            <w:vAlign w:val="center"/>
          </w:tcPr>
          <w:p w14:paraId="04E8263E"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94-100</w:t>
            </w:r>
          </w:p>
        </w:tc>
        <w:tc>
          <w:tcPr>
            <w:tcW w:w="2345" w:type="dxa"/>
            <w:shd w:val="clear" w:color="auto" w:fill="auto"/>
            <w:vAlign w:val="center"/>
          </w:tcPr>
          <w:p w14:paraId="590FBBBE"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A</w:t>
            </w:r>
          </w:p>
        </w:tc>
        <w:tc>
          <w:tcPr>
            <w:tcW w:w="2344" w:type="dxa"/>
            <w:shd w:val="clear" w:color="auto" w:fill="auto"/>
            <w:vAlign w:val="center"/>
          </w:tcPr>
          <w:p w14:paraId="4BA240BB"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Superior</w:t>
            </w:r>
          </w:p>
        </w:tc>
        <w:tc>
          <w:tcPr>
            <w:tcW w:w="2345" w:type="dxa"/>
            <w:shd w:val="clear" w:color="auto" w:fill="auto"/>
            <w:vAlign w:val="center"/>
          </w:tcPr>
          <w:p w14:paraId="2A9A12E3"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4.00</w:t>
            </w:r>
          </w:p>
        </w:tc>
      </w:tr>
      <w:tr w:rsidR="0099556F" w14:paraId="29EA3838" w14:textId="77777777" w:rsidTr="0099556F">
        <w:tc>
          <w:tcPr>
            <w:tcW w:w="2344" w:type="dxa"/>
            <w:shd w:val="clear" w:color="auto" w:fill="auto"/>
            <w:vAlign w:val="center"/>
          </w:tcPr>
          <w:p w14:paraId="0DB78825"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90-93</w:t>
            </w:r>
          </w:p>
        </w:tc>
        <w:tc>
          <w:tcPr>
            <w:tcW w:w="2345" w:type="dxa"/>
            <w:shd w:val="clear" w:color="auto" w:fill="auto"/>
            <w:vAlign w:val="center"/>
          </w:tcPr>
          <w:p w14:paraId="54EEA7AA"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A-</w:t>
            </w:r>
          </w:p>
        </w:tc>
        <w:tc>
          <w:tcPr>
            <w:tcW w:w="2344" w:type="dxa"/>
            <w:shd w:val="clear" w:color="auto" w:fill="auto"/>
            <w:vAlign w:val="center"/>
          </w:tcPr>
          <w:p w14:paraId="62A315BF" w14:textId="77777777" w:rsidR="0099556F" w:rsidRPr="00CA6FB3" w:rsidRDefault="0099556F" w:rsidP="00B04FD6">
            <w:pPr>
              <w:jc w:val="center"/>
              <w:rPr>
                <w:rFonts w:eastAsia="Calibri"/>
                <w:sz w:val="22"/>
                <w:szCs w:val="22"/>
              </w:rPr>
            </w:pPr>
          </w:p>
        </w:tc>
        <w:tc>
          <w:tcPr>
            <w:tcW w:w="2345" w:type="dxa"/>
            <w:shd w:val="clear" w:color="auto" w:fill="auto"/>
            <w:vAlign w:val="center"/>
          </w:tcPr>
          <w:p w14:paraId="25863D4B"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3.75</w:t>
            </w:r>
          </w:p>
        </w:tc>
      </w:tr>
      <w:tr w:rsidR="0099556F" w14:paraId="254C0033" w14:textId="77777777" w:rsidTr="0099556F">
        <w:tc>
          <w:tcPr>
            <w:tcW w:w="2344" w:type="dxa"/>
            <w:shd w:val="clear" w:color="auto" w:fill="auto"/>
            <w:vAlign w:val="center"/>
          </w:tcPr>
          <w:p w14:paraId="197B8B3F"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88-89</w:t>
            </w:r>
          </w:p>
        </w:tc>
        <w:tc>
          <w:tcPr>
            <w:tcW w:w="2345" w:type="dxa"/>
            <w:shd w:val="clear" w:color="auto" w:fill="auto"/>
            <w:vAlign w:val="center"/>
          </w:tcPr>
          <w:p w14:paraId="3399ADA1"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B+</w:t>
            </w:r>
          </w:p>
        </w:tc>
        <w:tc>
          <w:tcPr>
            <w:tcW w:w="2344" w:type="dxa"/>
            <w:shd w:val="clear" w:color="auto" w:fill="auto"/>
            <w:vAlign w:val="center"/>
          </w:tcPr>
          <w:p w14:paraId="29A6C6BE"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Adequate</w:t>
            </w:r>
          </w:p>
        </w:tc>
        <w:tc>
          <w:tcPr>
            <w:tcW w:w="2345" w:type="dxa"/>
            <w:shd w:val="clear" w:color="auto" w:fill="auto"/>
            <w:vAlign w:val="center"/>
          </w:tcPr>
          <w:p w14:paraId="7E2324E9"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3.25</w:t>
            </w:r>
          </w:p>
        </w:tc>
      </w:tr>
      <w:tr w:rsidR="0099556F" w14:paraId="222DCB96" w14:textId="77777777" w:rsidTr="0099556F">
        <w:tc>
          <w:tcPr>
            <w:tcW w:w="2344" w:type="dxa"/>
            <w:shd w:val="clear" w:color="auto" w:fill="auto"/>
            <w:vAlign w:val="center"/>
          </w:tcPr>
          <w:p w14:paraId="6FB05A40"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83-87</w:t>
            </w:r>
          </w:p>
        </w:tc>
        <w:tc>
          <w:tcPr>
            <w:tcW w:w="2345" w:type="dxa"/>
            <w:shd w:val="clear" w:color="auto" w:fill="auto"/>
            <w:vAlign w:val="center"/>
          </w:tcPr>
          <w:p w14:paraId="5B832C27"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B</w:t>
            </w:r>
          </w:p>
        </w:tc>
        <w:tc>
          <w:tcPr>
            <w:tcW w:w="2344" w:type="dxa"/>
            <w:shd w:val="clear" w:color="auto" w:fill="auto"/>
            <w:vAlign w:val="center"/>
          </w:tcPr>
          <w:p w14:paraId="5241CB61" w14:textId="77777777" w:rsidR="0099556F" w:rsidRPr="00CA6FB3" w:rsidRDefault="0099556F" w:rsidP="00B04FD6">
            <w:pPr>
              <w:jc w:val="center"/>
              <w:rPr>
                <w:rFonts w:eastAsia="Calibri"/>
                <w:sz w:val="22"/>
                <w:szCs w:val="22"/>
              </w:rPr>
            </w:pPr>
          </w:p>
        </w:tc>
        <w:tc>
          <w:tcPr>
            <w:tcW w:w="2345" w:type="dxa"/>
            <w:shd w:val="clear" w:color="auto" w:fill="auto"/>
            <w:vAlign w:val="center"/>
          </w:tcPr>
          <w:p w14:paraId="412421B4"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3.00</w:t>
            </w:r>
          </w:p>
        </w:tc>
      </w:tr>
      <w:tr w:rsidR="0099556F" w14:paraId="2106DB6E" w14:textId="77777777" w:rsidTr="0099556F">
        <w:tc>
          <w:tcPr>
            <w:tcW w:w="2344" w:type="dxa"/>
            <w:shd w:val="clear" w:color="auto" w:fill="auto"/>
            <w:vAlign w:val="center"/>
          </w:tcPr>
          <w:p w14:paraId="51E8011F"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80-82</w:t>
            </w:r>
          </w:p>
        </w:tc>
        <w:tc>
          <w:tcPr>
            <w:tcW w:w="2345" w:type="dxa"/>
            <w:shd w:val="clear" w:color="auto" w:fill="auto"/>
            <w:vAlign w:val="center"/>
          </w:tcPr>
          <w:p w14:paraId="4C7FF4FA"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B-</w:t>
            </w:r>
          </w:p>
        </w:tc>
        <w:tc>
          <w:tcPr>
            <w:tcW w:w="2344" w:type="dxa"/>
            <w:shd w:val="clear" w:color="auto" w:fill="auto"/>
            <w:vAlign w:val="center"/>
          </w:tcPr>
          <w:p w14:paraId="63E5F82E" w14:textId="77777777" w:rsidR="0099556F" w:rsidRPr="00CA6FB3" w:rsidRDefault="0099556F" w:rsidP="00B04FD6">
            <w:pPr>
              <w:jc w:val="center"/>
              <w:rPr>
                <w:rFonts w:eastAsia="Calibri"/>
                <w:sz w:val="22"/>
                <w:szCs w:val="22"/>
              </w:rPr>
            </w:pPr>
          </w:p>
        </w:tc>
        <w:tc>
          <w:tcPr>
            <w:tcW w:w="2345" w:type="dxa"/>
            <w:shd w:val="clear" w:color="auto" w:fill="auto"/>
            <w:vAlign w:val="center"/>
          </w:tcPr>
          <w:p w14:paraId="086EE2FE"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2.75</w:t>
            </w:r>
          </w:p>
        </w:tc>
      </w:tr>
      <w:tr w:rsidR="0099556F" w14:paraId="2FAE25A8" w14:textId="77777777" w:rsidTr="0099556F">
        <w:tc>
          <w:tcPr>
            <w:tcW w:w="2344" w:type="dxa"/>
            <w:shd w:val="clear" w:color="auto" w:fill="auto"/>
            <w:vAlign w:val="center"/>
          </w:tcPr>
          <w:p w14:paraId="1F1CC46F"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78-79</w:t>
            </w:r>
          </w:p>
        </w:tc>
        <w:tc>
          <w:tcPr>
            <w:tcW w:w="2345" w:type="dxa"/>
            <w:shd w:val="clear" w:color="auto" w:fill="auto"/>
            <w:vAlign w:val="center"/>
          </w:tcPr>
          <w:p w14:paraId="2DA89604"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C+</w:t>
            </w:r>
          </w:p>
        </w:tc>
        <w:tc>
          <w:tcPr>
            <w:tcW w:w="2344" w:type="dxa"/>
            <w:shd w:val="clear" w:color="auto" w:fill="auto"/>
            <w:vAlign w:val="center"/>
          </w:tcPr>
          <w:p w14:paraId="378FDA11"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Minimal</w:t>
            </w:r>
          </w:p>
        </w:tc>
        <w:tc>
          <w:tcPr>
            <w:tcW w:w="2345" w:type="dxa"/>
            <w:shd w:val="clear" w:color="auto" w:fill="auto"/>
            <w:vAlign w:val="center"/>
          </w:tcPr>
          <w:p w14:paraId="24AD8403"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2.25</w:t>
            </w:r>
          </w:p>
        </w:tc>
      </w:tr>
      <w:tr w:rsidR="0099556F" w14:paraId="17B9B766" w14:textId="77777777" w:rsidTr="0099556F">
        <w:tc>
          <w:tcPr>
            <w:tcW w:w="2344" w:type="dxa"/>
            <w:shd w:val="clear" w:color="auto" w:fill="auto"/>
            <w:vAlign w:val="center"/>
          </w:tcPr>
          <w:p w14:paraId="46E76B35"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73-77</w:t>
            </w:r>
          </w:p>
        </w:tc>
        <w:tc>
          <w:tcPr>
            <w:tcW w:w="2345" w:type="dxa"/>
            <w:shd w:val="clear" w:color="auto" w:fill="auto"/>
            <w:vAlign w:val="center"/>
          </w:tcPr>
          <w:p w14:paraId="3708AD8A"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C</w:t>
            </w:r>
          </w:p>
        </w:tc>
        <w:tc>
          <w:tcPr>
            <w:tcW w:w="2344" w:type="dxa"/>
            <w:shd w:val="clear" w:color="auto" w:fill="auto"/>
            <w:vAlign w:val="center"/>
          </w:tcPr>
          <w:p w14:paraId="62F66671" w14:textId="77777777" w:rsidR="0099556F" w:rsidRPr="00CA6FB3" w:rsidRDefault="0099556F" w:rsidP="00B04FD6">
            <w:pPr>
              <w:jc w:val="center"/>
              <w:rPr>
                <w:rFonts w:eastAsia="Calibri"/>
                <w:sz w:val="22"/>
                <w:szCs w:val="22"/>
              </w:rPr>
            </w:pPr>
          </w:p>
        </w:tc>
        <w:tc>
          <w:tcPr>
            <w:tcW w:w="2345" w:type="dxa"/>
            <w:shd w:val="clear" w:color="auto" w:fill="auto"/>
            <w:vAlign w:val="center"/>
          </w:tcPr>
          <w:p w14:paraId="21C4D8B1"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2.00</w:t>
            </w:r>
          </w:p>
        </w:tc>
      </w:tr>
      <w:tr w:rsidR="0099556F" w14:paraId="450B4838" w14:textId="77777777" w:rsidTr="0099556F">
        <w:tc>
          <w:tcPr>
            <w:tcW w:w="2344" w:type="dxa"/>
            <w:shd w:val="clear" w:color="auto" w:fill="auto"/>
            <w:vAlign w:val="center"/>
          </w:tcPr>
          <w:p w14:paraId="4ABD8744"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70-72</w:t>
            </w:r>
          </w:p>
        </w:tc>
        <w:tc>
          <w:tcPr>
            <w:tcW w:w="2345" w:type="dxa"/>
            <w:shd w:val="clear" w:color="auto" w:fill="auto"/>
            <w:vAlign w:val="center"/>
          </w:tcPr>
          <w:p w14:paraId="63FB12EB"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C-</w:t>
            </w:r>
          </w:p>
        </w:tc>
        <w:tc>
          <w:tcPr>
            <w:tcW w:w="2344" w:type="dxa"/>
            <w:shd w:val="clear" w:color="auto" w:fill="auto"/>
            <w:vAlign w:val="center"/>
          </w:tcPr>
          <w:p w14:paraId="3211ABB2" w14:textId="77777777" w:rsidR="0099556F" w:rsidRPr="00CA6FB3" w:rsidRDefault="0099556F" w:rsidP="00B04FD6">
            <w:pPr>
              <w:jc w:val="center"/>
              <w:rPr>
                <w:rFonts w:eastAsia="Calibri"/>
                <w:sz w:val="22"/>
                <w:szCs w:val="22"/>
              </w:rPr>
            </w:pPr>
          </w:p>
        </w:tc>
        <w:tc>
          <w:tcPr>
            <w:tcW w:w="2345" w:type="dxa"/>
            <w:shd w:val="clear" w:color="auto" w:fill="auto"/>
            <w:vAlign w:val="center"/>
          </w:tcPr>
          <w:p w14:paraId="6AF49BD6"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1.75</w:t>
            </w:r>
          </w:p>
        </w:tc>
      </w:tr>
      <w:tr w:rsidR="0099556F" w14:paraId="2D61054A" w14:textId="77777777" w:rsidTr="0099556F">
        <w:tc>
          <w:tcPr>
            <w:tcW w:w="2344" w:type="dxa"/>
            <w:shd w:val="clear" w:color="auto" w:fill="auto"/>
            <w:vAlign w:val="center"/>
          </w:tcPr>
          <w:p w14:paraId="5CDE6056"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&lt;70</w:t>
            </w:r>
          </w:p>
        </w:tc>
        <w:tc>
          <w:tcPr>
            <w:tcW w:w="2345" w:type="dxa"/>
            <w:shd w:val="clear" w:color="auto" w:fill="auto"/>
            <w:vAlign w:val="center"/>
          </w:tcPr>
          <w:p w14:paraId="5A22B4D5"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F</w:t>
            </w:r>
          </w:p>
        </w:tc>
        <w:tc>
          <w:tcPr>
            <w:tcW w:w="2344" w:type="dxa"/>
            <w:shd w:val="clear" w:color="auto" w:fill="auto"/>
            <w:vAlign w:val="center"/>
          </w:tcPr>
          <w:p w14:paraId="0080374F"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Failure</w:t>
            </w:r>
          </w:p>
        </w:tc>
        <w:tc>
          <w:tcPr>
            <w:tcW w:w="2345" w:type="dxa"/>
            <w:shd w:val="clear" w:color="auto" w:fill="auto"/>
            <w:vAlign w:val="center"/>
          </w:tcPr>
          <w:p w14:paraId="51D682B4" w14:textId="77777777" w:rsidR="0099556F" w:rsidRPr="00CA6FB3" w:rsidRDefault="0099556F" w:rsidP="00B04FD6">
            <w:pPr>
              <w:jc w:val="center"/>
              <w:rPr>
                <w:rFonts w:eastAsia="Calibri"/>
                <w:sz w:val="22"/>
                <w:szCs w:val="22"/>
              </w:rPr>
            </w:pPr>
            <w:r w:rsidRPr="00CA6FB3">
              <w:rPr>
                <w:rFonts w:ascii="Times New Roman" w:hAnsi="Times New Roman"/>
                <w:sz w:val="22"/>
                <w:szCs w:val="22"/>
              </w:rPr>
              <w:t>0.00</w:t>
            </w:r>
          </w:p>
        </w:tc>
      </w:tr>
    </w:tbl>
    <w:p w14:paraId="7E14BB46" w14:textId="77777777" w:rsidR="00E923EF" w:rsidRDefault="00E923EF" w:rsidP="009B1941">
      <w:pPr>
        <w:tabs>
          <w:tab w:val="center" w:pos="720"/>
          <w:tab w:val="left" w:pos="1620"/>
          <w:tab w:val="left" w:pos="3600"/>
          <w:tab w:val="left" w:pos="6120"/>
          <w:tab w:val="left" w:pos="7560"/>
        </w:tabs>
        <w:rPr>
          <w:rFonts w:ascii="Times New Roman" w:hAnsi="Times New Roman"/>
          <w:b/>
          <w:u w:val="single"/>
        </w:rPr>
      </w:pPr>
    </w:p>
    <w:p w14:paraId="7C6172FF" w14:textId="77777777" w:rsidR="008F1607" w:rsidRDefault="008F1607" w:rsidP="008F1607">
      <w:pPr>
        <w:numPr>
          <w:ilvl w:val="0"/>
          <w:numId w:val="20"/>
        </w:numPr>
        <w:rPr>
          <w:rFonts w:ascii="Times New Roman" w:hAnsi="Times New Roman"/>
        </w:rPr>
      </w:pPr>
      <w:r>
        <w:t>G and I Grades – A student may be graduated without removing G and/or I grades from the record provided all degree requirements have been met and the student's department recommends graduation.  The individual school's grading policy should be consulted for regulations dealing with the removal of I grades.  Students assigned G grades are required to complete course requirements no later than one year after the term in which the course was taken.  Once the deadline has passed, the G grade will remain on the record, and the student will be required to re-register for the course if it is needed to fulfill requirements for graduation.</w:t>
      </w:r>
    </w:p>
    <w:p w14:paraId="4185A988" w14:textId="77777777" w:rsidR="0091062E" w:rsidRPr="00101F2C" w:rsidRDefault="008052A8" w:rsidP="006D2A0A">
      <w:pPr>
        <w:tabs>
          <w:tab w:val="left" w:pos="2160"/>
          <w:tab w:val="left" w:pos="5310"/>
        </w:tabs>
        <w:jc w:val="both"/>
        <w:rPr>
          <w:rFonts w:ascii="Times New Roman" w:hAnsi="Times New Roman"/>
          <w:bCs/>
        </w:rPr>
      </w:pPr>
      <w:r>
        <w:rPr>
          <w:rFonts w:ascii="Times New Roman" w:hAnsi="Times New Roman"/>
          <w:b/>
          <w:u w:val="single"/>
        </w:rPr>
        <w:br w:type="page"/>
      </w:r>
      <w:r w:rsidR="0012757A">
        <w:rPr>
          <w:rFonts w:ascii="Times New Roman" w:hAnsi="Times New Roman"/>
          <w:b/>
          <w:u w:val="single"/>
        </w:rPr>
        <w:lastRenderedPageBreak/>
        <w:t xml:space="preserve">Course Session </w:t>
      </w:r>
      <w:r w:rsidR="00712886" w:rsidRPr="00624FFE">
        <w:rPr>
          <w:rFonts w:ascii="Times New Roman" w:hAnsi="Times New Roman"/>
          <w:b/>
          <w:u w:val="single"/>
        </w:rPr>
        <w:t>Outline</w:t>
      </w:r>
      <w:r w:rsidR="00101F2C">
        <w:rPr>
          <w:rFonts w:ascii="Times New Roman" w:hAnsi="Times New Roman"/>
          <w:b/>
          <w:u w:val="single"/>
        </w:rPr>
        <w:t xml:space="preserve"> </w:t>
      </w:r>
      <w:r w:rsidR="00101F2C" w:rsidRPr="00101F2C">
        <w:rPr>
          <w:rFonts w:ascii="Times New Roman" w:hAnsi="Times New Roman"/>
          <w:bCs/>
        </w:rPr>
        <w:t>(subject to change)</w:t>
      </w:r>
    </w:p>
    <w:p w14:paraId="3FC59ADA" w14:textId="77777777" w:rsidR="00E923EF" w:rsidRPr="00CB6638" w:rsidRDefault="00E923EF" w:rsidP="006D2A0A">
      <w:pPr>
        <w:tabs>
          <w:tab w:val="left" w:pos="2160"/>
          <w:tab w:val="left" w:pos="5310"/>
        </w:tabs>
        <w:jc w:val="both"/>
        <w:rPr>
          <w:rFonts w:ascii="Times New Roman" w:hAnsi="Times New Roman"/>
          <w:b/>
          <w:u w:val="single"/>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475"/>
        <w:gridCol w:w="5512"/>
      </w:tblGrid>
      <w:tr w:rsidR="00F0695F" w:rsidRPr="0091062E" w14:paraId="2BB1211D" w14:textId="77777777" w:rsidTr="00F0695F">
        <w:trPr>
          <w:trHeight w:val="756"/>
        </w:trPr>
        <w:tc>
          <w:tcPr>
            <w:tcW w:w="0" w:type="auto"/>
          </w:tcPr>
          <w:p w14:paraId="1AD26BDF" w14:textId="77777777" w:rsidR="00F0695F" w:rsidRPr="007C0560" w:rsidRDefault="00F0695F" w:rsidP="0091062E">
            <w:pPr>
              <w:tabs>
                <w:tab w:val="center" w:pos="4320"/>
                <w:tab w:val="right" w:pos="8640"/>
              </w:tabs>
              <w:rPr>
                <w:rFonts w:ascii="Times New Roman" w:hAnsi="Times New Roman"/>
                <w:b/>
                <w:sz w:val="20"/>
              </w:rPr>
            </w:pPr>
          </w:p>
          <w:p w14:paraId="15811937" w14:textId="77777777" w:rsidR="00F0695F" w:rsidRPr="007C0560" w:rsidRDefault="003C2C51" w:rsidP="00DC0309">
            <w:pPr>
              <w:tabs>
                <w:tab w:val="center" w:pos="4320"/>
                <w:tab w:val="right" w:pos="8640"/>
              </w:tabs>
              <w:rPr>
                <w:rFonts w:ascii="Times New Roman" w:hAnsi="Times New Roman"/>
                <w:b/>
                <w:sz w:val="20"/>
              </w:rPr>
            </w:pPr>
            <w:r>
              <w:rPr>
                <w:rFonts w:ascii="Times New Roman" w:hAnsi="Times New Roman"/>
                <w:b/>
                <w:sz w:val="20"/>
              </w:rPr>
              <w:t>Week</w:t>
            </w:r>
          </w:p>
        </w:tc>
        <w:tc>
          <w:tcPr>
            <w:tcW w:w="0" w:type="auto"/>
          </w:tcPr>
          <w:p w14:paraId="14B1063C" w14:textId="77777777" w:rsidR="00F0695F" w:rsidRPr="007C0560" w:rsidRDefault="00F0695F" w:rsidP="00175712">
            <w:pPr>
              <w:tabs>
                <w:tab w:val="center" w:pos="4320"/>
                <w:tab w:val="right" w:pos="8640"/>
              </w:tabs>
              <w:jc w:val="center"/>
              <w:rPr>
                <w:rFonts w:ascii="Times New Roman" w:hAnsi="Times New Roman"/>
                <w:b/>
                <w:sz w:val="20"/>
              </w:rPr>
            </w:pPr>
          </w:p>
          <w:p w14:paraId="6648E890" w14:textId="77777777" w:rsidR="00F0695F" w:rsidRPr="007C0560" w:rsidRDefault="00F0695F" w:rsidP="00175712">
            <w:pPr>
              <w:tabs>
                <w:tab w:val="center" w:pos="4320"/>
                <w:tab w:val="right" w:pos="8640"/>
              </w:tabs>
              <w:jc w:val="center"/>
              <w:rPr>
                <w:rFonts w:ascii="Times New Roman" w:hAnsi="Times New Roman"/>
                <w:b/>
                <w:sz w:val="20"/>
              </w:rPr>
            </w:pPr>
            <w:r w:rsidRPr="007C0560">
              <w:rPr>
                <w:rFonts w:ascii="Times New Roman" w:hAnsi="Times New Roman"/>
                <w:b/>
                <w:sz w:val="20"/>
              </w:rPr>
              <w:t>TOPIC</w:t>
            </w:r>
          </w:p>
        </w:tc>
        <w:tc>
          <w:tcPr>
            <w:tcW w:w="0" w:type="auto"/>
          </w:tcPr>
          <w:p w14:paraId="160EC211" w14:textId="77777777" w:rsidR="00F0695F" w:rsidRPr="007C0560" w:rsidRDefault="00F0695F" w:rsidP="00175712">
            <w:pPr>
              <w:tabs>
                <w:tab w:val="center" w:pos="4320"/>
                <w:tab w:val="right" w:pos="8640"/>
              </w:tabs>
              <w:jc w:val="center"/>
              <w:rPr>
                <w:rFonts w:ascii="Times New Roman" w:hAnsi="Times New Roman"/>
                <w:b/>
                <w:sz w:val="20"/>
              </w:rPr>
            </w:pPr>
          </w:p>
          <w:p w14:paraId="4F37D347" w14:textId="77777777" w:rsidR="00F0695F" w:rsidRPr="007C0560" w:rsidRDefault="00F0695F" w:rsidP="00175712">
            <w:pPr>
              <w:tabs>
                <w:tab w:val="center" w:pos="4320"/>
                <w:tab w:val="right" w:pos="8640"/>
              </w:tabs>
              <w:jc w:val="center"/>
              <w:rPr>
                <w:rFonts w:ascii="Times New Roman" w:hAnsi="Times New Roman"/>
                <w:b/>
                <w:sz w:val="20"/>
              </w:rPr>
            </w:pPr>
            <w:r w:rsidRPr="007C0560">
              <w:rPr>
                <w:rFonts w:ascii="Times New Roman" w:hAnsi="Times New Roman"/>
                <w:b/>
                <w:sz w:val="20"/>
              </w:rPr>
              <w:t>ASSIGNMENTS</w:t>
            </w:r>
            <w:r>
              <w:rPr>
                <w:rFonts w:ascii="Times New Roman" w:hAnsi="Times New Roman"/>
                <w:b/>
                <w:sz w:val="20"/>
              </w:rPr>
              <w:t xml:space="preserve"> DUE</w:t>
            </w:r>
          </w:p>
        </w:tc>
      </w:tr>
      <w:tr w:rsidR="00F0695F" w:rsidRPr="0091062E" w14:paraId="6F68DA9C" w14:textId="77777777" w:rsidTr="00F0695F">
        <w:trPr>
          <w:trHeight w:val="714"/>
        </w:trPr>
        <w:tc>
          <w:tcPr>
            <w:tcW w:w="0" w:type="auto"/>
            <w:vAlign w:val="center"/>
          </w:tcPr>
          <w:p w14:paraId="4550129A" w14:textId="77777777" w:rsidR="00C211FA" w:rsidRPr="0072531B" w:rsidRDefault="003C2C51" w:rsidP="00C211FA">
            <w:pPr>
              <w:tabs>
                <w:tab w:val="center" w:pos="4320"/>
                <w:tab w:val="right" w:pos="8640"/>
              </w:tabs>
              <w:jc w:val="center"/>
              <w:rPr>
                <w:rFonts w:ascii="Times New Roman" w:hAnsi="Times New Roman"/>
                <w:sz w:val="20"/>
              </w:rPr>
            </w:pPr>
            <w:r>
              <w:rPr>
                <w:rFonts w:ascii="Times New Roman" w:hAnsi="Times New Roman"/>
                <w:sz w:val="20"/>
              </w:rPr>
              <w:t>1</w:t>
            </w:r>
          </w:p>
        </w:tc>
        <w:tc>
          <w:tcPr>
            <w:tcW w:w="0" w:type="auto"/>
            <w:vAlign w:val="center"/>
          </w:tcPr>
          <w:p w14:paraId="2BE67936" w14:textId="77777777" w:rsidR="00F0695F" w:rsidRPr="0072531B" w:rsidRDefault="00F0695F" w:rsidP="009074A4">
            <w:pPr>
              <w:tabs>
                <w:tab w:val="center" w:pos="4320"/>
                <w:tab w:val="right" w:pos="8640"/>
              </w:tabs>
              <w:jc w:val="center"/>
              <w:rPr>
                <w:rFonts w:ascii="Times New Roman" w:hAnsi="Times New Roman"/>
                <w:sz w:val="20"/>
              </w:rPr>
            </w:pPr>
            <w:r w:rsidRPr="0072531B">
              <w:rPr>
                <w:rFonts w:ascii="Times New Roman" w:hAnsi="Times New Roman"/>
                <w:sz w:val="20"/>
              </w:rPr>
              <w:t xml:space="preserve">Introduction to </w:t>
            </w:r>
            <w:r>
              <w:rPr>
                <w:rFonts w:ascii="Times New Roman" w:hAnsi="Times New Roman"/>
                <w:sz w:val="20"/>
              </w:rPr>
              <w:t>Disabilities and Special Education</w:t>
            </w:r>
          </w:p>
        </w:tc>
        <w:tc>
          <w:tcPr>
            <w:tcW w:w="0" w:type="auto"/>
            <w:vAlign w:val="center"/>
          </w:tcPr>
          <w:p w14:paraId="43C4C93C" w14:textId="77777777" w:rsidR="00F0695F" w:rsidRPr="0072531B" w:rsidRDefault="000F1AA2" w:rsidP="009074A4">
            <w:pPr>
              <w:tabs>
                <w:tab w:val="center" w:pos="4320"/>
                <w:tab w:val="right" w:pos="8640"/>
              </w:tabs>
              <w:jc w:val="center"/>
              <w:rPr>
                <w:rFonts w:ascii="Times New Roman" w:hAnsi="Times New Roman"/>
                <w:sz w:val="20"/>
              </w:rPr>
            </w:pPr>
            <w:r>
              <w:rPr>
                <w:rFonts w:ascii="Times New Roman" w:hAnsi="Times New Roman"/>
                <w:sz w:val="20"/>
              </w:rPr>
              <w:t>9/</w:t>
            </w:r>
            <w:r w:rsidR="005A608D">
              <w:rPr>
                <w:rFonts w:ascii="Times New Roman" w:hAnsi="Times New Roman"/>
                <w:sz w:val="20"/>
              </w:rPr>
              <w:t>6</w:t>
            </w:r>
            <w:r>
              <w:rPr>
                <w:rFonts w:ascii="Times New Roman" w:hAnsi="Times New Roman"/>
                <w:sz w:val="20"/>
              </w:rPr>
              <w:t xml:space="preserve"> First Person Learning #1</w:t>
            </w:r>
            <w:r w:rsidR="00231913">
              <w:rPr>
                <w:rFonts w:ascii="Times New Roman" w:hAnsi="Times New Roman"/>
                <w:sz w:val="20"/>
              </w:rPr>
              <w:t xml:space="preserve"> - Cure</w:t>
            </w:r>
            <w:r>
              <w:rPr>
                <w:rFonts w:ascii="Times New Roman" w:hAnsi="Times New Roman"/>
                <w:sz w:val="20"/>
              </w:rPr>
              <w:t xml:space="preserve"> due</w:t>
            </w:r>
          </w:p>
        </w:tc>
      </w:tr>
      <w:tr w:rsidR="00F0695F" w:rsidRPr="0091062E" w14:paraId="2EE5B7B4" w14:textId="77777777" w:rsidTr="00F0695F">
        <w:trPr>
          <w:trHeight w:val="756"/>
        </w:trPr>
        <w:tc>
          <w:tcPr>
            <w:tcW w:w="0" w:type="auto"/>
            <w:vAlign w:val="center"/>
          </w:tcPr>
          <w:p w14:paraId="24978E61" w14:textId="77777777" w:rsidR="00F0695F" w:rsidRPr="0072531B" w:rsidRDefault="003C2C51" w:rsidP="009074A4">
            <w:pPr>
              <w:tabs>
                <w:tab w:val="center" w:pos="4320"/>
                <w:tab w:val="right" w:pos="8640"/>
              </w:tabs>
              <w:jc w:val="center"/>
              <w:rPr>
                <w:rFonts w:ascii="Times New Roman" w:hAnsi="Times New Roman"/>
                <w:sz w:val="20"/>
              </w:rPr>
            </w:pPr>
            <w:r>
              <w:rPr>
                <w:rFonts w:ascii="Times New Roman" w:hAnsi="Times New Roman"/>
                <w:sz w:val="20"/>
              </w:rPr>
              <w:t>2</w:t>
            </w:r>
          </w:p>
        </w:tc>
        <w:tc>
          <w:tcPr>
            <w:tcW w:w="0" w:type="auto"/>
            <w:vAlign w:val="center"/>
          </w:tcPr>
          <w:p w14:paraId="653DF4E1" w14:textId="40293E2F" w:rsidR="00F0695F" w:rsidRPr="0072531B" w:rsidRDefault="00BE6E25" w:rsidP="00BE6E25">
            <w:pPr>
              <w:tabs>
                <w:tab w:val="center" w:pos="4320"/>
                <w:tab w:val="right" w:pos="8640"/>
              </w:tabs>
              <w:jc w:val="center"/>
              <w:rPr>
                <w:rFonts w:ascii="Times New Roman" w:hAnsi="Times New Roman"/>
                <w:sz w:val="20"/>
              </w:rPr>
            </w:pPr>
            <w:r w:rsidRPr="0072531B">
              <w:rPr>
                <w:rFonts w:ascii="Times New Roman" w:hAnsi="Times New Roman"/>
                <w:sz w:val="20"/>
              </w:rPr>
              <w:t>Inclusi</w:t>
            </w:r>
            <w:r w:rsidR="00E4696D">
              <w:rPr>
                <w:rFonts w:ascii="Times New Roman" w:hAnsi="Times New Roman"/>
                <w:sz w:val="20"/>
              </w:rPr>
              <w:t xml:space="preserve">ve </w:t>
            </w:r>
            <w:r>
              <w:rPr>
                <w:rFonts w:ascii="Times New Roman" w:hAnsi="Times New Roman"/>
                <w:sz w:val="20"/>
              </w:rPr>
              <w:t>School</w:t>
            </w:r>
            <w:r w:rsidR="00E4696D">
              <w:rPr>
                <w:rFonts w:ascii="Times New Roman" w:hAnsi="Times New Roman"/>
                <w:sz w:val="20"/>
              </w:rPr>
              <w:t>s</w:t>
            </w:r>
            <w:r>
              <w:rPr>
                <w:rFonts w:ascii="Times New Roman" w:hAnsi="Times New Roman"/>
                <w:sz w:val="20"/>
              </w:rPr>
              <w:t xml:space="preserve"> </w:t>
            </w:r>
            <w:r w:rsidR="00E4696D">
              <w:rPr>
                <w:rFonts w:ascii="Times New Roman" w:hAnsi="Times New Roman"/>
                <w:sz w:val="20"/>
              </w:rPr>
              <w:t xml:space="preserve">&amp; </w:t>
            </w:r>
            <w:r>
              <w:rPr>
                <w:rFonts w:ascii="Times New Roman" w:hAnsi="Times New Roman"/>
                <w:sz w:val="20"/>
              </w:rPr>
              <w:t>Models</w:t>
            </w:r>
            <w:r w:rsidR="00E4696D">
              <w:rPr>
                <w:rFonts w:ascii="Times New Roman" w:hAnsi="Times New Roman"/>
                <w:sz w:val="20"/>
              </w:rPr>
              <w:t xml:space="preserve"> of Disability </w:t>
            </w:r>
          </w:p>
        </w:tc>
        <w:tc>
          <w:tcPr>
            <w:tcW w:w="0" w:type="auto"/>
            <w:vAlign w:val="center"/>
          </w:tcPr>
          <w:p w14:paraId="14E84D2F" w14:textId="77777777" w:rsidR="00F0695F" w:rsidRPr="0072531B" w:rsidRDefault="00231913" w:rsidP="00103522">
            <w:pPr>
              <w:tabs>
                <w:tab w:val="center" w:pos="4320"/>
                <w:tab w:val="right" w:pos="8640"/>
              </w:tabs>
              <w:jc w:val="center"/>
              <w:rPr>
                <w:rFonts w:ascii="Times New Roman" w:hAnsi="Times New Roman"/>
                <w:sz w:val="20"/>
              </w:rPr>
            </w:pPr>
            <w:r>
              <w:rPr>
                <w:rFonts w:ascii="Times New Roman" w:hAnsi="Times New Roman"/>
                <w:sz w:val="20"/>
              </w:rPr>
              <w:t>9/</w:t>
            </w:r>
            <w:r w:rsidR="00D33AF1">
              <w:rPr>
                <w:rFonts w:ascii="Times New Roman" w:hAnsi="Times New Roman"/>
                <w:sz w:val="20"/>
              </w:rPr>
              <w:t>8</w:t>
            </w:r>
            <w:r>
              <w:rPr>
                <w:rFonts w:ascii="Times New Roman" w:hAnsi="Times New Roman"/>
                <w:sz w:val="20"/>
              </w:rPr>
              <w:t xml:space="preserve"> First Person Learning #2 - Inclusion due</w:t>
            </w:r>
          </w:p>
        </w:tc>
      </w:tr>
      <w:tr w:rsidR="00F0695F" w:rsidRPr="0091062E" w14:paraId="541A928C" w14:textId="77777777" w:rsidTr="00F0695F">
        <w:trPr>
          <w:trHeight w:val="714"/>
        </w:trPr>
        <w:tc>
          <w:tcPr>
            <w:tcW w:w="0" w:type="auto"/>
            <w:vAlign w:val="center"/>
          </w:tcPr>
          <w:p w14:paraId="3DC52DA3" w14:textId="77777777" w:rsidR="00F0695F" w:rsidRPr="0072531B" w:rsidRDefault="003C2C51" w:rsidP="009074A4">
            <w:pPr>
              <w:tabs>
                <w:tab w:val="center" w:pos="4320"/>
                <w:tab w:val="right" w:pos="8640"/>
              </w:tabs>
              <w:jc w:val="center"/>
              <w:rPr>
                <w:rFonts w:ascii="Times New Roman" w:hAnsi="Times New Roman"/>
                <w:sz w:val="20"/>
              </w:rPr>
            </w:pPr>
            <w:r>
              <w:rPr>
                <w:rFonts w:ascii="Times New Roman" w:hAnsi="Times New Roman"/>
                <w:sz w:val="20"/>
              </w:rPr>
              <w:t>3</w:t>
            </w:r>
          </w:p>
        </w:tc>
        <w:tc>
          <w:tcPr>
            <w:tcW w:w="0" w:type="auto"/>
            <w:vAlign w:val="center"/>
          </w:tcPr>
          <w:p w14:paraId="5074975D" w14:textId="77777777" w:rsidR="00BE6E25" w:rsidRPr="0072531B" w:rsidRDefault="00BE6E25" w:rsidP="009074A4">
            <w:pPr>
              <w:tabs>
                <w:tab w:val="center" w:pos="4320"/>
                <w:tab w:val="right" w:pos="8640"/>
              </w:tabs>
              <w:jc w:val="center"/>
              <w:rPr>
                <w:rFonts w:ascii="Times New Roman" w:hAnsi="Times New Roman"/>
                <w:sz w:val="20"/>
              </w:rPr>
            </w:pPr>
            <w:r>
              <w:rPr>
                <w:rFonts w:ascii="Times New Roman" w:hAnsi="Times New Roman"/>
                <w:sz w:val="20"/>
              </w:rPr>
              <w:t xml:space="preserve">Historical and </w:t>
            </w:r>
            <w:r w:rsidRPr="0072531B">
              <w:rPr>
                <w:rFonts w:ascii="Times New Roman" w:hAnsi="Times New Roman"/>
                <w:sz w:val="20"/>
              </w:rPr>
              <w:t xml:space="preserve">Legal </w:t>
            </w:r>
            <w:r>
              <w:rPr>
                <w:rFonts w:ascii="Times New Roman" w:hAnsi="Times New Roman"/>
                <w:sz w:val="20"/>
              </w:rPr>
              <w:t>Foundations of Special Education</w:t>
            </w:r>
          </w:p>
        </w:tc>
        <w:tc>
          <w:tcPr>
            <w:tcW w:w="0" w:type="auto"/>
            <w:vAlign w:val="center"/>
          </w:tcPr>
          <w:p w14:paraId="23DF99C3" w14:textId="77777777" w:rsidR="00F0695F" w:rsidRPr="0072531B" w:rsidRDefault="00F0695F" w:rsidP="009074A4">
            <w:pPr>
              <w:tabs>
                <w:tab w:val="center" w:pos="4320"/>
                <w:tab w:val="right" w:pos="8640"/>
              </w:tabs>
              <w:jc w:val="center"/>
              <w:rPr>
                <w:rFonts w:ascii="Times New Roman" w:hAnsi="Times New Roman"/>
                <w:sz w:val="20"/>
              </w:rPr>
            </w:pPr>
          </w:p>
        </w:tc>
      </w:tr>
      <w:tr w:rsidR="00F0695F" w:rsidRPr="0091062E" w14:paraId="3B351CAE" w14:textId="77777777" w:rsidTr="00F0695F">
        <w:trPr>
          <w:trHeight w:val="756"/>
        </w:trPr>
        <w:tc>
          <w:tcPr>
            <w:tcW w:w="0" w:type="auto"/>
            <w:vAlign w:val="center"/>
          </w:tcPr>
          <w:p w14:paraId="1A74F45B" w14:textId="77777777" w:rsidR="00F0695F" w:rsidRPr="0072531B" w:rsidRDefault="003C2C51" w:rsidP="009074A4">
            <w:pPr>
              <w:tabs>
                <w:tab w:val="center" w:pos="4320"/>
                <w:tab w:val="right" w:pos="8640"/>
              </w:tabs>
              <w:jc w:val="center"/>
              <w:rPr>
                <w:rFonts w:ascii="Times New Roman" w:hAnsi="Times New Roman"/>
                <w:sz w:val="20"/>
              </w:rPr>
            </w:pPr>
            <w:r>
              <w:rPr>
                <w:rFonts w:ascii="Times New Roman" w:hAnsi="Times New Roman"/>
                <w:sz w:val="20"/>
              </w:rPr>
              <w:t>4</w:t>
            </w:r>
          </w:p>
        </w:tc>
        <w:tc>
          <w:tcPr>
            <w:tcW w:w="0" w:type="auto"/>
            <w:vAlign w:val="center"/>
          </w:tcPr>
          <w:p w14:paraId="13CF0554" w14:textId="77777777" w:rsidR="00F0695F" w:rsidRPr="0072531B" w:rsidRDefault="007518E8" w:rsidP="009074A4">
            <w:pPr>
              <w:tabs>
                <w:tab w:val="center" w:pos="4320"/>
                <w:tab w:val="right" w:pos="8640"/>
              </w:tabs>
              <w:jc w:val="center"/>
              <w:rPr>
                <w:rFonts w:ascii="Times New Roman" w:hAnsi="Times New Roman"/>
                <w:sz w:val="20"/>
              </w:rPr>
            </w:pPr>
            <w:r>
              <w:rPr>
                <w:rFonts w:ascii="Times New Roman" w:hAnsi="Times New Roman"/>
                <w:sz w:val="20"/>
              </w:rPr>
              <w:t>Disability across the lifespan – EI and Transition</w:t>
            </w:r>
          </w:p>
        </w:tc>
        <w:tc>
          <w:tcPr>
            <w:tcW w:w="0" w:type="auto"/>
            <w:vAlign w:val="center"/>
          </w:tcPr>
          <w:p w14:paraId="080C18D2" w14:textId="77777777" w:rsidR="00A43501" w:rsidRDefault="00A43501" w:rsidP="009074A4">
            <w:pPr>
              <w:tabs>
                <w:tab w:val="center" w:pos="4320"/>
                <w:tab w:val="right" w:pos="8640"/>
              </w:tabs>
              <w:jc w:val="center"/>
              <w:rPr>
                <w:rFonts w:ascii="Times New Roman" w:hAnsi="Times New Roman"/>
                <w:sz w:val="20"/>
              </w:rPr>
            </w:pPr>
            <w:r>
              <w:rPr>
                <w:rFonts w:ascii="Times New Roman" w:hAnsi="Times New Roman"/>
                <w:sz w:val="20"/>
              </w:rPr>
              <w:t>9/20 First Person Learning #3 Transition due</w:t>
            </w:r>
          </w:p>
          <w:p w14:paraId="5320F7B2" w14:textId="77777777" w:rsidR="00A43501" w:rsidRDefault="00A43501" w:rsidP="009074A4">
            <w:pPr>
              <w:tabs>
                <w:tab w:val="center" w:pos="4320"/>
                <w:tab w:val="right" w:pos="8640"/>
              </w:tabs>
              <w:jc w:val="center"/>
              <w:rPr>
                <w:rFonts w:ascii="Times New Roman" w:hAnsi="Times New Roman"/>
                <w:sz w:val="20"/>
              </w:rPr>
            </w:pPr>
            <w:r>
              <w:rPr>
                <w:rFonts w:ascii="Times New Roman" w:hAnsi="Times New Roman"/>
                <w:sz w:val="20"/>
              </w:rPr>
              <w:t>&amp;</w:t>
            </w:r>
          </w:p>
          <w:p w14:paraId="32CB457A" w14:textId="77777777" w:rsidR="00F0695F" w:rsidRPr="0072531B" w:rsidRDefault="00F0695F" w:rsidP="009074A4">
            <w:pPr>
              <w:tabs>
                <w:tab w:val="center" w:pos="4320"/>
                <w:tab w:val="right" w:pos="8640"/>
              </w:tabs>
              <w:jc w:val="center"/>
              <w:rPr>
                <w:rFonts w:ascii="Times New Roman" w:hAnsi="Times New Roman"/>
                <w:sz w:val="20"/>
              </w:rPr>
            </w:pPr>
          </w:p>
        </w:tc>
      </w:tr>
      <w:tr w:rsidR="00F0695F" w:rsidRPr="0091062E" w14:paraId="55DC1914" w14:textId="77777777" w:rsidTr="00F0695F">
        <w:trPr>
          <w:trHeight w:val="756"/>
        </w:trPr>
        <w:tc>
          <w:tcPr>
            <w:tcW w:w="0" w:type="auto"/>
            <w:vAlign w:val="center"/>
          </w:tcPr>
          <w:p w14:paraId="7F9A245C" w14:textId="77777777" w:rsidR="00F0695F" w:rsidRPr="0072531B" w:rsidRDefault="003C2C51" w:rsidP="004806CA">
            <w:pPr>
              <w:tabs>
                <w:tab w:val="center" w:pos="4320"/>
                <w:tab w:val="right" w:pos="8640"/>
              </w:tabs>
              <w:jc w:val="center"/>
              <w:rPr>
                <w:rFonts w:ascii="Times New Roman" w:hAnsi="Times New Roman"/>
                <w:sz w:val="20"/>
              </w:rPr>
            </w:pPr>
            <w:r>
              <w:rPr>
                <w:rFonts w:ascii="Times New Roman" w:hAnsi="Times New Roman"/>
                <w:sz w:val="20"/>
              </w:rPr>
              <w:t>5</w:t>
            </w:r>
          </w:p>
        </w:tc>
        <w:tc>
          <w:tcPr>
            <w:tcW w:w="0" w:type="auto"/>
            <w:vAlign w:val="center"/>
          </w:tcPr>
          <w:p w14:paraId="5771E5DD" w14:textId="77777777" w:rsidR="007518E8" w:rsidRDefault="007518E8" w:rsidP="009074A4">
            <w:pPr>
              <w:tabs>
                <w:tab w:val="center" w:pos="4320"/>
                <w:tab w:val="right" w:pos="8640"/>
              </w:tabs>
              <w:jc w:val="center"/>
              <w:rPr>
                <w:rFonts w:ascii="Times New Roman" w:hAnsi="Times New Roman"/>
                <w:sz w:val="20"/>
              </w:rPr>
            </w:pPr>
            <w:r>
              <w:rPr>
                <w:rFonts w:ascii="Times New Roman" w:hAnsi="Times New Roman"/>
                <w:sz w:val="20"/>
              </w:rPr>
              <w:t>Families &amp;</w:t>
            </w:r>
          </w:p>
          <w:p w14:paraId="478C46A5" w14:textId="77777777" w:rsidR="00F0695F" w:rsidRPr="0072531B" w:rsidRDefault="00B148DB" w:rsidP="009074A4">
            <w:pPr>
              <w:tabs>
                <w:tab w:val="center" w:pos="4320"/>
                <w:tab w:val="right" w:pos="8640"/>
              </w:tabs>
              <w:jc w:val="center"/>
              <w:rPr>
                <w:rFonts w:ascii="Times New Roman" w:hAnsi="Times New Roman"/>
                <w:sz w:val="20"/>
              </w:rPr>
            </w:pPr>
            <w:r>
              <w:rPr>
                <w:rFonts w:ascii="Times New Roman" w:hAnsi="Times New Roman"/>
                <w:sz w:val="20"/>
              </w:rPr>
              <w:t>Intersectionality</w:t>
            </w:r>
            <w:r w:rsidR="00F0695F">
              <w:rPr>
                <w:rFonts w:ascii="Times New Roman" w:hAnsi="Times New Roman"/>
                <w:sz w:val="20"/>
              </w:rPr>
              <w:t xml:space="preserve"> in Special Education</w:t>
            </w:r>
          </w:p>
        </w:tc>
        <w:tc>
          <w:tcPr>
            <w:tcW w:w="0" w:type="auto"/>
            <w:vAlign w:val="center"/>
          </w:tcPr>
          <w:p w14:paraId="6B7F0F57" w14:textId="77777777" w:rsidR="00C3077E" w:rsidRDefault="00C3077E" w:rsidP="009074A4">
            <w:pPr>
              <w:tabs>
                <w:tab w:val="center" w:pos="4320"/>
                <w:tab w:val="right" w:pos="8640"/>
              </w:tabs>
              <w:jc w:val="center"/>
              <w:rPr>
                <w:rFonts w:ascii="Times New Roman" w:hAnsi="Times New Roman"/>
                <w:sz w:val="20"/>
              </w:rPr>
            </w:pPr>
            <w:r>
              <w:rPr>
                <w:rFonts w:ascii="Times New Roman" w:hAnsi="Times New Roman"/>
                <w:sz w:val="20"/>
              </w:rPr>
              <w:t>9/27 Picking a Topic for EBP presentation – fill out survey</w:t>
            </w:r>
          </w:p>
          <w:p w14:paraId="047C6FED" w14:textId="77777777" w:rsidR="00C3077E" w:rsidRDefault="00C3077E" w:rsidP="009074A4">
            <w:pPr>
              <w:tabs>
                <w:tab w:val="center" w:pos="4320"/>
                <w:tab w:val="right" w:pos="8640"/>
              </w:tabs>
              <w:jc w:val="center"/>
              <w:rPr>
                <w:rFonts w:ascii="Times New Roman" w:hAnsi="Times New Roman"/>
                <w:sz w:val="20"/>
              </w:rPr>
            </w:pPr>
            <w:r>
              <w:rPr>
                <w:rFonts w:ascii="Times New Roman" w:hAnsi="Times New Roman"/>
                <w:sz w:val="20"/>
              </w:rPr>
              <w:t>&amp;</w:t>
            </w:r>
          </w:p>
          <w:p w14:paraId="34DE7931" w14:textId="77777777" w:rsidR="00F0695F" w:rsidRPr="0072531B" w:rsidRDefault="00A43501" w:rsidP="009074A4">
            <w:pPr>
              <w:tabs>
                <w:tab w:val="center" w:pos="4320"/>
                <w:tab w:val="right" w:pos="8640"/>
              </w:tabs>
              <w:jc w:val="center"/>
              <w:rPr>
                <w:rFonts w:ascii="Times New Roman" w:hAnsi="Times New Roman"/>
                <w:sz w:val="20"/>
              </w:rPr>
            </w:pPr>
            <w:r>
              <w:rPr>
                <w:rFonts w:ascii="Times New Roman" w:hAnsi="Times New Roman"/>
                <w:sz w:val="20"/>
              </w:rPr>
              <w:t>9/29 First Person Learning #4 Families due</w:t>
            </w:r>
          </w:p>
        </w:tc>
      </w:tr>
      <w:tr w:rsidR="00F0695F" w:rsidRPr="0091062E" w14:paraId="236390CD" w14:textId="77777777" w:rsidTr="00F0695F">
        <w:trPr>
          <w:trHeight w:val="714"/>
        </w:trPr>
        <w:tc>
          <w:tcPr>
            <w:tcW w:w="0" w:type="auto"/>
            <w:vAlign w:val="center"/>
          </w:tcPr>
          <w:p w14:paraId="77BAEAA8" w14:textId="77777777" w:rsidR="00F0695F" w:rsidRPr="00D67399" w:rsidRDefault="003C2C51" w:rsidP="009074A4">
            <w:pPr>
              <w:tabs>
                <w:tab w:val="center" w:pos="4320"/>
                <w:tab w:val="right" w:pos="8640"/>
              </w:tabs>
              <w:jc w:val="center"/>
              <w:rPr>
                <w:rFonts w:ascii="Times New Roman" w:hAnsi="Times New Roman"/>
                <w:sz w:val="20"/>
              </w:rPr>
            </w:pPr>
            <w:r>
              <w:rPr>
                <w:rFonts w:ascii="Times New Roman" w:hAnsi="Times New Roman"/>
                <w:sz w:val="20"/>
              </w:rPr>
              <w:t>6</w:t>
            </w:r>
          </w:p>
        </w:tc>
        <w:tc>
          <w:tcPr>
            <w:tcW w:w="0" w:type="auto"/>
            <w:vAlign w:val="center"/>
          </w:tcPr>
          <w:p w14:paraId="58C9196E" w14:textId="77777777" w:rsidR="00F0695F" w:rsidRPr="0072531B" w:rsidRDefault="00F0695F" w:rsidP="00242503">
            <w:pPr>
              <w:tabs>
                <w:tab w:val="center" w:pos="4320"/>
                <w:tab w:val="right" w:pos="8640"/>
              </w:tabs>
              <w:jc w:val="center"/>
              <w:rPr>
                <w:rFonts w:ascii="Times New Roman" w:hAnsi="Times New Roman"/>
                <w:sz w:val="20"/>
              </w:rPr>
            </w:pPr>
            <w:r w:rsidRPr="0072531B">
              <w:rPr>
                <w:rFonts w:ascii="Times New Roman" w:hAnsi="Times New Roman"/>
                <w:sz w:val="20"/>
              </w:rPr>
              <w:t>Learning Disabilities</w:t>
            </w:r>
          </w:p>
        </w:tc>
        <w:tc>
          <w:tcPr>
            <w:tcW w:w="0" w:type="auto"/>
            <w:vAlign w:val="center"/>
          </w:tcPr>
          <w:p w14:paraId="35E1681A" w14:textId="77777777" w:rsidR="00F0695F" w:rsidRPr="0072531B" w:rsidRDefault="00C3077E" w:rsidP="00B55A48">
            <w:pPr>
              <w:tabs>
                <w:tab w:val="center" w:pos="4320"/>
                <w:tab w:val="right" w:pos="8640"/>
              </w:tabs>
              <w:jc w:val="center"/>
              <w:rPr>
                <w:rFonts w:ascii="Times New Roman" w:hAnsi="Times New Roman"/>
                <w:sz w:val="20"/>
              </w:rPr>
            </w:pPr>
            <w:r>
              <w:rPr>
                <w:rFonts w:ascii="Times New Roman" w:hAnsi="Times New Roman"/>
                <w:sz w:val="20"/>
              </w:rPr>
              <w:t>10/6 First Person Learning - #5 Learning Disabilities</w:t>
            </w:r>
            <w:r w:rsidR="007818B6">
              <w:rPr>
                <w:rFonts w:ascii="Times New Roman" w:hAnsi="Times New Roman"/>
                <w:sz w:val="20"/>
              </w:rPr>
              <w:t xml:space="preserve"> due</w:t>
            </w:r>
          </w:p>
        </w:tc>
      </w:tr>
      <w:tr w:rsidR="00F0695F" w:rsidRPr="0091062E" w14:paraId="02AEE1FF" w14:textId="77777777" w:rsidTr="00F0695F">
        <w:trPr>
          <w:trHeight w:val="756"/>
        </w:trPr>
        <w:tc>
          <w:tcPr>
            <w:tcW w:w="0" w:type="auto"/>
            <w:vAlign w:val="center"/>
          </w:tcPr>
          <w:p w14:paraId="3DB6DCC4" w14:textId="77777777" w:rsidR="00F0695F" w:rsidRPr="0072531B" w:rsidRDefault="003C2C51" w:rsidP="009074A4">
            <w:pPr>
              <w:tabs>
                <w:tab w:val="center" w:pos="4320"/>
                <w:tab w:val="right" w:pos="8640"/>
              </w:tabs>
              <w:jc w:val="center"/>
              <w:rPr>
                <w:rFonts w:ascii="Times New Roman" w:hAnsi="Times New Roman"/>
                <w:sz w:val="20"/>
              </w:rPr>
            </w:pPr>
            <w:r>
              <w:rPr>
                <w:rFonts w:ascii="Times New Roman" w:hAnsi="Times New Roman"/>
                <w:sz w:val="20"/>
              </w:rPr>
              <w:t>7</w:t>
            </w:r>
          </w:p>
        </w:tc>
        <w:tc>
          <w:tcPr>
            <w:tcW w:w="0" w:type="auto"/>
            <w:vAlign w:val="center"/>
          </w:tcPr>
          <w:p w14:paraId="2B40324E" w14:textId="77777777" w:rsidR="00F0695F" w:rsidRDefault="00F0695F" w:rsidP="00E4696D">
            <w:pPr>
              <w:tabs>
                <w:tab w:val="center" w:pos="4320"/>
                <w:tab w:val="right" w:pos="8640"/>
              </w:tabs>
              <w:rPr>
                <w:rFonts w:ascii="Times New Roman" w:hAnsi="Times New Roman"/>
                <w:sz w:val="20"/>
              </w:rPr>
            </w:pPr>
          </w:p>
          <w:p w14:paraId="58D6B1C7" w14:textId="77777777" w:rsidR="00F0695F" w:rsidRPr="0072531B" w:rsidRDefault="00F0695F" w:rsidP="009074A4">
            <w:pPr>
              <w:tabs>
                <w:tab w:val="center" w:pos="4320"/>
                <w:tab w:val="right" w:pos="8640"/>
              </w:tabs>
              <w:jc w:val="center"/>
              <w:rPr>
                <w:rFonts w:ascii="Times New Roman" w:hAnsi="Times New Roman"/>
                <w:sz w:val="20"/>
              </w:rPr>
            </w:pPr>
            <w:r>
              <w:rPr>
                <w:rFonts w:ascii="Times New Roman" w:hAnsi="Times New Roman"/>
                <w:sz w:val="20"/>
              </w:rPr>
              <w:t>Emotional and B</w:t>
            </w:r>
            <w:r w:rsidRPr="0072531B">
              <w:rPr>
                <w:rFonts w:ascii="Times New Roman" w:hAnsi="Times New Roman"/>
                <w:sz w:val="20"/>
              </w:rPr>
              <w:t>ehavior Disorders</w:t>
            </w:r>
          </w:p>
        </w:tc>
        <w:tc>
          <w:tcPr>
            <w:tcW w:w="0" w:type="auto"/>
            <w:vAlign w:val="center"/>
          </w:tcPr>
          <w:p w14:paraId="3F6EF829" w14:textId="77777777" w:rsidR="00C3077E" w:rsidRDefault="006F621C" w:rsidP="009074A4">
            <w:pPr>
              <w:tabs>
                <w:tab w:val="center" w:pos="4320"/>
                <w:tab w:val="right" w:pos="8640"/>
              </w:tabs>
              <w:jc w:val="center"/>
              <w:rPr>
                <w:rFonts w:ascii="Times New Roman" w:hAnsi="Times New Roman"/>
                <w:sz w:val="20"/>
              </w:rPr>
            </w:pPr>
            <w:r>
              <w:rPr>
                <w:rFonts w:ascii="Times New Roman" w:hAnsi="Times New Roman"/>
                <w:sz w:val="20"/>
              </w:rPr>
              <w:t>10/13 Initial Search on EBP Topic – group assignment</w:t>
            </w:r>
          </w:p>
          <w:p w14:paraId="1F3300B5" w14:textId="77777777" w:rsidR="007818B6" w:rsidRPr="0072531B" w:rsidRDefault="007818B6" w:rsidP="009074A4">
            <w:pPr>
              <w:tabs>
                <w:tab w:val="center" w:pos="4320"/>
                <w:tab w:val="right" w:pos="8640"/>
              </w:tabs>
              <w:jc w:val="center"/>
              <w:rPr>
                <w:rFonts w:ascii="Times New Roman" w:hAnsi="Times New Roman"/>
                <w:sz w:val="20"/>
              </w:rPr>
            </w:pPr>
            <w:r>
              <w:rPr>
                <w:rFonts w:ascii="Times New Roman" w:hAnsi="Times New Roman"/>
                <w:sz w:val="20"/>
              </w:rPr>
              <w:t xml:space="preserve">Case Study in Class this Week </w:t>
            </w:r>
          </w:p>
        </w:tc>
      </w:tr>
      <w:tr w:rsidR="00D70EEE" w:rsidRPr="0091062E" w14:paraId="250678F6" w14:textId="77777777" w:rsidTr="00F0695F">
        <w:trPr>
          <w:trHeight w:val="756"/>
        </w:trPr>
        <w:tc>
          <w:tcPr>
            <w:tcW w:w="0" w:type="auto"/>
            <w:vAlign w:val="center"/>
          </w:tcPr>
          <w:p w14:paraId="0A2096A2"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8</w:t>
            </w:r>
          </w:p>
        </w:tc>
        <w:tc>
          <w:tcPr>
            <w:tcW w:w="0" w:type="auto"/>
            <w:vAlign w:val="center"/>
          </w:tcPr>
          <w:p w14:paraId="1F3F71AA" w14:textId="7CBC69E8"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 xml:space="preserve">Disability Identity, Community </w:t>
            </w:r>
            <w:r w:rsidR="00E4696D">
              <w:rPr>
                <w:rFonts w:ascii="Times New Roman" w:hAnsi="Times New Roman"/>
                <w:sz w:val="20"/>
              </w:rPr>
              <w:t>&amp;</w:t>
            </w:r>
            <w:r>
              <w:rPr>
                <w:rFonts w:ascii="Times New Roman" w:hAnsi="Times New Roman"/>
                <w:sz w:val="20"/>
              </w:rPr>
              <w:t xml:space="preserve"> Pride</w:t>
            </w:r>
          </w:p>
        </w:tc>
        <w:tc>
          <w:tcPr>
            <w:tcW w:w="0" w:type="auto"/>
            <w:vAlign w:val="center"/>
          </w:tcPr>
          <w:p w14:paraId="5FF842B1" w14:textId="77777777" w:rsidR="00520B26" w:rsidRDefault="00520B26" w:rsidP="00520B26">
            <w:pPr>
              <w:tabs>
                <w:tab w:val="center" w:pos="4320"/>
                <w:tab w:val="right" w:pos="8640"/>
              </w:tabs>
              <w:jc w:val="center"/>
              <w:rPr>
                <w:rFonts w:ascii="Times New Roman" w:hAnsi="Times New Roman"/>
                <w:sz w:val="20"/>
              </w:rPr>
            </w:pPr>
            <w:r>
              <w:rPr>
                <w:rFonts w:ascii="Times New Roman" w:hAnsi="Times New Roman"/>
                <w:sz w:val="20"/>
              </w:rPr>
              <w:t>10/18 First Person Learning #6 Crip Camp the movie</w:t>
            </w:r>
            <w:r w:rsidR="007818B6">
              <w:rPr>
                <w:rFonts w:ascii="Times New Roman" w:hAnsi="Times New Roman"/>
                <w:sz w:val="20"/>
              </w:rPr>
              <w:t xml:space="preserve"> due</w:t>
            </w:r>
          </w:p>
          <w:p w14:paraId="522356E1" w14:textId="77777777" w:rsidR="00520B26" w:rsidRDefault="00520B26" w:rsidP="00520B26">
            <w:pPr>
              <w:tabs>
                <w:tab w:val="center" w:pos="4320"/>
                <w:tab w:val="right" w:pos="8640"/>
              </w:tabs>
              <w:jc w:val="center"/>
              <w:rPr>
                <w:rFonts w:ascii="Times New Roman" w:hAnsi="Times New Roman"/>
                <w:sz w:val="20"/>
              </w:rPr>
            </w:pPr>
            <w:r>
              <w:rPr>
                <w:rFonts w:ascii="Times New Roman" w:hAnsi="Times New Roman"/>
                <w:sz w:val="20"/>
              </w:rPr>
              <w:t>10/20 Midterm Exam – ONLINE during class time</w:t>
            </w:r>
          </w:p>
          <w:p w14:paraId="30C8DE57" w14:textId="77777777" w:rsidR="00D33AF1" w:rsidRPr="0072531B" w:rsidRDefault="00D33AF1" w:rsidP="00520B26">
            <w:pPr>
              <w:tabs>
                <w:tab w:val="center" w:pos="4320"/>
                <w:tab w:val="right" w:pos="8640"/>
              </w:tabs>
              <w:jc w:val="center"/>
              <w:rPr>
                <w:rFonts w:ascii="Times New Roman" w:hAnsi="Times New Roman"/>
                <w:sz w:val="20"/>
              </w:rPr>
            </w:pPr>
            <w:r>
              <w:rPr>
                <w:rFonts w:ascii="Times New Roman" w:hAnsi="Times New Roman"/>
                <w:sz w:val="20"/>
              </w:rPr>
              <w:t xml:space="preserve">*Graduate Students only - 10/20 Start of Draft for EBP paper </w:t>
            </w:r>
          </w:p>
        </w:tc>
      </w:tr>
      <w:tr w:rsidR="00D70EEE" w:rsidRPr="0091062E" w14:paraId="60FE4D96" w14:textId="77777777" w:rsidTr="00F0695F">
        <w:trPr>
          <w:trHeight w:val="756"/>
        </w:trPr>
        <w:tc>
          <w:tcPr>
            <w:tcW w:w="0" w:type="auto"/>
            <w:vAlign w:val="center"/>
          </w:tcPr>
          <w:p w14:paraId="045B488B"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9</w:t>
            </w:r>
          </w:p>
        </w:tc>
        <w:tc>
          <w:tcPr>
            <w:tcW w:w="0" w:type="auto"/>
            <w:vAlign w:val="center"/>
          </w:tcPr>
          <w:p w14:paraId="3CFAA170" w14:textId="77777777" w:rsidR="00D70EEE" w:rsidRPr="0072531B" w:rsidRDefault="00D70EEE" w:rsidP="00D70EEE">
            <w:pPr>
              <w:tabs>
                <w:tab w:val="center" w:pos="4320"/>
                <w:tab w:val="right" w:pos="8640"/>
              </w:tabs>
              <w:jc w:val="center"/>
              <w:rPr>
                <w:rFonts w:ascii="Times New Roman" w:hAnsi="Times New Roman"/>
                <w:sz w:val="20"/>
              </w:rPr>
            </w:pPr>
            <w:r w:rsidRPr="0072531B">
              <w:rPr>
                <w:rFonts w:ascii="Times New Roman" w:hAnsi="Times New Roman"/>
                <w:sz w:val="20"/>
              </w:rPr>
              <w:t>Intellectual Disabilities</w:t>
            </w:r>
          </w:p>
        </w:tc>
        <w:tc>
          <w:tcPr>
            <w:tcW w:w="0" w:type="auto"/>
            <w:vAlign w:val="center"/>
          </w:tcPr>
          <w:p w14:paraId="76100E37" w14:textId="77777777" w:rsidR="00D70EEE" w:rsidRPr="0072531B" w:rsidRDefault="00D70EEE" w:rsidP="00D70EEE">
            <w:pPr>
              <w:tabs>
                <w:tab w:val="center" w:pos="4320"/>
                <w:tab w:val="right" w:pos="8640"/>
              </w:tabs>
              <w:jc w:val="center"/>
              <w:rPr>
                <w:rFonts w:ascii="Times New Roman" w:hAnsi="Times New Roman"/>
                <w:sz w:val="20"/>
              </w:rPr>
            </w:pPr>
          </w:p>
        </w:tc>
      </w:tr>
      <w:tr w:rsidR="00D70EEE" w:rsidRPr="0091062E" w14:paraId="390E401F" w14:textId="77777777" w:rsidTr="00F0695F">
        <w:trPr>
          <w:trHeight w:val="714"/>
        </w:trPr>
        <w:tc>
          <w:tcPr>
            <w:tcW w:w="0" w:type="auto"/>
            <w:vAlign w:val="center"/>
          </w:tcPr>
          <w:p w14:paraId="16F36C34"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10</w:t>
            </w:r>
          </w:p>
        </w:tc>
        <w:tc>
          <w:tcPr>
            <w:tcW w:w="0" w:type="auto"/>
            <w:vAlign w:val="center"/>
          </w:tcPr>
          <w:p w14:paraId="138AD246"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Neurodivergence:</w:t>
            </w:r>
          </w:p>
          <w:p w14:paraId="4FB17091"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Autism</w:t>
            </w:r>
          </w:p>
        </w:tc>
        <w:tc>
          <w:tcPr>
            <w:tcW w:w="0" w:type="auto"/>
            <w:vAlign w:val="center"/>
          </w:tcPr>
          <w:p w14:paraId="653839CC" w14:textId="77777777" w:rsidR="00D70EEE" w:rsidRDefault="00520B26" w:rsidP="00D70EEE">
            <w:pPr>
              <w:tabs>
                <w:tab w:val="center" w:pos="4320"/>
                <w:tab w:val="right" w:pos="8640"/>
              </w:tabs>
              <w:jc w:val="center"/>
              <w:rPr>
                <w:rFonts w:ascii="Times New Roman" w:hAnsi="Times New Roman"/>
                <w:sz w:val="20"/>
              </w:rPr>
            </w:pPr>
            <w:r>
              <w:rPr>
                <w:rFonts w:ascii="Times New Roman" w:hAnsi="Times New Roman"/>
                <w:sz w:val="20"/>
              </w:rPr>
              <w:t xml:space="preserve">11/3 First Person Learning #7 – Neurodivergence </w:t>
            </w:r>
            <w:r w:rsidR="007818B6">
              <w:rPr>
                <w:rFonts w:ascii="Times New Roman" w:hAnsi="Times New Roman"/>
                <w:sz w:val="20"/>
              </w:rPr>
              <w:t>due</w:t>
            </w:r>
          </w:p>
        </w:tc>
      </w:tr>
      <w:tr w:rsidR="00D70EEE" w:rsidRPr="0091062E" w14:paraId="095FD376" w14:textId="77777777" w:rsidTr="00F0695F">
        <w:trPr>
          <w:trHeight w:val="714"/>
        </w:trPr>
        <w:tc>
          <w:tcPr>
            <w:tcW w:w="0" w:type="auto"/>
            <w:vAlign w:val="center"/>
          </w:tcPr>
          <w:p w14:paraId="72BEA626"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11</w:t>
            </w:r>
          </w:p>
        </w:tc>
        <w:tc>
          <w:tcPr>
            <w:tcW w:w="0" w:type="auto"/>
            <w:vAlign w:val="center"/>
          </w:tcPr>
          <w:p w14:paraId="16F8E52F"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Sensory Disabilities</w:t>
            </w:r>
          </w:p>
        </w:tc>
        <w:tc>
          <w:tcPr>
            <w:tcW w:w="0" w:type="auto"/>
            <w:vAlign w:val="center"/>
          </w:tcPr>
          <w:p w14:paraId="657D0CC5" w14:textId="77777777" w:rsidR="00D70EEE" w:rsidRPr="0072531B" w:rsidRDefault="00EC49BE" w:rsidP="00D70EEE">
            <w:pPr>
              <w:tabs>
                <w:tab w:val="center" w:pos="4320"/>
                <w:tab w:val="right" w:pos="8640"/>
              </w:tabs>
              <w:jc w:val="center"/>
              <w:rPr>
                <w:rFonts w:ascii="Times New Roman" w:hAnsi="Times New Roman"/>
                <w:sz w:val="20"/>
              </w:rPr>
            </w:pPr>
            <w:r>
              <w:rPr>
                <w:rFonts w:ascii="Times New Roman" w:hAnsi="Times New Roman"/>
                <w:sz w:val="20"/>
              </w:rPr>
              <w:t xml:space="preserve">11/8 </w:t>
            </w:r>
            <w:r w:rsidR="00D70EEE">
              <w:rPr>
                <w:rFonts w:ascii="Times New Roman" w:hAnsi="Times New Roman"/>
                <w:sz w:val="20"/>
              </w:rPr>
              <w:t xml:space="preserve">Alternate Assignment </w:t>
            </w:r>
            <w:r>
              <w:rPr>
                <w:rFonts w:ascii="Times New Roman" w:hAnsi="Times New Roman"/>
                <w:sz w:val="20"/>
              </w:rPr>
              <w:t xml:space="preserve">Paper &amp; Sharing </w:t>
            </w:r>
            <w:r w:rsidR="00D70EEE">
              <w:rPr>
                <w:rFonts w:ascii="Times New Roman" w:hAnsi="Times New Roman"/>
                <w:sz w:val="20"/>
              </w:rPr>
              <w:t>Due – if not in field experience</w:t>
            </w:r>
          </w:p>
        </w:tc>
      </w:tr>
      <w:tr w:rsidR="00D70EEE" w:rsidRPr="0091062E" w14:paraId="72A5AE39" w14:textId="77777777" w:rsidTr="00F0695F">
        <w:trPr>
          <w:trHeight w:val="756"/>
        </w:trPr>
        <w:tc>
          <w:tcPr>
            <w:tcW w:w="0" w:type="auto"/>
            <w:vAlign w:val="center"/>
          </w:tcPr>
          <w:p w14:paraId="3C400CF1"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12</w:t>
            </w:r>
          </w:p>
        </w:tc>
        <w:tc>
          <w:tcPr>
            <w:tcW w:w="0" w:type="auto"/>
            <w:vAlign w:val="center"/>
          </w:tcPr>
          <w:p w14:paraId="003D4070"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 xml:space="preserve">Evidence Based Practices in Special Education </w:t>
            </w:r>
          </w:p>
          <w:p w14:paraId="48DDB5B8" w14:textId="77777777" w:rsidR="00D70EEE" w:rsidRPr="0072531B" w:rsidRDefault="00D70EEE" w:rsidP="00D70EEE">
            <w:pPr>
              <w:tabs>
                <w:tab w:val="center" w:pos="4320"/>
                <w:tab w:val="right" w:pos="8640"/>
              </w:tabs>
              <w:jc w:val="center"/>
              <w:rPr>
                <w:rFonts w:ascii="Times New Roman" w:hAnsi="Times New Roman"/>
                <w:sz w:val="20"/>
              </w:rPr>
            </w:pPr>
          </w:p>
        </w:tc>
        <w:tc>
          <w:tcPr>
            <w:tcW w:w="0" w:type="auto"/>
            <w:vAlign w:val="center"/>
          </w:tcPr>
          <w:p w14:paraId="7C91340D" w14:textId="77777777" w:rsidR="00D70EEE" w:rsidRDefault="006F621C" w:rsidP="00D70EEE">
            <w:pPr>
              <w:tabs>
                <w:tab w:val="center" w:pos="4320"/>
                <w:tab w:val="right" w:pos="8640"/>
              </w:tabs>
              <w:jc w:val="center"/>
              <w:rPr>
                <w:rFonts w:ascii="Times New Roman" w:hAnsi="Times New Roman"/>
                <w:sz w:val="20"/>
              </w:rPr>
            </w:pPr>
            <w:r>
              <w:rPr>
                <w:rFonts w:ascii="Times New Roman" w:hAnsi="Times New Roman"/>
                <w:sz w:val="20"/>
              </w:rPr>
              <w:t xml:space="preserve">11/15 &amp; 11/17 Group EBP presentations in class – presentation due in </w:t>
            </w:r>
            <w:r w:rsidR="00C56711">
              <w:rPr>
                <w:rFonts w:ascii="Times New Roman" w:hAnsi="Times New Roman"/>
                <w:sz w:val="20"/>
              </w:rPr>
              <w:t>CANVAS</w:t>
            </w:r>
            <w:r>
              <w:rPr>
                <w:rFonts w:ascii="Times New Roman" w:hAnsi="Times New Roman"/>
                <w:sz w:val="20"/>
              </w:rPr>
              <w:t xml:space="preserve"> 48 hours prior</w:t>
            </w:r>
          </w:p>
          <w:p w14:paraId="6986C7A3" w14:textId="77777777" w:rsidR="006F621C" w:rsidRPr="0072531B" w:rsidRDefault="006F621C" w:rsidP="00D70EEE">
            <w:pPr>
              <w:tabs>
                <w:tab w:val="center" w:pos="4320"/>
                <w:tab w:val="right" w:pos="8640"/>
              </w:tabs>
              <w:jc w:val="center"/>
              <w:rPr>
                <w:rFonts w:ascii="Times New Roman" w:hAnsi="Times New Roman"/>
                <w:sz w:val="20"/>
              </w:rPr>
            </w:pPr>
            <w:r>
              <w:rPr>
                <w:rFonts w:ascii="Times New Roman" w:hAnsi="Times New Roman"/>
                <w:sz w:val="20"/>
              </w:rPr>
              <w:t>*</w:t>
            </w:r>
            <w:r w:rsidR="007818B6">
              <w:rPr>
                <w:rFonts w:ascii="Times New Roman" w:hAnsi="Times New Roman"/>
                <w:sz w:val="20"/>
              </w:rPr>
              <w:t>Graduate</w:t>
            </w:r>
            <w:r>
              <w:rPr>
                <w:rFonts w:ascii="Times New Roman" w:hAnsi="Times New Roman"/>
                <w:sz w:val="20"/>
              </w:rPr>
              <w:t xml:space="preserve"> students – Research Paper Due 11/14</w:t>
            </w:r>
          </w:p>
        </w:tc>
      </w:tr>
      <w:tr w:rsidR="00D70EEE" w:rsidRPr="0091062E" w14:paraId="48355931" w14:textId="77777777" w:rsidTr="00F0695F">
        <w:trPr>
          <w:trHeight w:val="756"/>
        </w:trPr>
        <w:tc>
          <w:tcPr>
            <w:tcW w:w="0" w:type="auto"/>
            <w:vAlign w:val="center"/>
          </w:tcPr>
          <w:p w14:paraId="5919C421"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13</w:t>
            </w:r>
          </w:p>
        </w:tc>
        <w:tc>
          <w:tcPr>
            <w:tcW w:w="0" w:type="auto"/>
            <w:vAlign w:val="center"/>
          </w:tcPr>
          <w:p w14:paraId="4C8616E8"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Universal Design for Learning (UDL) &amp;</w:t>
            </w:r>
          </w:p>
          <w:p w14:paraId="4F2991DB"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Exploring accessibility on campus</w:t>
            </w:r>
          </w:p>
        </w:tc>
        <w:tc>
          <w:tcPr>
            <w:tcW w:w="0" w:type="auto"/>
            <w:vAlign w:val="center"/>
          </w:tcPr>
          <w:p w14:paraId="08CD54A8" w14:textId="77777777" w:rsidR="00D70EEE" w:rsidRPr="0072531B" w:rsidRDefault="00C56711" w:rsidP="00D70EEE">
            <w:pPr>
              <w:tabs>
                <w:tab w:val="center" w:pos="4320"/>
                <w:tab w:val="right" w:pos="8640"/>
              </w:tabs>
              <w:jc w:val="center"/>
              <w:rPr>
                <w:rFonts w:ascii="Times New Roman" w:hAnsi="Times New Roman"/>
                <w:sz w:val="20"/>
              </w:rPr>
            </w:pPr>
            <w:r>
              <w:rPr>
                <w:rFonts w:ascii="Times New Roman" w:hAnsi="Times New Roman"/>
                <w:sz w:val="20"/>
              </w:rPr>
              <w:t>C</w:t>
            </w:r>
            <w:r w:rsidR="00D70EEE">
              <w:rPr>
                <w:rFonts w:ascii="Times New Roman" w:hAnsi="Times New Roman"/>
                <w:sz w:val="20"/>
              </w:rPr>
              <w:t xml:space="preserve">ase </w:t>
            </w:r>
            <w:r>
              <w:rPr>
                <w:rFonts w:ascii="Times New Roman" w:hAnsi="Times New Roman"/>
                <w:sz w:val="20"/>
              </w:rPr>
              <w:t>S</w:t>
            </w:r>
            <w:r w:rsidR="00D70EEE">
              <w:rPr>
                <w:rFonts w:ascii="Times New Roman" w:hAnsi="Times New Roman"/>
                <w:sz w:val="20"/>
              </w:rPr>
              <w:t>tudy in class</w:t>
            </w:r>
            <w:r>
              <w:rPr>
                <w:rFonts w:ascii="Times New Roman" w:hAnsi="Times New Roman"/>
                <w:sz w:val="20"/>
              </w:rPr>
              <w:t xml:space="preserve"> this week</w:t>
            </w:r>
            <w:r w:rsidR="00C211FA">
              <w:rPr>
                <w:rFonts w:ascii="Times New Roman" w:hAnsi="Times New Roman"/>
                <w:sz w:val="20"/>
              </w:rPr>
              <w:t xml:space="preserve"> both days be prepared to be outside</w:t>
            </w:r>
          </w:p>
        </w:tc>
      </w:tr>
      <w:tr w:rsidR="00D70EEE" w:rsidRPr="0091062E" w14:paraId="0AA6E26F" w14:textId="77777777" w:rsidTr="00F0695F">
        <w:trPr>
          <w:trHeight w:val="756"/>
        </w:trPr>
        <w:tc>
          <w:tcPr>
            <w:tcW w:w="0" w:type="auto"/>
            <w:vAlign w:val="center"/>
          </w:tcPr>
          <w:p w14:paraId="41AB946D"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14</w:t>
            </w:r>
          </w:p>
        </w:tc>
        <w:tc>
          <w:tcPr>
            <w:tcW w:w="0" w:type="auto"/>
            <w:vAlign w:val="center"/>
          </w:tcPr>
          <w:p w14:paraId="6E69FB74"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Severe and Multiple D</w:t>
            </w:r>
            <w:r w:rsidRPr="0072531B">
              <w:rPr>
                <w:rFonts w:ascii="Times New Roman" w:hAnsi="Times New Roman"/>
                <w:sz w:val="20"/>
              </w:rPr>
              <w:t>isabilities</w:t>
            </w:r>
            <w:r>
              <w:rPr>
                <w:rFonts w:ascii="Times New Roman" w:hAnsi="Times New Roman"/>
                <w:sz w:val="20"/>
              </w:rPr>
              <w:t>: Family Support</w:t>
            </w:r>
          </w:p>
        </w:tc>
        <w:tc>
          <w:tcPr>
            <w:tcW w:w="0" w:type="auto"/>
            <w:vAlign w:val="center"/>
          </w:tcPr>
          <w:p w14:paraId="72E07385" w14:textId="77777777" w:rsidR="00D70EEE" w:rsidRDefault="00D70EEE" w:rsidP="00D70EEE">
            <w:pPr>
              <w:tabs>
                <w:tab w:val="center" w:pos="4320"/>
                <w:tab w:val="right" w:pos="8640"/>
              </w:tabs>
              <w:jc w:val="center"/>
              <w:rPr>
                <w:rFonts w:ascii="Times New Roman" w:hAnsi="Times New Roman"/>
                <w:sz w:val="20"/>
              </w:rPr>
            </w:pPr>
            <w:r>
              <w:rPr>
                <w:rFonts w:ascii="Times New Roman" w:hAnsi="Times New Roman"/>
                <w:sz w:val="20"/>
              </w:rPr>
              <w:t xml:space="preserve">Photo Documentation </w:t>
            </w:r>
            <w:r w:rsidR="00C56711">
              <w:rPr>
                <w:rFonts w:ascii="Times New Roman" w:hAnsi="Times New Roman"/>
                <w:sz w:val="20"/>
              </w:rPr>
              <w:t>must be added to Link by 12/4</w:t>
            </w:r>
          </w:p>
          <w:p w14:paraId="27BCA230" w14:textId="77777777" w:rsidR="00C56711" w:rsidRDefault="00C56711" w:rsidP="00D70EEE">
            <w:pPr>
              <w:tabs>
                <w:tab w:val="center" w:pos="4320"/>
                <w:tab w:val="right" w:pos="8640"/>
              </w:tabs>
              <w:jc w:val="center"/>
              <w:rPr>
                <w:rFonts w:ascii="Times New Roman" w:hAnsi="Times New Roman"/>
                <w:sz w:val="20"/>
              </w:rPr>
            </w:pPr>
            <w:r>
              <w:rPr>
                <w:rFonts w:ascii="Times New Roman" w:hAnsi="Times New Roman"/>
                <w:sz w:val="20"/>
              </w:rPr>
              <w:t>Photo Documentation Sharing in Class on 12/6</w:t>
            </w:r>
          </w:p>
        </w:tc>
      </w:tr>
      <w:tr w:rsidR="00D70EEE" w:rsidRPr="0091062E" w14:paraId="715516CA" w14:textId="77777777" w:rsidTr="00F0695F">
        <w:trPr>
          <w:trHeight w:val="756"/>
        </w:trPr>
        <w:tc>
          <w:tcPr>
            <w:tcW w:w="0" w:type="auto"/>
            <w:vAlign w:val="center"/>
          </w:tcPr>
          <w:p w14:paraId="3F496B61"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15</w:t>
            </w:r>
          </w:p>
        </w:tc>
        <w:tc>
          <w:tcPr>
            <w:tcW w:w="0" w:type="auto"/>
            <w:vAlign w:val="center"/>
          </w:tcPr>
          <w:p w14:paraId="7EA944C5" w14:textId="2C5ACE49"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Final Exam (D</w:t>
            </w:r>
            <w:r w:rsidR="00E4696D">
              <w:rPr>
                <w:rFonts w:ascii="Times New Roman" w:hAnsi="Times New Roman"/>
                <w:sz w:val="20"/>
              </w:rPr>
              <w:t>ec. 8th</w:t>
            </w:r>
            <w:r>
              <w:rPr>
                <w:rFonts w:ascii="Times New Roman" w:hAnsi="Times New Roman"/>
                <w:sz w:val="20"/>
              </w:rPr>
              <w:t>)</w:t>
            </w:r>
          </w:p>
        </w:tc>
        <w:tc>
          <w:tcPr>
            <w:tcW w:w="0" w:type="auto"/>
            <w:vAlign w:val="center"/>
          </w:tcPr>
          <w:p w14:paraId="3EC04648" w14:textId="77777777" w:rsidR="00D70EEE" w:rsidRPr="0072531B" w:rsidRDefault="00D70EEE" w:rsidP="00D70EEE">
            <w:pPr>
              <w:tabs>
                <w:tab w:val="center" w:pos="4320"/>
                <w:tab w:val="right" w:pos="8640"/>
              </w:tabs>
              <w:jc w:val="center"/>
              <w:rPr>
                <w:rFonts w:ascii="Times New Roman" w:hAnsi="Times New Roman"/>
                <w:sz w:val="20"/>
              </w:rPr>
            </w:pPr>
            <w:r>
              <w:rPr>
                <w:rFonts w:ascii="Times New Roman" w:hAnsi="Times New Roman"/>
                <w:sz w:val="20"/>
              </w:rPr>
              <w:t xml:space="preserve">All Field Experience </w:t>
            </w:r>
            <w:r w:rsidR="00C56711">
              <w:rPr>
                <w:rFonts w:ascii="Times New Roman" w:hAnsi="Times New Roman"/>
                <w:sz w:val="20"/>
              </w:rPr>
              <w:t>Journal Entries</w:t>
            </w:r>
            <w:r>
              <w:rPr>
                <w:rFonts w:ascii="Times New Roman" w:hAnsi="Times New Roman"/>
                <w:sz w:val="20"/>
              </w:rPr>
              <w:t xml:space="preserve"> and Signature Sheet must all be submitted by </w:t>
            </w:r>
            <w:r w:rsidR="00C56711">
              <w:rPr>
                <w:rFonts w:ascii="Times New Roman" w:hAnsi="Times New Roman"/>
                <w:sz w:val="20"/>
              </w:rPr>
              <w:t>12/9</w:t>
            </w:r>
          </w:p>
        </w:tc>
      </w:tr>
    </w:tbl>
    <w:p w14:paraId="68582D08" w14:textId="77777777" w:rsidR="0091062E" w:rsidRPr="0091062E" w:rsidRDefault="007818B6" w:rsidP="0091062E">
      <w:pPr>
        <w:rPr>
          <w:sz w:val="20"/>
        </w:rPr>
      </w:pPr>
      <w:r>
        <w:rPr>
          <w:sz w:val="20"/>
        </w:rPr>
        <w:t xml:space="preserve">ONGOING throughout term – complete field experience journal entry within 48 hours of observation </w:t>
      </w:r>
    </w:p>
    <w:p w14:paraId="19C46A3E" w14:textId="77777777" w:rsidR="00E923EF" w:rsidRDefault="00E923EF" w:rsidP="00624FFE">
      <w:pPr>
        <w:tabs>
          <w:tab w:val="center" w:pos="720"/>
          <w:tab w:val="left" w:pos="1620"/>
          <w:tab w:val="left" w:pos="3600"/>
          <w:tab w:val="left" w:pos="6120"/>
          <w:tab w:val="left" w:pos="7560"/>
        </w:tabs>
        <w:jc w:val="both"/>
        <w:rPr>
          <w:rFonts w:ascii="Times New Roman" w:hAnsi="Times New Roman"/>
          <w:b/>
          <w:sz w:val="20"/>
        </w:rPr>
      </w:pPr>
    </w:p>
    <w:p w14:paraId="1F2C9A4D" w14:textId="77777777" w:rsidR="00F0695F" w:rsidRDefault="00F0695F" w:rsidP="005C0268">
      <w:pPr>
        <w:tabs>
          <w:tab w:val="center" w:pos="720"/>
          <w:tab w:val="left" w:pos="1620"/>
          <w:tab w:val="left" w:pos="3600"/>
          <w:tab w:val="left" w:pos="6120"/>
          <w:tab w:val="left" w:pos="7560"/>
        </w:tabs>
        <w:jc w:val="both"/>
        <w:rPr>
          <w:rFonts w:ascii="Times New Roman" w:hAnsi="Times New Roman"/>
          <w:b/>
          <w:u w:val="single"/>
        </w:rPr>
      </w:pPr>
    </w:p>
    <w:p w14:paraId="0D284448" w14:textId="77777777" w:rsidR="005C0268" w:rsidRPr="00624FFE" w:rsidRDefault="005C0268" w:rsidP="005C0268">
      <w:pPr>
        <w:tabs>
          <w:tab w:val="center" w:pos="720"/>
          <w:tab w:val="left" w:pos="1620"/>
          <w:tab w:val="left" w:pos="3600"/>
          <w:tab w:val="left" w:pos="6120"/>
          <w:tab w:val="left" w:pos="7560"/>
        </w:tabs>
        <w:jc w:val="both"/>
        <w:rPr>
          <w:rFonts w:ascii="Times New Roman" w:hAnsi="Times New Roman"/>
          <w:b/>
          <w:u w:val="single"/>
        </w:rPr>
      </w:pPr>
      <w:r w:rsidRPr="00624FFE">
        <w:rPr>
          <w:rFonts w:ascii="Times New Roman" w:hAnsi="Times New Roman"/>
          <w:b/>
          <w:u w:val="single"/>
        </w:rPr>
        <w:lastRenderedPageBreak/>
        <w:t>General Class</w:t>
      </w:r>
      <w:r>
        <w:rPr>
          <w:rFonts w:ascii="Times New Roman" w:hAnsi="Times New Roman"/>
          <w:b/>
          <w:u w:val="single"/>
        </w:rPr>
        <w:t xml:space="preserve"> and University</w:t>
      </w:r>
      <w:r w:rsidRPr="00624FFE">
        <w:rPr>
          <w:rFonts w:ascii="Times New Roman" w:hAnsi="Times New Roman"/>
          <w:b/>
          <w:u w:val="single"/>
        </w:rPr>
        <w:t xml:space="preserve"> Policies</w:t>
      </w:r>
    </w:p>
    <w:p w14:paraId="5CD03C7F" w14:textId="77777777" w:rsidR="005C0268" w:rsidRPr="00624FFE" w:rsidRDefault="005C0268" w:rsidP="005C0268">
      <w:pPr>
        <w:tabs>
          <w:tab w:val="center" w:pos="720"/>
          <w:tab w:val="left" w:pos="1620"/>
          <w:tab w:val="left" w:pos="3600"/>
          <w:tab w:val="left" w:pos="6120"/>
          <w:tab w:val="left" w:pos="7560"/>
        </w:tabs>
        <w:jc w:val="both"/>
        <w:rPr>
          <w:rFonts w:ascii="Times New Roman" w:hAnsi="Times New Roman"/>
          <w:u w:val="single"/>
        </w:rPr>
      </w:pPr>
    </w:p>
    <w:p w14:paraId="3BADB2C6" w14:textId="77777777" w:rsidR="005C0268" w:rsidRPr="00E923EF" w:rsidRDefault="005C0268" w:rsidP="005C0268">
      <w:pPr>
        <w:rPr>
          <w:rFonts w:ascii="Times New Roman" w:hAnsi="Times New Roman"/>
          <w:szCs w:val="24"/>
        </w:rPr>
      </w:pPr>
      <w:r w:rsidRPr="00E923EF">
        <w:rPr>
          <w:rFonts w:ascii="Times New Roman" w:hAnsi="Times New Roman"/>
          <w:szCs w:val="24"/>
        </w:rPr>
        <w:t>Students are expected to demonstrate profession</w:t>
      </w:r>
      <w:r>
        <w:rPr>
          <w:rFonts w:ascii="Times New Roman" w:hAnsi="Times New Roman"/>
          <w:szCs w:val="24"/>
        </w:rPr>
        <w:t xml:space="preserve">al behavior in all interactions. </w:t>
      </w:r>
      <w:r w:rsidRPr="00E923EF">
        <w:rPr>
          <w:rFonts w:ascii="Times New Roman" w:hAnsi="Times New Roman"/>
          <w:szCs w:val="24"/>
        </w:rPr>
        <w:t xml:space="preserve">The faculty encourages you to approach </w:t>
      </w:r>
      <w:r>
        <w:rPr>
          <w:rFonts w:ascii="Times New Roman" w:hAnsi="Times New Roman"/>
          <w:szCs w:val="24"/>
        </w:rPr>
        <w:t>this</w:t>
      </w:r>
      <w:r w:rsidRPr="00E923EF">
        <w:rPr>
          <w:rFonts w:ascii="Times New Roman" w:hAnsi="Times New Roman"/>
          <w:szCs w:val="24"/>
        </w:rPr>
        <w:t xml:space="preserve"> as a time to learn and practice using these professional behaviors.  In this course, the expected professional behaviors are outlined below. Points may be deducted from your final grade due to unprofessional behavior.</w:t>
      </w:r>
    </w:p>
    <w:p w14:paraId="11B01938" w14:textId="77777777" w:rsidR="005C0268" w:rsidRPr="00E923EF" w:rsidRDefault="005C0268" w:rsidP="005C0268">
      <w:pPr>
        <w:rPr>
          <w:rFonts w:ascii="Times New Roman" w:hAnsi="Times New Roman"/>
          <w:szCs w:val="24"/>
        </w:rPr>
      </w:pPr>
    </w:p>
    <w:p w14:paraId="2BC4312B" w14:textId="77777777" w:rsidR="005C0268" w:rsidRPr="00E923EF" w:rsidRDefault="005C0268" w:rsidP="005C0268">
      <w:pPr>
        <w:numPr>
          <w:ilvl w:val="0"/>
          <w:numId w:val="17"/>
        </w:numPr>
        <w:rPr>
          <w:rFonts w:ascii="Times New Roman" w:hAnsi="Times New Roman"/>
          <w:szCs w:val="24"/>
        </w:rPr>
      </w:pPr>
      <w:r w:rsidRPr="00E923EF">
        <w:rPr>
          <w:rFonts w:ascii="Times New Roman" w:hAnsi="Times New Roman"/>
          <w:szCs w:val="24"/>
        </w:rPr>
        <w:t>Confidentiality</w:t>
      </w:r>
    </w:p>
    <w:p w14:paraId="209EFE76" w14:textId="77777777" w:rsidR="005C0268" w:rsidRPr="00E923EF" w:rsidRDefault="005C0268" w:rsidP="005C0268">
      <w:pPr>
        <w:numPr>
          <w:ilvl w:val="1"/>
          <w:numId w:val="17"/>
        </w:numPr>
        <w:rPr>
          <w:rFonts w:ascii="Times New Roman" w:hAnsi="Times New Roman"/>
          <w:szCs w:val="24"/>
        </w:rPr>
      </w:pPr>
      <w:r w:rsidRPr="00E923EF">
        <w:rPr>
          <w:rFonts w:ascii="Times New Roman" w:hAnsi="Times New Roman"/>
          <w:szCs w:val="24"/>
        </w:rPr>
        <w:t>You are responsible to maintain the confidentiality of all the students you work with in field placements related to your coursework at the University of Pittsburgh.  When writing or completing assignments for courses or speaking about your field experience and the students you work with, use pseudonyms (not initials) for student, teacher, and school names.  In public, it is your responsibility to keep written assignments and any other materials bearing the names of students, teachers, or staff secure from the view of others.</w:t>
      </w:r>
    </w:p>
    <w:p w14:paraId="0E94C56B" w14:textId="77777777" w:rsidR="005C0268" w:rsidRPr="00E923EF" w:rsidRDefault="005C0268" w:rsidP="005C0268">
      <w:pPr>
        <w:ind w:left="720"/>
        <w:rPr>
          <w:rFonts w:ascii="Times New Roman" w:hAnsi="Times New Roman"/>
          <w:szCs w:val="24"/>
        </w:rPr>
      </w:pPr>
    </w:p>
    <w:p w14:paraId="7C665775" w14:textId="77777777" w:rsidR="005C0268" w:rsidRDefault="005C0268" w:rsidP="005C0268">
      <w:pPr>
        <w:numPr>
          <w:ilvl w:val="0"/>
          <w:numId w:val="17"/>
        </w:numPr>
        <w:rPr>
          <w:rFonts w:ascii="Times New Roman" w:hAnsi="Times New Roman"/>
          <w:szCs w:val="24"/>
        </w:rPr>
      </w:pPr>
      <w:r w:rsidRPr="00E923EF">
        <w:rPr>
          <w:rFonts w:ascii="Times New Roman" w:hAnsi="Times New Roman"/>
          <w:szCs w:val="24"/>
        </w:rPr>
        <w:t>Academic Integrity</w:t>
      </w:r>
    </w:p>
    <w:p w14:paraId="7D362F8B" w14:textId="77777777" w:rsidR="005C0268" w:rsidRPr="00881463" w:rsidRDefault="005C0268">
      <w:pPr>
        <w:numPr>
          <w:ilvl w:val="1"/>
          <w:numId w:val="17"/>
        </w:numPr>
        <w:rPr>
          <w:rFonts w:ascii="Times New Roman" w:hAnsi="Times New Roman"/>
          <w:szCs w:val="24"/>
        </w:rPr>
      </w:pPr>
      <w:r w:rsidRPr="00881463">
        <w:rPr>
          <w:rFonts w:ascii="Times New Roman" w:hAnsi="Times New Roman"/>
          <w:iCs/>
          <w:szCs w:val="24"/>
        </w:rPr>
        <w:t xml:space="preserve">Students in this course will be expected to comply with the University of Pittsburgh's Policy on Academic Integrity. </w:t>
      </w:r>
      <w:hyperlink r:id="rId11" w:history="1">
        <w:r w:rsidR="00881463" w:rsidRPr="00126286">
          <w:rPr>
            <w:rStyle w:val="Hyperlink"/>
            <w:rFonts w:ascii="Times New Roman" w:hAnsi="Times New Roman"/>
            <w:iCs/>
            <w:szCs w:val="24"/>
          </w:rPr>
          <w:t>https://www.as.pitt.edu/faculty/policies-and-procedures/academic-integrity-code</w:t>
        </w:r>
      </w:hyperlink>
    </w:p>
    <w:p w14:paraId="22CAD412" w14:textId="77777777" w:rsidR="00881463" w:rsidRPr="00881463" w:rsidRDefault="00881463" w:rsidP="00881463">
      <w:pPr>
        <w:ind w:left="1440"/>
        <w:rPr>
          <w:rFonts w:ascii="Times New Roman" w:hAnsi="Times New Roman"/>
          <w:szCs w:val="24"/>
        </w:rPr>
      </w:pPr>
    </w:p>
    <w:p w14:paraId="5A3671A8" w14:textId="77777777" w:rsidR="005C0268" w:rsidRPr="00E923EF" w:rsidRDefault="005C0268" w:rsidP="005C0268">
      <w:pPr>
        <w:numPr>
          <w:ilvl w:val="0"/>
          <w:numId w:val="17"/>
        </w:numPr>
        <w:rPr>
          <w:rFonts w:ascii="Times New Roman" w:hAnsi="Times New Roman"/>
          <w:szCs w:val="24"/>
        </w:rPr>
      </w:pPr>
      <w:r w:rsidRPr="00E923EF">
        <w:rPr>
          <w:rFonts w:ascii="Times New Roman" w:hAnsi="Times New Roman"/>
          <w:szCs w:val="24"/>
        </w:rPr>
        <w:t>Attendance</w:t>
      </w:r>
    </w:p>
    <w:p w14:paraId="75B31FEE" w14:textId="77777777" w:rsidR="005C0268" w:rsidRPr="00E923EF" w:rsidRDefault="005C0268" w:rsidP="005C0268">
      <w:pPr>
        <w:numPr>
          <w:ilvl w:val="1"/>
          <w:numId w:val="17"/>
        </w:numPr>
        <w:rPr>
          <w:rFonts w:ascii="Times New Roman" w:hAnsi="Times New Roman"/>
        </w:rPr>
      </w:pPr>
      <w:r>
        <w:rPr>
          <w:rFonts w:ascii="Times New Roman" w:hAnsi="Times New Roman"/>
        </w:rPr>
        <w:t>Students</w:t>
      </w:r>
      <w:r w:rsidRPr="00E923EF">
        <w:rPr>
          <w:rFonts w:ascii="Times New Roman" w:hAnsi="Times New Roman"/>
        </w:rPr>
        <w:t xml:space="preserve"> are expected to attend and actively participate </w:t>
      </w:r>
      <w:r w:rsidRPr="00E923EF">
        <w:rPr>
          <w:rFonts w:ascii="Times New Roman" w:hAnsi="Times New Roman"/>
          <w:i/>
        </w:rPr>
        <w:t>all</w:t>
      </w:r>
      <w:r w:rsidRPr="00E923EF">
        <w:rPr>
          <w:rFonts w:ascii="Times New Roman" w:hAnsi="Times New Roman"/>
        </w:rPr>
        <w:t xml:space="preserve"> sessions. Attendance will be taken at the start of each class</w:t>
      </w:r>
      <w:r w:rsidR="00881463">
        <w:rPr>
          <w:rFonts w:ascii="Times New Roman" w:hAnsi="Times New Roman"/>
        </w:rPr>
        <w:t xml:space="preserve"> and will be factored into final grade</w:t>
      </w:r>
      <w:r w:rsidRPr="00E923EF">
        <w:rPr>
          <w:rFonts w:ascii="Times New Roman" w:hAnsi="Times New Roman"/>
        </w:rPr>
        <w:t xml:space="preserve">.  </w:t>
      </w:r>
      <w:r>
        <w:rPr>
          <w:rFonts w:ascii="Times New Roman" w:hAnsi="Times New Roman"/>
        </w:rPr>
        <w:t>Students</w:t>
      </w:r>
      <w:r w:rsidRPr="00E923EF">
        <w:rPr>
          <w:rFonts w:ascii="Times New Roman" w:hAnsi="Times New Roman"/>
        </w:rPr>
        <w:t xml:space="preserve"> are responsible for all con</w:t>
      </w:r>
      <w:r>
        <w:rPr>
          <w:rFonts w:ascii="Times New Roman" w:hAnsi="Times New Roman"/>
        </w:rPr>
        <w:t>tent covered in missed sessions</w:t>
      </w:r>
      <w:r w:rsidRPr="00E923EF">
        <w:rPr>
          <w:rFonts w:ascii="Times New Roman" w:hAnsi="Times New Roman"/>
        </w:rPr>
        <w:t>.</w:t>
      </w:r>
    </w:p>
    <w:p w14:paraId="73DCEEDC" w14:textId="77777777" w:rsidR="005C0268" w:rsidRPr="00E923EF" w:rsidRDefault="005C0268" w:rsidP="005C0268">
      <w:pPr>
        <w:ind w:left="1440"/>
        <w:rPr>
          <w:rFonts w:ascii="Times New Roman" w:hAnsi="Times New Roman"/>
          <w:szCs w:val="24"/>
        </w:rPr>
      </w:pPr>
    </w:p>
    <w:p w14:paraId="7DC4626F" w14:textId="77777777" w:rsidR="005C0268" w:rsidRPr="00E923EF" w:rsidRDefault="005C0268" w:rsidP="005C0268">
      <w:pPr>
        <w:numPr>
          <w:ilvl w:val="0"/>
          <w:numId w:val="17"/>
        </w:numPr>
        <w:rPr>
          <w:rFonts w:ascii="Times New Roman" w:hAnsi="Times New Roman"/>
          <w:szCs w:val="24"/>
        </w:rPr>
      </w:pPr>
      <w:r w:rsidRPr="00E923EF">
        <w:rPr>
          <w:rFonts w:ascii="Times New Roman" w:hAnsi="Times New Roman"/>
          <w:szCs w:val="24"/>
        </w:rPr>
        <w:t>Participation</w:t>
      </w:r>
    </w:p>
    <w:p w14:paraId="7201278B" w14:textId="77777777" w:rsidR="005C0268" w:rsidRDefault="005C0268" w:rsidP="00EF732A">
      <w:pPr>
        <w:numPr>
          <w:ilvl w:val="1"/>
          <w:numId w:val="17"/>
        </w:numPr>
        <w:rPr>
          <w:rFonts w:ascii="Times New Roman" w:hAnsi="Times New Roman"/>
          <w:szCs w:val="24"/>
        </w:rPr>
      </w:pPr>
      <w:r w:rsidRPr="0015396E">
        <w:rPr>
          <w:rFonts w:ascii="Times New Roman" w:hAnsi="Times New Roman"/>
          <w:szCs w:val="24"/>
        </w:rPr>
        <w:t>You are expected to actively participate in course discussions and activities</w:t>
      </w:r>
      <w:r w:rsidR="00881463">
        <w:rPr>
          <w:rFonts w:ascii="Times New Roman" w:hAnsi="Times New Roman"/>
          <w:szCs w:val="24"/>
        </w:rPr>
        <w:t xml:space="preserve"> with civility and openness to learning from others.</w:t>
      </w:r>
    </w:p>
    <w:p w14:paraId="3156FD01" w14:textId="77777777" w:rsidR="00881463" w:rsidRPr="0015396E" w:rsidRDefault="00881463" w:rsidP="00881463">
      <w:pPr>
        <w:ind w:left="1440"/>
        <w:rPr>
          <w:rFonts w:ascii="Times New Roman" w:hAnsi="Times New Roman"/>
          <w:szCs w:val="24"/>
        </w:rPr>
      </w:pPr>
    </w:p>
    <w:p w14:paraId="7134CC6D" w14:textId="77777777" w:rsidR="005C0268" w:rsidRPr="00E923EF" w:rsidRDefault="005C0268" w:rsidP="005C0268">
      <w:pPr>
        <w:numPr>
          <w:ilvl w:val="0"/>
          <w:numId w:val="17"/>
        </w:numPr>
        <w:rPr>
          <w:rFonts w:ascii="Times New Roman" w:hAnsi="Times New Roman"/>
          <w:szCs w:val="24"/>
        </w:rPr>
      </w:pPr>
      <w:r w:rsidRPr="00E923EF">
        <w:rPr>
          <w:rFonts w:ascii="Times New Roman" w:hAnsi="Times New Roman"/>
          <w:szCs w:val="24"/>
        </w:rPr>
        <w:t>Communication</w:t>
      </w:r>
    </w:p>
    <w:p w14:paraId="1193733A" w14:textId="77777777" w:rsidR="005C0268" w:rsidRPr="00E923EF" w:rsidRDefault="005C0268" w:rsidP="005C0268">
      <w:pPr>
        <w:numPr>
          <w:ilvl w:val="1"/>
          <w:numId w:val="17"/>
        </w:numPr>
        <w:rPr>
          <w:rFonts w:ascii="Times New Roman" w:hAnsi="Times New Roman"/>
          <w:szCs w:val="24"/>
        </w:rPr>
      </w:pPr>
      <w:r w:rsidRPr="00E923EF">
        <w:rPr>
          <w:rFonts w:ascii="Times New Roman" w:hAnsi="Times New Roman"/>
          <w:szCs w:val="24"/>
        </w:rPr>
        <w:t xml:space="preserve">Please communicate openly with your instructor regarding your understanding of course material, assignments, and course format.  If you need assistance or wish to discuss any aspect of the course, do not hesitate to ask.  Communicate with </w:t>
      </w:r>
      <w:r w:rsidR="00881463">
        <w:rPr>
          <w:rFonts w:ascii="Times New Roman" w:hAnsi="Times New Roman"/>
          <w:szCs w:val="24"/>
        </w:rPr>
        <w:t>me</w:t>
      </w:r>
      <w:r w:rsidRPr="00E923EF">
        <w:rPr>
          <w:rFonts w:ascii="Times New Roman" w:hAnsi="Times New Roman"/>
          <w:szCs w:val="24"/>
        </w:rPr>
        <w:t xml:space="preserve"> about special circumstances as soon as possible and always prior to the related class session and/or assignment due date.</w:t>
      </w:r>
    </w:p>
    <w:p w14:paraId="60B834D6" w14:textId="77777777" w:rsidR="005C0268" w:rsidRPr="00E923EF" w:rsidRDefault="005C0268" w:rsidP="005C0268">
      <w:pPr>
        <w:ind w:left="1440"/>
        <w:rPr>
          <w:rFonts w:ascii="Times New Roman" w:hAnsi="Times New Roman"/>
          <w:szCs w:val="24"/>
        </w:rPr>
      </w:pPr>
    </w:p>
    <w:p w14:paraId="15CFDB7F" w14:textId="77777777" w:rsidR="005C0268" w:rsidRPr="00E923EF" w:rsidRDefault="005C0268" w:rsidP="005C0268">
      <w:pPr>
        <w:numPr>
          <w:ilvl w:val="0"/>
          <w:numId w:val="17"/>
        </w:numPr>
        <w:rPr>
          <w:rFonts w:ascii="Times New Roman" w:hAnsi="Times New Roman"/>
          <w:szCs w:val="24"/>
        </w:rPr>
      </w:pPr>
      <w:r w:rsidRPr="00E923EF">
        <w:rPr>
          <w:rFonts w:ascii="Times New Roman" w:hAnsi="Times New Roman"/>
          <w:szCs w:val="24"/>
        </w:rPr>
        <w:t>Courtesy</w:t>
      </w:r>
    </w:p>
    <w:p w14:paraId="6224643C" w14:textId="0BB068B0" w:rsidR="005C0268" w:rsidRPr="00E923EF" w:rsidRDefault="00E4696D" w:rsidP="005C0268">
      <w:pPr>
        <w:numPr>
          <w:ilvl w:val="1"/>
          <w:numId w:val="17"/>
        </w:numPr>
        <w:rPr>
          <w:rFonts w:ascii="Times New Roman" w:hAnsi="Times New Roman"/>
          <w:szCs w:val="24"/>
        </w:rPr>
      </w:pPr>
      <w:r>
        <w:rPr>
          <w:rFonts w:ascii="Times New Roman" w:hAnsi="Times New Roman"/>
          <w:szCs w:val="24"/>
        </w:rPr>
        <w:t>Courteous</w:t>
      </w:r>
      <w:r w:rsidR="005C0268" w:rsidRPr="00E923EF">
        <w:rPr>
          <w:rFonts w:ascii="Times New Roman" w:hAnsi="Times New Roman"/>
          <w:szCs w:val="24"/>
        </w:rPr>
        <w:t xml:space="preserve"> behavior includes staying on-task during the class, </w:t>
      </w:r>
      <w:r>
        <w:rPr>
          <w:rFonts w:ascii="Times New Roman" w:hAnsi="Times New Roman"/>
          <w:szCs w:val="24"/>
        </w:rPr>
        <w:t>being open to learn with classmates and engage in open dialogue with classmates and instructor</w:t>
      </w:r>
      <w:r w:rsidRPr="00E923EF">
        <w:rPr>
          <w:rFonts w:ascii="Times New Roman" w:hAnsi="Times New Roman"/>
          <w:szCs w:val="24"/>
        </w:rPr>
        <w:t xml:space="preserve"> and</w:t>
      </w:r>
      <w:r w:rsidR="005C0268" w:rsidRPr="00E923EF">
        <w:rPr>
          <w:rFonts w:ascii="Times New Roman" w:hAnsi="Times New Roman"/>
          <w:szCs w:val="24"/>
        </w:rPr>
        <w:t xml:space="preserve"> coming to class prepared.</w:t>
      </w:r>
    </w:p>
    <w:p w14:paraId="29264E7B" w14:textId="77777777" w:rsidR="005C0268" w:rsidRPr="00E923EF" w:rsidRDefault="005C0268" w:rsidP="005C0268">
      <w:pPr>
        <w:ind w:left="1440"/>
        <w:rPr>
          <w:rFonts w:ascii="Times New Roman" w:hAnsi="Times New Roman"/>
          <w:szCs w:val="24"/>
        </w:rPr>
      </w:pPr>
    </w:p>
    <w:p w14:paraId="3D9D81C0" w14:textId="77777777" w:rsidR="00881463" w:rsidRDefault="005C0268" w:rsidP="00881463">
      <w:pPr>
        <w:numPr>
          <w:ilvl w:val="0"/>
          <w:numId w:val="17"/>
        </w:numPr>
        <w:rPr>
          <w:rFonts w:ascii="Times New Roman" w:hAnsi="Times New Roman"/>
          <w:szCs w:val="24"/>
        </w:rPr>
      </w:pPr>
      <w:r>
        <w:rPr>
          <w:rFonts w:ascii="Times New Roman" w:hAnsi="Times New Roman"/>
          <w:szCs w:val="24"/>
        </w:rPr>
        <w:t>Disability Services</w:t>
      </w:r>
      <w:r w:rsidRPr="00881463">
        <w:rPr>
          <w:rFonts w:ascii="Times New Roman" w:hAnsi="Times New Roman"/>
          <w:szCs w:val="24"/>
        </w:rPr>
        <w:t xml:space="preserve"> </w:t>
      </w:r>
    </w:p>
    <w:p w14:paraId="5E877E03" w14:textId="60651F33" w:rsidR="00881463" w:rsidRPr="00881463" w:rsidRDefault="00881463" w:rsidP="00881463">
      <w:pPr>
        <w:numPr>
          <w:ilvl w:val="1"/>
          <w:numId w:val="17"/>
        </w:numPr>
        <w:rPr>
          <w:rFonts w:ascii="Times New Roman" w:hAnsi="Times New Roman"/>
          <w:szCs w:val="24"/>
        </w:rPr>
      </w:pPr>
      <w:r w:rsidRPr="00881463">
        <w:rPr>
          <w:rFonts w:ascii="Times New Roman" w:hAnsi="Times New Roman"/>
          <w:color w:val="2B2B2B"/>
          <w:szCs w:val="24"/>
          <w:shd w:val="clear" w:color="auto" w:fill="FFFFFF"/>
        </w:rPr>
        <w:t>If you have a disability for which you are or may be requesting an accommodation, you are encouraged to contact both your instructor and Disability Resources and Services, 140 William Pitt Union, 412-648-7890 as early as possible in the term</w:t>
      </w:r>
      <w:r w:rsidR="00E4696D">
        <w:rPr>
          <w:rFonts w:ascii="Times New Roman" w:hAnsi="Times New Roman"/>
          <w:color w:val="2B2B2B"/>
          <w:szCs w:val="24"/>
          <w:shd w:val="clear" w:color="auto" w:fill="FFFFFF"/>
        </w:rPr>
        <w:t xml:space="preserve">.  I try to practice what I preach and commit to supporting your access </w:t>
      </w:r>
      <w:r w:rsidR="00764103">
        <w:rPr>
          <w:rFonts w:ascii="Times New Roman" w:hAnsi="Times New Roman"/>
          <w:color w:val="2B2B2B"/>
          <w:szCs w:val="24"/>
          <w:shd w:val="clear" w:color="auto" w:fill="FFFFFF"/>
        </w:rPr>
        <w:t>to all learning and assessment in this course.</w:t>
      </w:r>
    </w:p>
    <w:p w14:paraId="0EFA1C13" w14:textId="77777777" w:rsidR="005C0268" w:rsidRPr="005339D0" w:rsidRDefault="005C0268" w:rsidP="005C0268">
      <w:pPr>
        <w:ind w:left="1440"/>
        <w:rPr>
          <w:rFonts w:ascii="Times New Roman" w:hAnsi="Times New Roman"/>
          <w:b/>
          <w:bCs/>
          <w:i/>
          <w:iCs/>
          <w:szCs w:val="24"/>
        </w:rPr>
      </w:pPr>
    </w:p>
    <w:p w14:paraId="2C13B65B" w14:textId="77777777" w:rsidR="005C0268" w:rsidRPr="005339D0" w:rsidRDefault="005C0268" w:rsidP="005C0268">
      <w:pPr>
        <w:numPr>
          <w:ilvl w:val="0"/>
          <w:numId w:val="17"/>
        </w:numPr>
        <w:rPr>
          <w:rFonts w:ascii="Times New Roman" w:hAnsi="Times New Roman"/>
          <w:bCs/>
          <w:iCs/>
          <w:szCs w:val="24"/>
        </w:rPr>
      </w:pPr>
      <w:r w:rsidRPr="005339D0">
        <w:rPr>
          <w:rFonts w:ascii="Times New Roman" w:hAnsi="Times New Roman"/>
          <w:bCs/>
          <w:iCs/>
          <w:szCs w:val="24"/>
        </w:rPr>
        <w:t>Statement on Classroom Recording</w:t>
      </w:r>
    </w:p>
    <w:p w14:paraId="0B479668" w14:textId="77777777" w:rsidR="005C0268" w:rsidRPr="005339D0" w:rsidRDefault="005C0268" w:rsidP="005C0268">
      <w:pPr>
        <w:numPr>
          <w:ilvl w:val="1"/>
          <w:numId w:val="17"/>
        </w:numPr>
        <w:rPr>
          <w:rFonts w:ascii="Times New Roman" w:hAnsi="Times New Roman"/>
          <w:bCs/>
          <w:iCs/>
          <w:szCs w:val="24"/>
        </w:rPr>
      </w:pPr>
      <w:r w:rsidRPr="005339D0">
        <w:rPr>
          <w:rFonts w:ascii="Times New Roman" w:hAnsi="Times New Roman"/>
          <w:bCs/>
          <w:iCs/>
          <w:szCs w:val="24"/>
        </w:rPr>
        <w:t>To ensure the free and open discussion of ideas, students</w:t>
      </w:r>
      <w:r w:rsidR="00F0695F">
        <w:rPr>
          <w:rFonts w:ascii="Times New Roman" w:hAnsi="Times New Roman"/>
          <w:bCs/>
          <w:iCs/>
          <w:szCs w:val="24"/>
        </w:rPr>
        <w:t>’</w:t>
      </w:r>
      <w:r w:rsidRPr="005339D0">
        <w:rPr>
          <w:rFonts w:ascii="Times New Roman" w:hAnsi="Times New Roman"/>
          <w:bCs/>
          <w:iCs/>
          <w:szCs w:val="24"/>
        </w:rPr>
        <w:t xml:space="preserve"> recording properly approved in advance can be used solely for the student's own private use.</w:t>
      </w:r>
    </w:p>
    <w:p w14:paraId="5461C2FC" w14:textId="77777777" w:rsidR="005C0268" w:rsidRPr="00E923EF" w:rsidRDefault="005C0268" w:rsidP="005C0268">
      <w:pPr>
        <w:rPr>
          <w:rFonts w:ascii="Times New Roman" w:hAnsi="Times New Roman"/>
          <w:b/>
          <w:szCs w:val="24"/>
        </w:rPr>
      </w:pPr>
    </w:p>
    <w:p w14:paraId="45822805" w14:textId="77777777" w:rsidR="005C0268" w:rsidRPr="00E923EF" w:rsidRDefault="005C0268" w:rsidP="005C0268">
      <w:pPr>
        <w:rPr>
          <w:rFonts w:ascii="Times New Roman" w:hAnsi="Times New Roman"/>
          <w:b/>
          <w:szCs w:val="24"/>
          <w:u w:val="single"/>
        </w:rPr>
      </w:pPr>
      <w:r w:rsidRPr="00E923EF">
        <w:rPr>
          <w:rFonts w:ascii="Times New Roman" w:hAnsi="Times New Roman"/>
          <w:b/>
          <w:szCs w:val="24"/>
          <w:u w:val="single"/>
        </w:rPr>
        <w:t>DIL Student Grievance Procedures</w:t>
      </w:r>
    </w:p>
    <w:p w14:paraId="2D4625EE" w14:textId="77777777" w:rsidR="005C0268" w:rsidRPr="00E923EF" w:rsidRDefault="005C0268" w:rsidP="005C0268">
      <w:pPr>
        <w:rPr>
          <w:rFonts w:ascii="Times New Roman" w:hAnsi="Times New Roman"/>
          <w:szCs w:val="24"/>
        </w:rPr>
      </w:pPr>
    </w:p>
    <w:p w14:paraId="7729D454" w14:textId="77777777" w:rsidR="005C0268" w:rsidRDefault="005C0268" w:rsidP="005C0268">
      <w:pPr>
        <w:rPr>
          <w:rFonts w:ascii="Times New Roman" w:hAnsi="Times New Roman"/>
          <w:szCs w:val="24"/>
        </w:rPr>
      </w:pPr>
      <w:r w:rsidRPr="00E923EF">
        <w:rPr>
          <w:rFonts w:ascii="Times New Roman" w:hAnsi="Times New Roman"/>
          <w:szCs w:val="24"/>
        </w:rPr>
        <w:t xml:space="preserve">The rights and responsibilities of faculty and students are described in the University’s Academic Integrity Guidelines at: </w:t>
      </w:r>
    </w:p>
    <w:p w14:paraId="1AC3958D" w14:textId="77777777" w:rsidR="005C0268" w:rsidRPr="00334B91" w:rsidRDefault="00000000" w:rsidP="005C0268">
      <w:pPr>
        <w:rPr>
          <w:rFonts w:ascii="Times New Roman" w:hAnsi="Times New Roman"/>
          <w:color w:val="0000FF"/>
          <w:szCs w:val="24"/>
        </w:rPr>
      </w:pPr>
      <w:hyperlink r:id="rId12" w:history="1">
        <w:r w:rsidR="005C0268" w:rsidRPr="00366FA7">
          <w:rPr>
            <w:rStyle w:val="Hyperlink"/>
            <w:rFonts w:ascii="Times New Roman" w:eastAsia="Calibri" w:hAnsi="Times New Roman"/>
            <w:szCs w:val="24"/>
          </w:rPr>
          <w:t>http://www.education.pitt.edu/portals/0/current%20students/Policies%20and%20Forms/graduate%20policies/academic%20integrity%20guidelines.pdf</w:t>
        </w:r>
      </w:hyperlink>
      <w:r w:rsidR="005C0268">
        <w:rPr>
          <w:rStyle w:val="fnt0"/>
          <w:rFonts w:ascii="Times New Roman" w:hAnsi="Times New Roman"/>
          <w:color w:val="0000FF"/>
          <w:szCs w:val="24"/>
        </w:rPr>
        <w:t xml:space="preserve"> </w:t>
      </w:r>
    </w:p>
    <w:p w14:paraId="5C4CFF96" w14:textId="77777777" w:rsidR="005C0268" w:rsidRDefault="005C0268" w:rsidP="005C0268">
      <w:pPr>
        <w:rPr>
          <w:rFonts w:ascii="Times New Roman" w:hAnsi="Times New Roman"/>
          <w:iCs/>
          <w:szCs w:val="24"/>
        </w:rPr>
      </w:pPr>
      <w:r w:rsidRPr="00BD6F0F">
        <w:rPr>
          <w:rFonts w:ascii="Times New Roman" w:hAnsi="Times New Roman"/>
          <w:iCs/>
          <w:szCs w:val="24"/>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10F614A2" w14:textId="77777777" w:rsidR="005C0268" w:rsidRDefault="005C0268" w:rsidP="005C0268">
      <w:pPr>
        <w:rPr>
          <w:rFonts w:ascii="Times New Roman" w:hAnsi="Times New Roman"/>
          <w:iCs/>
          <w:szCs w:val="24"/>
        </w:rPr>
      </w:pPr>
    </w:p>
    <w:p w14:paraId="4B8236FC" w14:textId="77777777" w:rsidR="005C0268" w:rsidRPr="00BD6F0F" w:rsidRDefault="005C0268" w:rsidP="005C0268">
      <w:pPr>
        <w:rPr>
          <w:rFonts w:ascii="Times New Roman" w:hAnsi="Times New Roman"/>
          <w:i/>
          <w:iCs/>
          <w:szCs w:val="24"/>
        </w:rPr>
      </w:pPr>
    </w:p>
    <w:p w14:paraId="5D843ADC" w14:textId="77777777" w:rsidR="005C0268" w:rsidRPr="00BD6F0F" w:rsidRDefault="005C0268" w:rsidP="005C0268">
      <w:pPr>
        <w:numPr>
          <w:ilvl w:val="0"/>
          <w:numId w:val="21"/>
        </w:numPr>
        <w:rPr>
          <w:rFonts w:ascii="Times New Roman" w:hAnsi="Times New Roman"/>
          <w:szCs w:val="24"/>
        </w:rPr>
      </w:pPr>
      <w:r w:rsidRPr="00BD6F0F">
        <w:rPr>
          <w:rFonts w:ascii="Times New Roman" w:hAnsi="Times New Roman"/>
          <w:szCs w:val="24"/>
        </w:rPr>
        <w:t>The student should talk directly to the faculty member to attempt to resolve the matter.</w:t>
      </w:r>
    </w:p>
    <w:p w14:paraId="34D2F78B" w14:textId="77777777" w:rsidR="005C0268" w:rsidRPr="00BD6F0F" w:rsidRDefault="005C0268" w:rsidP="005C0268">
      <w:pPr>
        <w:numPr>
          <w:ilvl w:val="0"/>
          <w:numId w:val="21"/>
        </w:numPr>
        <w:rPr>
          <w:rFonts w:ascii="Times New Roman" w:hAnsi="Times New Roman"/>
          <w:szCs w:val="24"/>
        </w:rPr>
      </w:pPr>
      <w:r w:rsidRPr="00BD6F0F">
        <w:rPr>
          <w:rFonts w:ascii="Times New Roman" w:hAnsi="Times New Roman"/>
          <w:szCs w:val="24"/>
        </w:rPr>
        <w:t>If the matter cannot be resolved at that level, the student should talk to the relevant program coordinator.</w:t>
      </w:r>
    </w:p>
    <w:p w14:paraId="1C6F5F5F" w14:textId="77777777" w:rsidR="005C0268" w:rsidRPr="00BD6F0F" w:rsidRDefault="005C0268" w:rsidP="005C0268">
      <w:pPr>
        <w:numPr>
          <w:ilvl w:val="0"/>
          <w:numId w:val="21"/>
        </w:numPr>
        <w:rPr>
          <w:rFonts w:ascii="Times New Roman" w:hAnsi="Times New Roman"/>
          <w:szCs w:val="24"/>
        </w:rPr>
      </w:pPr>
      <w:r w:rsidRPr="00BD6F0F">
        <w:rPr>
          <w:rFonts w:ascii="Times New Roman" w:hAnsi="Times New Roman"/>
          <w:szCs w:val="24"/>
        </w:rPr>
        <w:t xml:space="preserve">If the matter remains unresolved, the student should talk to the </w:t>
      </w:r>
      <w:r w:rsidR="00F0695F">
        <w:rPr>
          <w:rFonts w:ascii="Times New Roman" w:hAnsi="Times New Roman"/>
          <w:szCs w:val="24"/>
        </w:rPr>
        <w:t xml:space="preserve">associate </w:t>
      </w:r>
      <w:r w:rsidRPr="00BD6F0F">
        <w:rPr>
          <w:rFonts w:ascii="Times New Roman" w:hAnsi="Times New Roman"/>
          <w:szCs w:val="24"/>
        </w:rPr>
        <w:t xml:space="preserve">chair of </w:t>
      </w:r>
      <w:r w:rsidR="00F0695F">
        <w:rPr>
          <w:rFonts w:ascii="Times New Roman" w:hAnsi="Times New Roman"/>
          <w:szCs w:val="24"/>
        </w:rPr>
        <w:t>TLL</w:t>
      </w:r>
      <w:r w:rsidRPr="00BD6F0F">
        <w:rPr>
          <w:rFonts w:ascii="Times New Roman" w:hAnsi="Times New Roman"/>
          <w:szCs w:val="24"/>
        </w:rPr>
        <w:t xml:space="preserve"> (currently Dr. </w:t>
      </w:r>
      <w:proofErr w:type="spellStart"/>
      <w:r w:rsidR="00881463">
        <w:rPr>
          <w:rFonts w:ascii="Times New Roman" w:hAnsi="Times New Roman"/>
          <w:szCs w:val="24"/>
        </w:rPr>
        <w:t>Tinukwa</w:t>
      </w:r>
      <w:proofErr w:type="spellEnd"/>
      <w:r w:rsidR="00881463">
        <w:rPr>
          <w:rFonts w:ascii="Times New Roman" w:hAnsi="Times New Roman"/>
          <w:szCs w:val="24"/>
        </w:rPr>
        <w:t xml:space="preserve"> Boulder</w:t>
      </w:r>
      <w:r w:rsidRPr="00BD6F0F">
        <w:rPr>
          <w:rFonts w:ascii="Times New Roman" w:hAnsi="Times New Roman"/>
          <w:szCs w:val="24"/>
        </w:rPr>
        <w:t>).</w:t>
      </w:r>
    </w:p>
    <w:p w14:paraId="77AA8B1C" w14:textId="77777777" w:rsidR="005C0268" w:rsidRPr="00BD6F0F" w:rsidRDefault="005C0268" w:rsidP="005C0268">
      <w:pPr>
        <w:numPr>
          <w:ilvl w:val="0"/>
          <w:numId w:val="21"/>
        </w:numPr>
        <w:rPr>
          <w:rFonts w:ascii="Times New Roman" w:hAnsi="Times New Roman"/>
          <w:szCs w:val="24"/>
        </w:rPr>
      </w:pPr>
      <w:r w:rsidRPr="00BD6F0F">
        <w:rPr>
          <w:rFonts w:ascii="Times New Roman" w:hAnsi="Times New Roman"/>
          <w:szCs w:val="24"/>
        </w:rPr>
        <w:t xml:space="preserve">If needed, the student should next talk to the SOE associate dean of students (currently Dr. </w:t>
      </w:r>
      <w:r w:rsidR="00881463">
        <w:rPr>
          <w:rFonts w:ascii="Times New Roman" w:hAnsi="Times New Roman"/>
          <w:szCs w:val="24"/>
        </w:rPr>
        <w:t>Andrea Zito</w:t>
      </w:r>
      <w:r w:rsidRPr="00BD6F0F">
        <w:rPr>
          <w:rFonts w:ascii="Times New Roman" w:hAnsi="Times New Roman"/>
          <w:szCs w:val="24"/>
        </w:rPr>
        <w:t xml:space="preserve">). </w:t>
      </w:r>
    </w:p>
    <w:p w14:paraId="64A7BBF0" w14:textId="77777777" w:rsidR="005C0268" w:rsidRPr="00BD6F0F" w:rsidRDefault="005C0268" w:rsidP="005C0268">
      <w:pPr>
        <w:numPr>
          <w:ilvl w:val="0"/>
          <w:numId w:val="21"/>
        </w:numPr>
        <w:rPr>
          <w:rFonts w:ascii="Times New Roman" w:hAnsi="Times New Roman"/>
          <w:szCs w:val="24"/>
        </w:rPr>
      </w:pPr>
      <w:r w:rsidRPr="00BD6F0F">
        <w:rPr>
          <w:rFonts w:ascii="Times New Roman" w:hAnsi="Times New Roman"/>
          <w:szCs w:val="24"/>
        </w:rPr>
        <w:t xml:space="preserve">If the matter </w:t>
      </w:r>
      <w:proofErr w:type="gramStart"/>
      <w:r w:rsidRPr="00BD6F0F">
        <w:rPr>
          <w:rFonts w:ascii="Times New Roman" w:hAnsi="Times New Roman"/>
          <w:szCs w:val="24"/>
        </w:rPr>
        <w:t>still remains</w:t>
      </w:r>
      <w:proofErr w:type="gramEnd"/>
      <w:r w:rsidRPr="00BD6F0F">
        <w:rPr>
          <w:rFonts w:ascii="Times New Roman" w:hAnsi="Times New Roman"/>
          <w:szCs w:val="24"/>
        </w:rPr>
        <w:t xml:space="preserve"> unresolved, the student should file a written statement of charges with the dean’s designated Academic Integrity Administrative Officer (currently Dr. </w:t>
      </w:r>
      <w:r w:rsidR="00881463">
        <w:rPr>
          <w:rFonts w:ascii="Times New Roman" w:hAnsi="Times New Roman"/>
          <w:szCs w:val="24"/>
        </w:rPr>
        <w:t>Andrea Zito</w:t>
      </w:r>
      <w:r w:rsidRPr="00BD6F0F">
        <w:rPr>
          <w:rFonts w:ascii="Times New Roman" w:hAnsi="Times New Roman"/>
          <w:szCs w:val="24"/>
        </w:rPr>
        <w:t>).</w:t>
      </w:r>
    </w:p>
    <w:p w14:paraId="11E1CF51" w14:textId="77777777" w:rsidR="005C0268" w:rsidRPr="00E923EF" w:rsidRDefault="005C0268" w:rsidP="005C0268">
      <w:pPr>
        <w:ind w:left="720"/>
        <w:rPr>
          <w:rFonts w:ascii="Times New Roman" w:hAnsi="Times New Roman"/>
          <w:szCs w:val="24"/>
          <w:u w:val="single"/>
        </w:rPr>
      </w:pPr>
    </w:p>
    <w:p w14:paraId="1EDB03D6" w14:textId="77777777" w:rsidR="005C0268" w:rsidRPr="00E923EF" w:rsidRDefault="005C0268" w:rsidP="005C0268">
      <w:pPr>
        <w:tabs>
          <w:tab w:val="center" w:pos="720"/>
          <w:tab w:val="left" w:pos="1620"/>
          <w:tab w:val="left" w:pos="3600"/>
          <w:tab w:val="left" w:pos="6120"/>
          <w:tab w:val="left" w:pos="7560"/>
        </w:tabs>
        <w:jc w:val="both"/>
        <w:rPr>
          <w:rFonts w:ascii="Times New Roman" w:hAnsi="Times New Roman"/>
          <w:b/>
          <w:szCs w:val="24"/>
          <w:u w:val="single"/>
        </w:rPr>
      </w:pPr>
      <w:r w:rsidRPr="00E923EF">
        <w:rPr>
          <w:rFonts w:ascii="Times New Roman" w:hAnsi="Times New Roman"/>
          <w:b/>
          <w:szCs w:val="24"/>
          <w:u w:val="single"/>
        </w:rPr>
        <w:t>Links to University Policies</w:t>
      </w:r>
    </w:p>
    <w:p w14:paraId="532EDF10" w14:textId="77777777" w:rsidR="005C0268" w:rsidRPr="00E923EF" w:rsidRDefault="005C0268" w:rsidP="005C0268">
      <w:pPr>
        <w:rPr>
          <w:rFonts w:ascii="Times New Roman" w:hAnsi="Times New Roman"/>
          <w:szCs w:val="24"/>
        </w:rPr>
      </w:pPr>
    </w:p>
    <w:p w14:paraId="48305D1A" w14:textId="77777777" w:rsidR="005C0268" w:rsidRPr="00E923EF" w:rsidRDefault="005C0268" w:rsidP="005C0268">
      <w:pPr>
        <w:rPr>
          <w:rFonts w:ascii="Times New Roman" w:hAnsi="Times New Roman"/>
          <w:szCs w:val="24"/>
        </w:rPr>
      </w:pPr>
      <w:r w:rsidRPr="00E923EF">
        <w:rPr>
          <w:rFonts w:ascii="Times New Roman" w:hAnsi="Times New Roman"/>
          <w:szCs w:val="24"/>
        </w:rPr>
        <w:t xml:space="preserve">Nondiscrimination, Equal </w:t>
      </w:r>
      <w:proofErr w:type="gramStart"/>
      <w:r w:rsidRPr="00E923EF">
        <w:rPr>
          <w:rFonts w:ascii="Times New Roman" w:hAnsi="Times New Roman"/>
          <w:szCs w:val="24"/>
        </w:rPr>
        <w:t>Opportunity</w:t>
      </w:r>
      <w:proofErr w:type="gramEnd"/>
      <w:r w:rsidRPr="00E923EF">
        <w:rPr>
          <w:rFonts w:ascii="Times New Roman" w:hAnsi="Times New Roman"/>
          <w:szCs w:val="24"/>
        </w:rPr>
        <w:t xml:space="preserve"> and Affirmative Action</w:t>
      </w:r>
    </w:p>
    <w:p w14:paraId="027084B1" w14:textId="77777777" w:rsidR="005C0268" w:rsidRPr="00E923EF" w:rsidRDefault="00000000" w:rsidP="005C0268">
      <w:pPr>
        <w:rPr>
          <w:rFonts w:ascii="Times New Roman" w:hAnsi="Times New Roman"/>
          <w:szCs w:val="24"/>
        </w:rPr>
      </w:pPr>
      <w:hyperlink r:id="rId13" w:history="1">
        <w:r w:rsidR="005C0268" w:rsidRPr="00E923EF">
          <w:rPr>
            <w:rStyle w:val="Hyperlink"/>
            <w:rFonts w:ascii="Times New Roman" w:eastAsia="Calibri" w:hAnsi="Times New Roman"/>
            <w:szCs w:val="24"/>
          </w:rPr>
          <w:t>http://www.cfo.pitt.edu/policies/policy/07/07-01-03.html</w:t>
        </w:r>
      </w:hyperlink>
    </w:p>
    <w:p w14:paraId="319F3066" w14:textId="77777777" w:rsidR="005C0268" w:rsidRPr="00E923EF" w:rsidRDefault="005C0268" w:rsidP="005C0268">
      <w:pPr>
        <w:rPr>
          <w:rFonts w:ascii="Times New Roman" w:hAnsi="Times New Roman"/>
          <w:szCs w:val="24"/>
        </w:rPr>
      </w:pPr>
    </w:p>
    <w:p w14:paraId="43109871" w14:textId="77777777" w:rsidR="005C0268" w:rsidRPr="00E923EF" w:rsidRDefault="005C0268" w:rsidP="005C0268">
      <w:pPr>
        <w:rPr>
          <w:rFonts w:ascii="Times New Roman" w:hAnsi="Times New Roman"/>
          <w:szCs w:val="24"/>
        </w:rPr>
      </w:pPr>
      <w:r w:rsidRPr="00E923EF">
        <w:rPr>
          <w:rFonts w:ascii="Times New Roman" w:hAnsi="Times New Roman"/>
          <w:szCs w:val="24"/>
        </w:rPr>
        <w:t>Sexual Harassment</w:t>
      </w:r>
    </w:p>
    <w:p w14:paraId="6EB4FA4B" w14:textId="77777777" w:rsidR="005C0268" w:rsidRPr="00E923EF" w:rsidRDefault="00000000" w:rsidP="005C0268">
      <w:pPr>
        <w:rPr>
          <w:rFonts w:ascii="Times New Roman" w:hAnsi="Times New Roman"/>
          <w:szCs w:val="24"/>
        </w:rPr>
      </w:pPr>
      <w:hyperlink r:id="rId14" w:history="1">
        <w:r w:rsidR="005C0268" w:rsidRPr="00E923EF">
          <w:rPr>
            <w:rStyle w:val="Hyperlink"/>
            <w:rFonts w:ascii="Times New Roman" w:eastAsia="Calibri" w:hAnsi="Times New Roman"/>
            <w:szCs w:val="24"/>
          </w:rPr>
          <w:t>http://www.cfo.pitt.edu/policies/policy/07/07-06-04.html</w:t>
        </w:r>
      </w:hyperlink>
    </w:p>
    <w:p w14:paraId="2FF307E2" w14:textId="77777777" w:rsidR="005C0268" w:rsidRPr="00E923EF" w:rsidRDefault="005C0268" w:rsidP="005C0268">
      <w:pPr>
        <w:rPr>
          <w:rFonts w:ascii="Times New Roman" w:hAnsi="Times New Roman"/>
          <w:szCs w:val="24"/>
        </w:rPr>
      </w:pPr>
    </w:p>
    <w:p w14:paraId="19822DAA" w14:textId="77777777" w:rsidR="005C0268" w:rsidRPr="00E923EF" w:rsidRDefault="005C0268" w:rsidP="005C0268">
      <w:pPr>
        <w:rPr>
          <w:rFonts w:ascii="Times New Roman" w:hAnsi="Times New Roman"/>
          <w:szCs w:val="24"/>
        </w:rPr>
      </w:pPr>
      <w:r w:rsidRPr="00E923EF">
        <w:rPr>
          <w:rFonts w:ascii="Times New Roman" w:hAnsi="Times New Roman"/>
          <w:szCs w:val="24"/>
        </w:rPr>
        <w:t>Grading System</w:t>
      </w:r>
    </w:p>
    <w:p w14:paraId="321E8DF4" w14:textId="77777777" w:rsidR="005C0268" w:rsidRPr="00E923EF" w:rsidRDefault="00000000" w:rsidP="005C0268">
      <w:pPr>
        <w:rPr>
          <w:rFonts w:ascii="Times New Roman" w:hAnsi="Times New Roman"/>
          <w:szCs w:val="24"/>
        </w:rPr>
      </w:pPr>
      <w:hyperlink r:id="rId15" w:history="1">
        <w:r w:rsidR="005C0268" w:rsidRPr="00E923EF">
          <w:rPr>
            <w:rStyle w:val="Hyperlink"/>
            <w:rFonts w:ascii="Times New Roman" w:eastAsia="Calibri" w:hAnsi="Times New Roman"/>
            <w:szCs w:val="24"/>
          </w:rPr>
          <w:t>http://www.pitt.edu/~graduate/reggrades.html</w:t>
        </w:r>
      </w:hyperlink>
    </w:p>
    <w:p w14:paraId="59389026" w14:textId="77777777" w:rsidR="005C0268" w:rsidRPr="00E923EF" w:rsidRDefault="00000000" w:rsidP="005C0268">
      <w:pPr>
        <w:rPr>
          <w:rFonts w:ascii="Times New Roman" w:hAnsi="Times New Roman"/>
          <w:szCs w:val="24"/>
        </w:rPr>
      </w:pPr>
      <w:hyperlink r:id="rId16" w:history="1">
        <w:r w:rsidR="005C0268" w:rsidRPr="00E923EF">
          <w:rPr>
            <w:rStyle w:val="Hyperlink"/>
            <w:rFonts w:ascii="Times New Roman" w:eastAsia="Calibri" w:hAnsi="Times New Roman"/>
            <w:szCs w:val="24"/>
          </w:rPr>
          <w:t>http://www.cfo.pitt.edu/policies/policy/09/09-01-03.html</w:t>
        </w:r>
      </w:hyperlink>
    </w:p>
    <w:p w14:paraId="69FED8B8" w14:textId="77777777" w:rsidR="005C0268" w:rsidRPr="00E923EF" w:rsidRDefault="005C0268" w:rsidP="005C0268">
      <w:pPr>
        <w:rPr>
          <w:rFonts w:ascii="Times New Roman" w:hAnsi="Times New Roman"/>
          <w:szCs w:val="24"/>
        </w:rPr>
      </w:pPr>
    </w:p>
    <w:p w14:paraId="70CCFFA8" w14:textId="77777777" w:rsidR="005C0268" w:rsidRPr="00E923EF" w:rsidRDefault="005C0268" w:rsidP="005C0268">
      <w:pPr>
        <w:rPr>
          <w:rFonts w:ascii="Times New Roman" w:hAnsi="Times New Roman"/>
          <w:szCs w:val="24"/>
        </w:rPr>
      </w:pPr>
      <w:r w:rsidRPr="00E923EF">
        <w:rPr>
          <w:rFonts w:ascii="Times New Roman" w:hAnsi="Times New Roman"/>
          <w:szCs w:val="24"/>
        </w:rPr>
        <w:t>Academic Integrity</w:t>
      </w:r>
    </w:p>
    <w:p w14:paraId="0378B0B1" w14:textId="77777777" w:rsidR="005C0268" w:rsidRPr="00CE7B6D" w:rsidRDefault="00000000" w:rsidP="005C0268">
      <w:pPr>
        <w:rPr>
          <w:rFonts w:ascii="Times New Roman" w:hAnsi="Times New Roman"/>
        </w:rPr>
      </w:pPr>
      <w:hyperlink r:id="rId17" w:history="1">
        <w:r w:rsidR="00CE7B6D" w:rsidRPr="00CE7B6D">
          <w:rPr>
            <w:rStyle w:val="Hyperlink"/>
            <w:rFonts w:ascii="Times New Roman" w:hAnsi="Times New Roman"/>
          </w:rPr>
          <w:t>http://www.education.pitt.edu/portals/0/current%20students/Policies%20and%20Forms/graduate%20policies/academic%20integrity%20guidelines.pdf</w:t>
        </w:r>
      </w:hyperlink>
      <w:r w:rsidR="00CE7B6D" w:rsidRPr="00CE7B6D">
        <w:rPr>
          <w:rFonts w:ascii="Times New Roman" w:hAnsi="Times New Roman"/>
        </w:rPr>
        <w:t xml:space="preserve"> </w:t>
      </w:r>
    </w:p>
    <w:p w14:paraId="481F3611" w14:textId="77777777" w:rsidR="00CE7B6D" w:rsidRPr="00E923EF" w:rsidRDefault="00CE7B6D" w:rsidP="005C0268">
      <w:pPr>
        <w:rPr>
          <w:rFonts w:ascii="Times New Roman" w:hAnsi="Times New Roman"/>
          <w:color w:val="0000FF"/>
          <w:szCs w:val="24"/>
        </w:rPr>
      </w:pPr>
    </w:p>
    <w:p w14:paraId="7069F3C1" w14:textId="77777777" w:rsidR="005C0268" w:rsidRPr="00E923EF" w:rsidRDefault="005C0268" w:rsidP="005C0268">
      <w:pPr>
        <w:rPr>
          <w:rFonts w:ascii="Times New Roman" w:hAnsi="Times New Roman"/>
          <w:szCs w:val="24"/>
        </w:rPr>
      </w:pPr>
      <w:r w:rsidRPr="00E923EF">
        <w:rPr>
          <w:rFonts w:ascii="Times New Roman" w:hAnsi="Times New Roman"/>
          <w:szCs w:val="24"/>
        </w:rPr>
        <w:t>Plagiarism Resources and Information</w:t>
      </w:r>
    </w:p>
    <w:p w14:paraId="2BB91B31" w14:textId="77777777" w:rsidR="005C0268" w:rsidRPr="00E923EF" w:rsidRDefault="00000000" w:rsidP="005C0268">
      <w:pPr>
        <w:rPr>
          <w:rFonts w:ascii="Times New Roman" w:hAnsi="Times New Roman"/>
          <w:szCs w:val="24"/>
        </w:rPr>
      </w:pPr>
      <w:hyperlink r:id="rId18" w:history="1">
        <w:r w:rsidR="005C0268" w:rsidRPr="00E923EF">
          <w:rPr>
            <w:rStyle w:val="Hyperlink"/>
            <w:rFonts w:ascii="Times New Roman" w:eastAsia="Calibri" w:hAnsi="Times New Roman"/>
            <w:szCs w:val="24"/>
          </w:rPr>
          <w:t>http://www.english.pitt.edu/undergraduate/understand-and-avoid-plagiarism</w:t>
        </w:r>
      </w:hyperlink>
    </w:p>
    <w:p w14:paraId="7754E5D0" w14:textId="77777777" w:rsidR="005C0268" w:rsidRPr="00E923EF" w:rsidRDefault="005C0268" w:rsidP="005C0268">
      <w:pPr>
        <w:rPr>
          <w:rFonts w:ascii="Times New Roman" w:hAnsi="Times New Roman"/>
          <w:szCs w:val="24"/>
        </w:rPr>
      </w:pPr>
    </w:p>
    <w:p w14:paraId="0F01538D" w14:textId="77777777" w:rsidR="005C0268" w:rsidRPr="00E923EF" w:rsidRDefault="005C0268" w:rsidP="005C0268">
      <w:pPr>
        <w:rPr>
          <w:rFonts w:ascii="Times New Roman" w:hAnsi="Times New Roman"/>
          <w:szCs w:val="24"/>
        </w:rPr>
      </w:pPr>
      <w:r w:rsidRPr="00E923EF">
        <w:rPr>
          <w:rFonts w:ascii="Times New Roman" w:hAnsi="Times New Roman"/>
          <w:szCs w:val="24"/>
        </w:rPr>
        <w:t>Disability Policies</w:t>
      </w:r>
    </w:p>
    <w:p w14:paraId="2DCA3637" w14:textId="226AD347" w:rsidR="00F20F88" w:rsidRPr="00E923EF" w:rsidRDefault="00000000" w:rsidP="00764103">
      <w:pPr>
        <w:rPr>
          <w:rFonts w:ascii="Times New Roman" w:hAnsi="Times New Roman"/>
          <w:szCs w:val="24"/>
        </w:rPr>
      </w:pPr>
      <w:hyperlink r:id="rId19" w:history="1">
        <w:r w:rsidR="005C0268" w:rsidRPr="00E923EF">
          <w:rPr>
            <w:rStyle w:val="Hyperlink"/>
            <w:rFonts w:ascii="Times New Roman" w:eastAsia="Calibri" w:hAnsi="Times New Roman"/>
            <w:szCs w:val="24"/>
          </w:rPr>
          <w:t>http://www.studentaffairs.pitt.edu/drsdocumentationguidelines</w:t>
        </w:r>
      </w:hyperlink>
    </w:p>
    <w:sectPr w:rsidR="00F20F88" w:rsidRPr="00E923EF" w:rsidSect="0027752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7D4F" w14:textId="77777777" w:rsidR="00F734DD" w:rsidRDefault="00F734DD">
      <w:r>
        <w:separator/>
      </w:r>
    </w:p>
  </w:endnote>
  <w:endnote w:type="continuationSeparator" w:id="0">
    <w:p w14:paraId="3EBE22C6" w14:textId="77777777" w:rsidR="00F734DD" w:rsidRDefault="00F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05DC" w14:textId="77777777" w:rsidR="00F315DC" w:rsidRDefault="00F315DC">
    <w:pPr>
      <w:pStyle w:val="Footer"/>
      <w:jc w:val="center"/>
    </w:pPr>
    <w:r>
      <w:fldChar w:fldCharType="begin"/>
    </w:r>
    <w:r>
      <w:instrText xml:space="preserve"> PAGE   \* MERGEFORMAT </w:instrText>
    </w:r>
    <w:r>
      <w:fldChar w:fldCharType="separate"/>
    </w:r>
    <w:r w:rsidR="004806CA">
      <w:rPr>
        <w:noProof/>
      </w:rPr>
      <w:t>1</w:t>
    </w:r>
    <w:r>
      <w:fldChar w:fldCharType="end"/>
    </w:r>
  </w:p>
  <w:p w14:paraId="3F6490EE" w14:textId="77777777" w:rsidR="00F315DC" w:rsidRDefault="0088268C">
    <w:pPr>
      <w:pStyle w:val="Footer"/>
    </w:pPr>
    <w:r>
      <w:t xml:space="preserve">Revised </w:t>
    </w:r>
    <w:r w:rsidR="008E6468">
      <w:t>8</w:t>
    </w:r>
    <w:r w:rsidR="00BF4FEA">
      <w:t>/202</w:t>
    </w:r>
    <w:r w:rsidR="003F1850">
      <w:t>2</w:t>
    </w:r>
    <w:r w:rsidR="0015396E">
      <w:t xml:space="preserve"> – This is a living syllabus and is subject to change throughout the term to respond to student and instructor needs and circumstances.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4791" w14:textId="77777777" w:rsidR="00F734DD" w:rsidRDefault="00F734DD">
      <w:r>
        <w:separator/>
      </w:r>
    </w:p>
  </w:footnote>
  <w:footnote w:type="continuationSeparator" w:id="0">
    <w:p w14:paraId="4507F12C" w14:textId="77777777" w:rsidR="00F734DD" w:rsidRDefault="00F7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C10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485D"/>
    <w:multiLevelType w:val="singleLevel"/>
    <w:tmpl w:val="B0B0C13A"/>
    <w:lvl w:ilvl="0">
      <w:start w:val="5"/>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2" w15:restartNumberingAfterBreak="0">
    <w:nsid w:val="20947F8F"/>
    <w:multiLevelType w:val="hybridMultilevel"/>
    <w:tmpl w:val="AB84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B6455"/>
    <w:multiLevelType w:val="singleLevel"/>
    <w:tmpl w:val="F6027666"/>
    <w:lvl w:ilvl="0">
      <w:start w:val="1"/>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4" w15:restartNumberingAfterBreak="0">
    <w:nsid w:val="2A1A5B82"/>
    <w:multiLevelType w:val="singleLevel"/>
    <w:tmpl w:val="86C4A9BE"/>
    <w:lvl w:ilvl="0">
      <w:start w:val="8"/>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5" w15:restartNumberingAfterBreak="0">
    <w:nsid w:val="2EA06F3A"/>
    <w:multiLevelType w:val="hybridMultilevel"/>
    <w:tmpl w:val="2676C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020BD0"/>
    <w:multiLevelType w:val="hybridMultilevel"/>
    <w:tmpl w:val="A060F6D2"/>
    <w:lvl w:ilvl="0" w:tplc="0C3EE62C">
      <w:start w:val="1"/>
      <w:numFmt w:val="decimal"/>
      <w:lvlText w:val="%1. "/>
      <w:legacy w:legacy="1" w:legacySpace="0" w:legacyIndent="360"/>
      <w:lvlJc w:val="left"/>
      <w:pPr>
        <w:ind w:left="360" w:hanging="360"/>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8E4A21"/>
    <w:multiLevelType w:val="singleLevel"/>
    <w:tmpl w:val="12188026"/>
    <w:lvl w:ilvl="0">
      <w:start w:val="6"/>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8" w15:restartNumberingAfterBreak="0">
    <w:nsid w:val="4379299C"/>
    <w:multiLevelType w:val="singleLevel"/>
    <w:tmpl w:val="F6EC5416"/>
    <w:lvl w:ilvl="0">
      <w:start w:val="4"/>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9" w15:restartNumberingAfterBreak="0">
    <w:nsid w:val="44633B23"/>
    <w:multiLevelType w:val="hybridMultilevel"/>
    <w:tmpl w:val="FCC6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390B21"/>
    <w:multiLevelType w:val="singleLevel"/>
    <w:tmpl w:val="309C52D8"/>
    <w:lvl w:ilvl="0">
      <w:start w:val="3"/>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2" w15:restartNumberingAfterBreak="0">
    <w:nsid w:val="4C483A00"/>
    <w:multiLevelType w:val="hybridMultilevel"/>
    <w:tmpl w:val="9D3EF1B0"/>
    <w:lvl w:ilvl="0" w:tplc="0C3EE62C">
      <w:start w:val="1"/>
      <w:numFmt w:val="decimal"/>
      <w:lvlText w:val="%1. "/>
      <w:legacy w:legacy="1" w:legacySpace="0" w:legacyIndent="360"/>
      <w:lvlJc w:val="left"/>
      <w:pPr>
        <w:ind w:left="360" w:hanging="360"/>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CA32A1"/>
    <w:multiLevelType w:val="singleLevel"/>
    <w:tmpl w:val="9F2C091A"/>
    <w:lvl w:ilvl="0">
      <w:start w:val="2"/>
      <w:numFmt w:val="decimal"/>
      <w:lvlText w:val="%1. "/>
      <w:legacy w:legacy="1" w:legacySpace="0" w:legacyIndent="360"/>
      <w:lvlJc w:val="left"/>
      <w:pPr>
        <w:ind w:left="360" w:hanging="360"/>
      </w:pPr>
      <w:rPr>
        <w:rFonts w:ascii="Palatino" w:hAnsi="Palatino" w:hint="default"/>
        <w:b w:val="0"/>
        <w:i w:val="0"/>
        <w:sz w:val="24"/>
        <w:szCs w:val="24"/>
        <w:u w:val="none"/>
      </w:rPr>
    </w:lvl>
  </w:abstractNum>
  <w:abstractNum w:abstractNumId="14" w15:restartNumberingAfterBreak="0">
    <w:nsid w:val="51200902"/>
    <w:multiLevelType w:val="hybridMultilevel"/>
    <w:tmpl w:val="8FA07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7F3489"/>
    <w:multiLevelType w:val="hybridMultilevel"/>
    <w:tmpl w:val="D1E49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06938"/>
    <w:multiLevelType w:val="singleLevel"/>
    <w:tmpl w:val="B07AABB2"/>
    <w:lvl w:ilvl="0">
      <w:start w:val="7"/>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7" w15:restartNumberingAfterBreak="0">
    <w:nsid w:val="553B0DF1"/>
    <w:multiLevelType w:val="hybridMultilevel"/>
    <w:tmpl w:val="2EEEE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B41DB"/>
    <w:multiLevelType w:val="hybridMultilevel"/>
    <w:tmpl w:val="695C7902"/>
    <w:lvl w:ilvl="0" w:tplc="0C3EE62C">
      <w:start w:val="1"/>
      <w:numFmt w:val="decimal"/>
      <w:lvlText w:val="%1. "/>
      <w:legacy w:legacy="1" w:legacySpace="0" w:legacyIndent="360"/>
      <w:lvlJc w:val="left"/>
      <w:pPr>
        <w:ind w:left="360" w:hanging="360"/>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CB6A10"/>
    <w:multiLevelType w:val="hybridMultilevel"/>
    <w:tmpl w:val="4C7EDC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FF2750"/>
    <w:multiLevelType w:val="hybridMultilevel"/>
    <w:tmpl w:val="CEF89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B12116"/>
    <w:multiLevelType w:val="hybridMultilevel"/>
    <w:tmpl w:val="816EF00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B61FAB"/>
    <w:multiLevelType w:val="hybridMultilevel"/>
    <w:tmpl w:val="2AEAC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C75520"/>
    <w:multiLevelType w:val="hybridMultilevel"/>
    <w:tmpl w:val="087E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46275"/>
    <w:multiLevelType w:val="singleLevel"/>
    <w:tmpl w:val="0C3EE62C"/>
    <w:lvl w:ilvl="0">
      <w:start w:val="1"/>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25" w15:restartNumberingAfterBreak="0">
    <w:nsid w:val="6ECB25DB"/>
    <w:multiLevelType w:val="hybridMultilevel"/>
    <w:tmpl w:val="19A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0BF0"/>
    <w:multiLevelType w:val="hybridMultilevel"/>
    <w:tmpl w:val="306E3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606855">
    <w:abstractNumId w:val="24"/>
  </w:num>
  <w:num w:numId="2" w16cid:durableId="1998261839">
    <w:abstractNumId w:val="13"/>
  </w:num>
  <w:num w:numId="3" w16cid:durableId="290333161">
    <w:abstractNumId w:val="11"/>
  </w:num>
  <w:num w:numId="4" w16cid:durableId="341321358">
    <w:abstractNumId w:val="8"/>
  </w:num>
  <w:num w:numId="5" w16cid:durableId="1303193994">
    <w:abstractNumId w:val="1"/>
  </w:num>
  <w:num w:numId="6" w16cid:durableId="1247954952">
    <w:abstractNumId w:val="7"/>
  </w:num>
  <w:num w:numId="7" w16cid:durableId="584993683">
    <w:abstractNumId w:val="16"/>
  </w:num>
  <w:num w:numId="8" w16cid:durableId="478812329">
    <w:abstractNumId w:val="4"/>
  </w:num>
  <w:num w:numId="9" w16cid:durableId="1199397746">
    <w:abstractNumId w:val="3"/>
  </w:num>
  <w:num w:numId="10" w16cid:durableId="1585798168">
    <w:abstractNumId w:val="25"/>
  </w:num>
  <w:num w:numId="11" w16cid:durableId="1619068602">
    <w:abstractNumId w:val="18"/>
  </w:num>
  <w:num w:numId="12" w16cid:durableId="972635864">
    <w:abstractNumId w:val="6"/>
  </w:num>
  <w:num w:numId="13" w16cid:durableId="395319011">
    <w:abstractNumId w:val="12"/>
  </w:num>
  <w:num w:numId="14" w16cid:durableId="8479842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0183913">
    <w:abstractNumId w:val="15"/>
  </w:num>
  <w:num w:numId="16" w16cid:durableId="939142862">
    <w:abstractNumId w:val="21"/>
  </w:num>
  <w:num w:numId="17" w16cid:durableId="1141770519">
    <w:abstractNumId w:val="5"/>
  </w:num>
  <w:num w:numId="18" w16cid:durableId="1907912193">
    <w:abstractNumId w:val="2"/>
  </w:num>
  <w:num w:numId="19" w16cid:durableId="1885215447">
    <w:abstractNumId w:val="2"/>
  </w:num>
  <w:num w:numId="20" w16cid:durableId="1487237480">
    <w:abstractNumId w:val="17"/>
  </w:num>
  <w:num w:numId="21" w16cid:durableId="1992249346">
    <w:abstractNumId w:val="10"/>
  </w:num>
  <w:num w:numId="22" w16cid:durableId="898899918">
    <w:abstractNumId w:val="19"/>
  </w:num>
  <w:num w:numId="23" w16cid:durableId="1601719212">
    <w:abstractNumId w:val="9"/>
  </w:num>
  <w:num w:numId="24" w16cid:durableId="1270090743">
    <w:abstractNumId w:val="0"/>
  </w:num>
  <w:num w:numId="25" w16cid:durableId="1043754359">
    <w:abstractNumId w:val="26"/>
  </w:num>
  <w:num w:numId="26" w16cid:durableId="1136676114">
    <w:abstractNumId w:val="23"/>
  </w:num>
  <w:num w:numId="27" w16cid:durableId="1961836334">
    <w:abstractNumId w:val="14"/>
  </w:num>
  <w:num w:numId="28" w16cid:durableId="20759275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62"/>
    <w:rsid w:val="00006A6C"/>
    <w:rsid w:val="00021F7C"/>
    <w:rsid w:val="0003021C"/>
    <w:rsid w:val="00031D22"/>
    <w:rsid w:val="000409A7"/>
    <w:rsid w:val="000417AE"/>
    <w:rsid w:val="000549F0"/>
    <w:rsid w:val="0005773D"/>
    <w:rsid w:val="00064556"/>
    <w:rsid w:val="000750B5"/>
    <w:rsid w:val="00077C09"/>
    <w:rsid w:val="00082CBC"/>
    <w:rsid w:val="0008665E"/>
    <w:rsid w:val="00090C28"/>
    <w:rsid w:val="00097521"/>
    <w:rsid w:val="000A0D21"/>
    <w:rsid w:val="000A6502"/>
    <w:rsid w:val="000B2C96"/>
    <w:rsid w:val="000B6296"/>
    <w:rsid w:val="000D0180"/>
    <w:rsid w:val="000F1AA2"/>
    <w:rsid w:val="000F6814"/>
    <w:rsid w:val="00101F2C"/>
    <w:rsid w:val="00103522"/>
    <w:rsid w:val="001059E2"/>
    <w:rsid w:val="001235F7"/>
    <w:rsid w:val="0012757A"/>
    <w:rsid w:val="0013631D"/>
    <w:rsid w:val="0013737D"/>
    <w:rsid w:val="00143798"/>
    <w:rsid w:val="001463F3"/>
    <w:rsid w:val="001516A6"/>
    <w:rsid w:val="0015182F"/>
    <w:rsid w:val="0015396E"/>
    <w:rsid w:val="00160738"/>
    <w:rsid w:val="00175712"/>
    <w:rsid w:val="001767C7"/>
    <w:rsid w:val="001801CB"/>
    <w:rsid w:val="00181F88"/>
    <w:rsid w:val="001A2726"/>
    <w:rsid w:val="001B44EE"/>
    <w:rsid w:val="001B63C8"/>
    <w:rsid w:val="001B670B"/>
    <w:rsid w:val="001C6A15"/>
    <w:rsid w:val="001E6D72"/>
    <w:rsid w:val="00210A65"/>
    <w:rsid w:val="00231913"/>
    <w:rsid w:val="0023199F"/>
    <w:rsid w:val="00242503"/>
    <w:rsid w:val="00243848"/>
    <w:rsid w:val="0024757B"/>
    <w:rsid w:val="002633D7"/>
    <w:rsid w:val="00271A8B"/>
    <w:rsid w:val="00277529"/>
    <w:rsid w:val="002852FD"/>
    <w:rsid w:val="00295368"/>
    <w:rsid w:val="00297075"/>
    <w:rsid w:val="002A2650"/>
    <w:rsid w:val="002B2F13"/>
    <w:rsid w:val="002E052D"/>
    <w:rsid w:val="002E2641"/>
    <w:rsid w:val="002E6211"/>
    <w:rsid w:val="002F0CE9"/>
    <w:rsid w:val="00304B09"/>
    <w:rsid w:val="003110D6"/>
    <w:rsid w:val="003246C4"/>
    <w:rsid w:val="00326059"/>
    <w:rsid w:val="00331863"/>
    <w:rsid w:val="00334B91"/>
    <w:rsid w:val="00334FC3"/>
    <w:rsid w:val="0034743A"/>
    <w:rsid w:val="003666C4"/>
    <w:rsid w:val="003750DC"/>
    <w:rsid w:val="00376489"/>
    <w:rsid w:val="00383308"/>
    <w:rsid w:val="00390ECF"/>
    <w:rsid w:val="00392958"/>
    <w:rsid w:val="00393BD7"/>
    <w:rsid w:val="003A0DEA"/>
    <w:rsid w:val="003A1F06"/>
    <w:rsid w:val="003B33C8"/>
    <w:rsid w:val="003C2C51"/>
    <w:rsid w:val="003C4985"/>
    <w:rsid w:val="003C633A"/>
    <w:rsid w:val="003F1850"/>
    <w:rsid w:val="003F1AC1"/>
    <w:rsid w:val="003F461F"/>
    <w:rsid w:val="003F4C6C"/>
    <w:rsid w:val="003F7FD7"/>
    <w:rsid w:val="0040387C"/>
    <w:rsid w:val="00404831"/>
    <w:rsid w:val="00405D58"/>
    <w:rsid w:val="0040638E"/>
    <w:rsid w:val="00406A64"/>
    <w:rsid w:val="004151E9"/>
    <w:rsid w:val="00417458"/>
    <w:rsid w:val="00430A1F"/>
    <w:rsid w:val="004403DB"/>
    <w:rsid w:val="0044138E"/>
    <w:rsid w:val="004677E4"/>
    <w:rsid w:val="004806CA"/>
    <w:rsid w:val="0048509F"/>
    <w:rsid w:val="00485E96"/>
    <w:rsid w:val="00487A23"/>
    <w:rsid w:val="00490385"/>
    <w:rsid w:val="00492450"/>
    <w:rsid w:val="004A1040"/>
    <w:rsid w:val="004A2D82"/>
    <w:rsid w:val="004A4EF2"/>
    <w:rsid w:val="004B172F"/>
    <w:rsid w:val="004C0A6C"/>
    <w:rsid w:val="004D1D59"/>
    <w:rsid w:val="004D6111"/>
    <w:rsid w:val="004E7271"/>
    <w:rsid w:val="004F585F"/>
    <w:rsid w:val="00520B26"/>
    <w:rsid w:val="005339D0"/>
    <w:rsid w:val="00533FBE"/>
    <w:rsid w:val="005423DE"/>
    <w:rsid w:val="005479AD"/>
    <w:rsid w:val="00553DDD"/>
    <w:rsid w:val="00553E91"/>
    <w:rsid w:val="00557B55"/>
    <w:rsid w:val="0056186B"/>
    <w:rsid w:val="00576458"/>
    <w:rsid w:val="00580D74"/>
    <w:rsid w:val="005875C0"/>
    <w:rsid w:val="005A608D"/>
    <w:rsid w:val="005B07F5"/>
    <w:rsid w:val="005B7B5B"/>
    <w:rsid w:val="005C0268"/>
    <w:rsid w:val="005E5CC0"/>
    <w:rsid w:val="005E7578"/>
    <w:rsid w:val="005F7A59"/>
    <w:rsid w:val="006115EF"/>
    <w:rsid w:val="00620A6D"/>
    <w:rsid w:val="00622118"/>
    <w:rsid w:val="00624FFE"/>
    <w:rsid w:val="00633D0A"/>
    <w:rsid w:val="00634169"/>
    <w:rsid w:val="00634B00"/>
    <w:rsid w:val="00642A85"/>
    <w:rsid w:val="00644D8B"/>
    <w:rsid w:val="006673E9"/>
    <w:rsid w:val="006722E5"/>
    <w:rsid w:val="00677F85"/>
    <w:rsid w:val="00691E39"/>
    <w:rsid w:val="006935EE"/>
    <w:rsid w:val="00693FCD"/>
    <w:rsid w:val="00694599"/>
    <w:rsid w:val="006A4494"/>
    <w:rsid w:val="006A657B"/>
    <w:rsid w:val="006A6F64"/>
    <w:rsid w:val="006C0626"/>
    <w:rsid w:val="006C0F01"/>
    <w:rsid w:val="006C1E29"/>
    <w:rsid w:val="006C6E9E"/>
    <w:rsid w:val="006D2A0A"/>
    <w:rsid w:val="006D406C"/>
    <w:rsid w:val="006D704D"/>
    <w:rsid w:val="006E48C1"/>
    <w:rsid w:val="006E76BF"/>
    <w:rsid w:val="006F621C"/>
    <w:rsid w:val="006F630B"/>
    <w:rsid w:val="00706DA3"/>
    <w:rsid w:val="00712886"/>
    <w:rsid w:val="00713712"/>
    <w:rsid w:val="007171DE"/>
    <w:rsid w:val="00717F75"/>
    <w:rsid w:val="0072531B"/>
    <w:rsid w:val="00731B94"/>
    <w:rsid w:val="0073210C"/>
    <w:rsid w:val="00744D0E"/>
    <w:rsid w:val="00746179"/>
    <w:rsid w:val="007518E8"/>
    <w:rsid w:val="00753E10"/>
    <w:rsid w:val="00753E58"/>
    <w:rsid w:val="0075603C"/>
    <w:rsid w:val="00757685"/>
    <w:rsid w:val="00764103"/>
    <w:rsid w:val="00772A84"/>
    <w:rsid w:val="00777862"/>
    <w:rsid w:val="007818B6"/>
    <w:rsid w:val="007844A9"/>
    <w:rsid w:val="0078626D"/>
    <w:rsid w:val="007A26C3"/>
    <w:rsid w:val="007B1EDA"/>
    <w:rsid w:val="007C0560"/>
    <w:rsid w:val="007D356A"/>
    <w:rsid w:val="007E1599"/>
    <w:rsid w:val="007F35C2"/>
    <w:rsid w:val="008029BD"/>
    <w:rsid w:val="008052A8"/>
    <w:rsid w:val="008073CB"/>
    <w:rsid w:val="00817712"/>
    <w:rsid w:val="00826BB2"/>
    <w:rsid w:val="00826DFE"/>
    <w:rsid w:val="008356E2"/>
    <w:rsid w:val="00853F3D"/>
    <w:rsid w:val="00881463"/>
    <w:rsid w:val="0088268C"/>
    <w:rsid w:val="008875E3"/>
    <w:rsid w:val="008A39BA"/>
    <w:rsid w:val="008A3B90"/>
    <w:rsid w:val="008A58C4"/>
    <w:rsid w:val="008A5B83"/>
    <w:rsid w:val="008B0AA2"/>
    <w:rsid w:val="008B67D7"/>
    <w:rsid w:val="008B7431"/>
    <w:rsid w:val="008C2EBD"/>
    <w:rsid w:val="008C373C"/>
    <w:rsid w:val="008E2CA7"/>
    <w:rsid w:val="008E39E9"/>
    <w:rsid w:val="008E5C68"/>
    <w:rsid w:val="008E6468"/>
    <w:rsid w:val="008F1607"/>
    <w:rsid w:val="008F7CB7"/>
    <w:rsid w:val="009074A4"/>
    <w:rsid w:val="0091062E"/>
    <w:rsid w:val="009148AF"/>
    <w:rsid w:val="00914C24"/>
    <w:rsid w:val="00935008"/>
    <w:rsid w:val="00942A79"/>
    <w:rsid w:val="00953B48"/>
    <w:rsid w:val="00961AE0"/>
    <w:rsid w:val="00964241"/>
    <w:rsid w:val="009775EE"/>
    <w:rsid w:val="0098396E"/>
    <w:rsid w:val="00984178"/>
    <w:rsid w:val="00986913"/>
    <w:rsid w:val="00987D79"/>
    <w:rsid w:val="00990854"/>
    <w:rsid w:val="00992038"/>
    <w:rsid w:val="0099556F"/>
    <w:rsid w:val="009958A6"/>
    <w:rsid w:val="00996767"/>
    <w:rsid w:val="0099752B"/>
    <w:rsid w:val="009A45B2"/>
    <w:rsid w:val="009B1941"/>
    <w:rsid w:val="009B2718"/>
    <w:rsid w:val="009C4379"/>
    <w:rsid w:val="009E15E6"/>
    <w:rsid w:val="009E1E9A"/>
    <w:rsid w:val="009E3C2A"/>
    <w:rsid w:val="009E51CC"/>
    <w:rsid w:val="009E75B7"/>
    <w:rsid w:val="009F280B"/>
    <w:rsid w:val="00A0222F"/>
    <w:rsid w:val="00A2384A"/>
    <w:rsid w:val="00A246BD"/>
    <w:rsid w:val="00A32B19"/>
    <w:rsid w:val="00A41805"/>
    <w:rsid w:val="00A43501"/>
    <w:rsid w:val="00A507D6"/>
    <w:rsid w:val="00A577FB"/>
    <w:rsid w:val="00A6541D"/>
    <w:rsid w:val="00A744C9"/>
    <w:rsid w:val="00A84974"/>
    <w:rsid w:val="00A93B62"/>
    <w:rsid w:val="00AB22D2"/>
    <w:rsid w:val="00AB54B9"/>
    <w:rsid w:val="00AC61A1"/>
    <w:rsid w:val="00AD0497"/>
    <w:rsid w:val="00AD7211"/>
    <w:rsid w:val="00AE2AFF"/>
    <w:rsid w:val="00AE3E1B"/>
    <w:rsid w:val="00B04FD6"/>
    <w:rsid w:val="00B078C4"/>
    <w:rsid w:val="00B148DB"/>
    <w:rsid w:val="00B15261"/>
    <w:rsid w:val="00B3601A"/>
    <w:rsid w:val="00B50B8F"/>
    <w:rsid w:val="00B53D36"/>
    <w:rsid w:val="00B54F2F"/>
    <w:rsid w:val="00B55A48"/>
    <w:rsid w:val="00B87E9F"/>
    <w:rsid w:val="00B952AA"/>
    <w:rsid w:val="00BA20D8"/>
    <w:rsid w:val="00BB4F7B"/>
    <w:rsid w:val="00BC465C"/>
    <w:rsid w:val="00BD029B"/>
    <w:rsid w:val="00BD3D86"/>
    <w:rsid w:val="00BD5444"/>
    <w:rsid w:val="00BD6F0F"/>
    <w:rsid w:val="00BE10B4"/>
    <w:rsid w:val="00BE6E25"/>
    <w:rsid w:val="00BE7119"/>
    <w:rsid w:val="00BF483C"/>
    <w:rsid w:val="00BF4FEA"/>
    <w:rsid w:val="00BF7867"/>
    <w:rsid w:val="00C06F0E"/>
    <w:rsid w:val="00C11118"/>
    <w:rsid w:val="00C15698"/>
    <w:rsid w:val="00C20059"/>
    <w:rsid w:val="00C211FA"/>
    <w:rsid w:val="00C3077E"/>
    <w:rsid w:val="00C30C39"/>
    <w:rsid w:val="00C44CBA"/>
    <w:rsid w:val="00C47A12"/>
    <w:rsid w:val="00C51D12"/>
    <w:rsid w:val="00C5274D"/>
    <w:rsid w:val="00C56711"/>
    <w:rsid w:val="00C63101"/>
    <w:rsid w:val="00C6681D"/>
    <w:rsid w:val="00C77CF1"/>
    <w:rsid w:val="00C77E9F"/>
    <w:rsid w:val="00C84042"/>
    <w:rsid w:val="00C91E83"/>
    <w:rsid w:val="00C9344A"/>
    <w:rsid w:val="00C9415B"/>
    <w:rsid w:val="00C9519A"/>
    <w:rsid w:val="00CA0638"/>
    <w:rsid w:val="00CB6638"/>
    <w:rsid w:val="00CC0787"/>
    <w:rsid w:val="00CD1E7D"/>
    <w:rsid w:val="00CD5BBA"/>
    <w:rsid w:val="00CD6A4B"/>
    <w:rsid w:val="00CE5AC8"/>
    <w:rsid w:val="00CE6AC9"/>
    <w:rsid w:val="00CE7B6D"/>
    <w:rsid w:val="00D02550"/>
    <w:rsid w:val="00D06682"/>
    <w:rsid w:val="00D216FE"/>
    <w:rsid w:val="00D25456"/>
    <w:rsid w:val="00D27E7B"/>
    <w:rsid w:val="00D33AF1"/>
    <w:rsid w:val="00D37B48"/>
    <w:rsid w:val="00D4462C"/>
    <w:rsid w:val="00D46520"/>
    <w:rsid w:val="00D50931"/>
    <w:rsid w:val="00D55AA3"/>
    <w:rsid w:val="00D561E8"/>
    <w:rsid w:val="00D65DB1"/>
    <w:rsid w:val="00D70EEE"/>
    <w:rsid w:val="00D83074"/>
    <w:rsid w:val="00D841DD"/>
    <w:rsid w:val="00D85A99"/>
    <w:rsid w:val="00D939F5"/>
    <w:rsid w:val="00DC0309"/>
    <w:rsid w:val="00DC251C"/>
    <w:rsid w:val="00DC6BAB"/>
    <w:rsid w:val="00DE0495"/>
    <w:rsid w:val="00DE10F5"/>
    <w:rsid w:val="00DE2707"/>
    <w:rsid w:val="00E02642"/>
    <w:rsid w:val="00E17922"/>
    <w:rsid w:val="00E2718B"/>
    <w:rsid w:val="00E30358"/>
    <w:rsid w:val="00E30938"/>
    <w:rsid w:val="00E43BBF"/>
    <w:rsid w:val="00E4696D"/>
    <w:rsid w:val="00E5011F"/>
    <w:rsid w:val="00E56228"/>
    <w:rsid w:val="00E70166"/>
    <w:rsid w:val="00E8398D"/>
    <w:rsid w:val="00E923EF"/>
    <w:rsid w:val="00E96C6D"/>
    <w:rsid w:val="00EA7567"/>
    <w:rsid w:val="00EB59B2"/>
    <w:rsid w:val="00EB6356"/>
    <w:rsid w:val="00EC449C"/>
    <w:rsid w:val="00EC49BE"/>
    <w:rsid w:val="00EC5EA5"/>
    <w:rsid w:val="00EC70B9"/>
    <w:rsid w:val="00EC7617"/>
    <w:rsid w:val="00ED1D03"/>
    <w:rsid w:val="00EE4677"/>
    <w:rsid w:val="00EF6697"/>
    <w:rsid w:val="00EF732A"/>
    <w:rsid w:val="00F06758"/>
    <w:rsid w:val="00F0695F"/>
    <w:rsid w:val="00F1343F"/>
    <w:rsid w:val="00F20F88"/>
    <w:rsid w:val="00F315DC"/>
    <w:rsid w:val="00F31B28"/>
    <w:rsid w:val="00F3676D"/>
    <w:rsid w:val="00F46AF4"/>
    <w:rsid w:val="00F516CE"/>
    <w:rsid w:val="00F55B7E"/>
    <w:rsid w:val="00F56501"/>
    <w:rsid w:val="00F71EBE"/>
    <w:rsid w:val="00F72141"/>
    <w:rsid w:val="00F72E8C"/>
    <w:rsid w:val="00F732CD"/>
    <w:rsid w:val="00F734DD"/>
    <w:rsid w:val="00F80CA0"/>
    <w:rsid w:val="00F93489"/>
    <w:rsid w:val="00F951A9"/>
    <w:rsid w:val="00FA6E43"/>
    <w:rsid w:val="00FB3F67"/>
    <w:rsid w:val="00FB4674"/>
    <w:rsid w:val="00FB6F0E"/>
    <w:rsid w:val="00FC0D9F"/>
    <w:rsid w:val="00FC4D11"/>
    <w:rsid w:val="00FC5045"/>
    <w:rsid w:val="00FF2BE7"/>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16B14"/>
  <w15:chartTrackingRefBased/>
  <w15:docId w15:val="{C7D74DC6-3883-7D4E-BC13-778BB9AD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uiPriority w:val="9"/>
    <w:qFormat/>
    <w:rsid w:val="000409A7"/>
    <w:pPr>
      <w:keepNext/>
      <w:keepLines/>
      <w:spacing w:before="480" w:line="276" w:lineRule="auto"/>
      <w:outlineLvl w:val="0"/>
    </w:pPr>
    <w:rPr>
      <w:rFonts w:ascii="Cambria" w:hAnsi="Cambria"/>
      <w:b/>
      <w:bCs/>
      <w:color w:val="365F91"/>
      <w:sz w:val="28"/>
      <w:szCs w:val="28"/>
    </w:rPr>
  </w:style>
  <w:style w:type="paragraph" w:styleId="Heading5">
    <w:name w:val="heading 5"/>
    <w:basedOn w:val="Normal"/>
    <w:next w:val="Normal"/>
    <w:qFormat/>
    <w:rsid w:val="00634B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0D6"/>
    <w:pPr>
      <w:tabs>
        <w:tab w:val="center" w:pos="4320"/>
        <w:tab w:val="right" w:pos="8640"/>
      </w:tabs>
    </w:pPr>
  </w:style>
  <w:style w:type="paragraph" w:styleId="Footer">
    <w:name w:val="footer"/>
    <w:basedOn w:val="Normal"/>
    <w:link w:val="FooterChar"/>
    <w:uiPriority w:val="99"/>
    <w:rsid w:val="003110D6"/>
    <w:pPr>
      <w:tabs>
        <w:tab w:val="center" w:pos="4320"/>
        <w:tab w:val="right" w:pos="8640"/>
      </w:tabs>
    </w:pPr>
  </w:style>
  <w:style w:type="character" w:customStyle="1" w:styleId="Heading1Char">
    <w:name w:val="Heading 1 Char"/>
    <w:link w:val="Heading1"/>
    <w:uiPriority w:val="9"/>
    <w:rsid w:val="000409A7"/>
    <w:rPr>
      <w:rFonts w:ascii="Cambria" w:hAnsi="Cambria"/>
      <w:b/>
      <w:bCs/>
      <w:color w:val="365F91"/>
      <w:sz w:val="28"/>
      <w:szCs w:val="28"/>
    </w:rPr>
  </w:style>
  <w:style w:type="paragraph" w:styleId="PlainText">
    <w:name w:val="Plain Text"/>
    <w:basedOn w:val="Normal"/>
    <w:link w:val="PlainTextChar"/>
    <w:uiPriority w:val="99"/>
    <w:unhideWhenUsed/>
    <w:rsid w:val="000409A7"/>
    <w:rPr>
      <w:rFonts w:ascii="Consolas" w:eastAsia="Calibri" w:hAnsi="Consolas"/>
      <w:sz w:val="21"/>
      <w:szCs w:val="21"/>
    </w:rPr>
  </w:style>
  <w:style w:type="character" w:customStyle="1" w:styleId="PlainTextChar">
    <w:name w:val="Plain Text Char"/>
    <w:link w:val="PlainText"/>
    <w:uiPriority w:val="99"/>
    <w:rsid w:val="000409A7"/>
    <w:rPr>
      <w:rFonts w:ascii="Consolas" w:eastAsia="Calibri" w:hAnsi="Consolas"/>
      <w:sz w:val="21"/>
      <w:szCs w:val="21"/>
    </w:rPr>
  </w:style>
  <w:style w:type="character" w:customStyle="1" w:styleId="FooterChar">
    <w:name w:val="Footer Char"/>
    <w:link w:val="Footer"/>
    <w:uiPriority w:val="99"/>
    <w:rsid w:val="00E5011F"/>
    <w:rPr>
      <w:rFonts w:ascii="Palatino" w:hAnsi="Palatino"/>
      <w:sz w:val="24"/>
    </w:rPr>
  </w:style>
  <w:style w:type="table" w:styleId="TableGrid">
    <w:name w:val="Table Grid"/>
    <w:basedOn w:val="TableNormal"/>
    <w:uiPriority w:val="59"/>
    <w:rsid w:val="0091062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D1E7D"/>
    <w:rPr>
      <w:color w:val="0000FF"/>
      <w:u w:val="single"/>
    </w:rPr>
  </w:style>
  <w:style w:type="character" w:styleId="FollowedHyperlink">
    <w:name w:val="FollowedHyperlink"/>
    <w:rsid w:val="00CD1E7D"/>
    <w:rPr>
      <w:color w:val="800080"/>
      <w:u w:val="single"/>
    </w:rPr>
  </w:style>
  <w:style w:type="paragraph" w:styleId="NormalWeb">
    <w:name w:val="Normal (Web)"/>
    <w:basedOn w:val="Normal"/>
    <w:rsid w:val="00634B00"/>
    <w:pPr>
      <w:spacing w:before="100" w:beforeAutospacing="1" w:after="100" w:afterAutospacing="1"/>
    </w:pPr>
    <w:rPr>
      <w:rFonts w:ascii="Times New Roman" w:hAnsi="Times New Roman"/>
      <w:szCs w:val="24"/>
    </w:rPr>
  </w:style>
  <w:style w:type="character" w:customStyle="1" w:styleId="fnt0">
    <w:name w:val="fnt0"/>
    <w:basedOn w:val="DefaultParagraphFont"/>
    <w:rsid w:val="00634B00"/>
  </w:style>
  <w:style w:type="paragraph" w:styleId="BalloonText">
    <w:name w:val="Balloon Text"/>
    <w:basedOn w:val="Normal"/>
    <w:link w:val="BalloonTextChar"/>
    <w:rsid w:val="00AE2AFF"/>
    <w:rPr>
      <w:rFonts w:ascii="Tahoma" w:hAnsi="Tahoma" w:cs="Tahoma"/>
      <w:sz w:val="16"/>
      <w:szCs w:val="16"/>
    </w:rPr>
  </w:style>
  <w:style w:type="character" w:customStyle="1" w:styleId="BalloonTextChar">
    <w:name w:val="Balloon Text Char"/>
    <w:link w:val="BalloonText"/>
    <w:rsid w:val="00AE2AFF"/>
    <w:rPr>
      <w:rFonts w:ascii="Tahoma" w:hAnsi="Tahoma" w:cs="Tahoma"/>
      <w:sz w:val="16"/>
      <w:szCs w:val="16"/>
    </w:rPr>
  </w:style>
  <w:style w:type="character" w:styleId="UnresolvedMention">
    <w:name w:val="Unresolved Mention"/>
    <w:uiPriority w:val="99"/>
    <w:semiHidden/>
    <w:unhideWhenUsed/>
    <w:rsid w:val="008052A8"/>
    <w:rPr>
      <w:color w:val="605E5C"/>
      <w:shd w:val="clear" w:color="auto" w:fill="E1DFDD"/>
    </w:rPr>
  </w:style>
  <w:style w:type="paragraph" w:styleId="ListParagraph">
    <w:name w:val="List Paragraph"/>
    <w:basedOn w:val="Normal"/>
    <w:uiPriority w:val="34"/>
    <w:qFormat/>
    <w:rsid w:val="00F3676D"/>
    <w:pPr>
      <w:ind w:left="720"/>
    </w:pPr>
  </w:style>
  <w:style w:type="character" w:customStyle="1" w:styleId="hgkelc">
    <w:name w:val="hgkelc"/>
    <w:basedOn w:val="DefaultParagraphFont"/>
    <w:rsid w:val="00E3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2564">
      <w:bodyDiv w:val="1"/>
      <w:marLeft w:val="0"/>
      <w:marRight w:val="0"/>
      <w:marTop w:val="0"/>
      <w:marBottom w:val="0"/>
      <w:divBdr>
        <w:top w:val="none" w:sz="0" w:space="0" w:color="auto"/>
        <w:left w:val="none" w:sz="0" w:space="0" w:color="auto"/>
        <w:bottom w:val="none" w:sz="0" w:space="0" w:color="auto"/>
        <w:right w:val="none" w:sz="0" w:space="0" w:color="auto"/>
      </w:divBdr>
    </w:div>
    <w:div w:id="757556513">
      <w:bodyDiv w:val="1"/>
      <w:marLeft w:val="0"/>
      <w:marRight w:val="0"/>
      <w:marTop w:val="0"/>
      <w:marBottom w:val="0"/>
      <w:divBdr>
        <w:top w:val="none" w:sz="0" w:space="0" w:color="auto"/>
        <w:left w:val="none" w:sz="0" w:space="0" w:color="auto"/>
        <w:bottom w:val="none" w:sz="0" w:space="0" w:color="auto"/>
        <w:right w:val="none" w:sz="0" w:space="0" w:color="auto"/>
      </w:divBdr>
      <w:divsChild>
        <w:div w:id="582496214">
          <w:marLeft w:val="0"/>
          <w:marRight w:val="0"/>
          <w:marTop w:val="0"/>
          <w:marBottom w:val="0"/>
          <w:divBdr>
            <w:top w:val="none" w:sz="0" w:space="0" w:color="auto"/>
            <w:left w:val="none" w:sz="0" w:space="0" w:color="auto"/>
            <w:bottom w:val="none" w:sz="0" w:space="0" w:color="auto"/>
            <w:right w:val="none" w:sz="0" w:space="0" w:color="auto"/>
          </w:divBdr>
        </w:div>
      </w:divsChild>
    </w:div>
    <w:div w:id="761145954">
      <w:bodyDiv w:val="1"/>
      <w:marLeft w:val="0"/>
      <w:marRight w:val="0"/>
      <w:marTop w:val="0"/>
      <w:marBottom w:val="0"/>
      <w:divBdr>
        <w:top w:val="none" w:sz="0" w:space="0" w:color="auto"/>
        <w:left w:val="none" w:sz="0" w:space="0" w:color="auto"/>
        <w:bottom w:val="none" w:sz="0" w:space="0" w:color="auto"/>
        <w:right w:val="none" w:sz="0" w:space="0" w:color="auto"/>
      </w:divBdr>
    </w:div>
    <w:div w:id="1611281139">
      <w:bodyDiv w:val="1"/>
      <w:marLeft w:val="0"/>
      <w:marRight w:val="0"/>
      <w:marTop w:val="0"/>
      <w:marBottom w:val="0"/>
      <w:divBdr>
        <w:top w:val="none" w:sz="0" w:space="0" w:color="auto"/>
        <w:left w:val="none" w:sz="0" w:space="0" w:color="auto"/>
        <w:bottom w:val="none" w:sz="0" w:space="0" w:color="auto"/>
        <w:right w:val="none" w:sz="0" w:space="0" w:color="auto"/>
      </w:divBdr>
      <w:divsChild>
        <w:div w:id="1274286322">
          <w:marLeft w:val="0"/>
          <w:marRight w:val="0"/>
          <w:marTop w:val="0"/>
          <w:marBottom w:val="0"/>
          <w:divBdr>
            <w:top w:val="none" w:sz="0" w:space="0" w:color="auto"/>
            <w:left w:val="none" w:sz="0" w:space="0" w:color="auto"/>
            <w:bottom w:val="none" w:sz="0" w:space="0" w:color="auto"/>
            <w:right w:val="none" w:sz="0" w:space="0" w:color="auto"/>
          </w:divBdr>
          <w:divsChild>
            <w:div w:id="538980407">
              <w:marLeft w:val="0"/>
              <w:marRight w:val="0"/>
              <w:marTop w:val="180"/>
              <w:marBottom w:val="180"/>
              <w:divBdr>
                <w:top w:val="none" w:sz="0" w:space="0" w:color="auto"/>
                <w:left w:val="none" w:sz="0" w:space="0" w:color="auto"/>
                <w:bottom w:val="none" w:sz="0" w:space="0" w:color="auto"/>
                <w:right w:val="none" w:sz="0" w:space="0" w:color="auto"/>
              </w:divBdr>
            </w:div>
          </w:divsChild>
        </w:div>
        <w:div w:id="1551110334">
          <w:marLeft w:val="0"/>
          <w:marRight w:val="0"/>
          <w:marTop w:val="0"/>
          <w:marBottom w:val="0"/>
          <w:divBdr>
            <w:top w:val="none" w:sz="0" w:space="0" w:color="auto"/>
            <w:left w:val="none" w:sz="0" w:space="0" w:color="auto"/>
            <w:bottom w:val="none" w:sz="0" w:space="0" w:color="auto"/>
            <w:right w:val="none" w:sz="0" w:space="0" w:color="auto"/>
          </w:divBdr>
          <w:divsChild>
            <w:div w:id="369959764">
              <w:marLeft w:val="0"/>
              <w:marRight w:val="0"/>
              <w:marTop w:val="0"/>
              <w:marBottom w:val="0"/>
              <w:divBdr>
                <w:top w:val="none" w:sz="0" w:space="0" w:color="auto"/>
                <w:left w:val="none" w:sz="0" w:space="0" w:color="auto"/>
                <w:bottom w:val="none" w:sz="0" w:space="0" w:color="auto"/>
                <w:right w:val="none" w:sz="0" w:space="0" w:color="auto"/>
              </w:divBdr>
              <w:divsChild>
                <w:div w:id="231741809">
                  <w:marLeft w:val="0"/>
                  <w:marRight w:val="0"/>
                  <w:marTop w:val="0"/>
                  <w:marBottom w:val="0"/>
                  <w:divBdr>
                    <w:top w:val="none" w:sz="0" w:space="0" w:color="auto"/>
                    <w:left w:val="none" w:sz="0" w:space="0" w:color="auto"/>
                    <w:bottom w:val="none" w:sz="0" w:space="0" w:color="auto"/>
                    <w:right w:val="none" w:sz="0" w:space="0" w:color="auto"/>
                  </w:divBdr>
                  <w:divsChild>
                    <w:div w:id="980812680">
                      <w:marLeft w:val="0"/>
                      <w:marRight w:val="0"/>
                      <w:marTop w:val="0"/>
                      <w:marBottom w:val="0"/>
                      <w:divBdr>
                        <w:top w:val="none" w:sz="0" w:space="0" w:color="auto"/>
                        <w:left w:val="none" w:sz="0" w:space="0" w:color="auto"/>
                        <w:bottom w:val="none" w:sz="0" w:space="0" w:color="auto"/>
                        <w:right w:val="none" w:sz="0" w:space="0" w:color="auto"/>
                      </w:divBdr>
                      <w:divsChild>
                        <w:div w:id="2083678137">
                          <w:marLeft w:val="0"/>
                          <w:marRight w:val="0"/>
                          <w:marTop w:val="0"/>
                          <w:marBottom w:val="0"/>
                          <w:divBdr>
                            <w:top w:val="none" w:sz="0" w:space="0" w:color="auto"/>
                            <w:left w:val="none" w:sz="0" w:space="0" w:color="auto"/>
                            <w:bottom w:val="none" w:sz="0" w:space="0" w:color="auto"/>
                            <w:right w:val="none" w:sz="0" w:space="0" w:color="auto"/>
                          </w:divBdr>
                          <w:divsChild>
                            <w:div w:id="287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9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o.pitt.edu/policies/policy/07/07-01-03.html" TargetMode="External"/><Relationship Id="rId18" Type="http://schemas.openxmlformats.org/officeDocument/2006/relationships/hyperlink" Target="http://www.english.pitt.edu/undergraduate/understand-and-avoid-plagia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pitt.edu/portals/0/current%20students/Policies%20and%20Forms/graduate%20policies/academic%20integrity%20guidelines.pdf" TargetMode="External"/><Relationship Id="rId17" Type="http://schemas.openxmlformats.org/officeDocument/2006/relationships/hyperlink" Target="http://www.education.pitt.edu/portals/0/current%20students/Policies%20and%20Forms/graduate%20policies/academic%20integrity%20guidelines.pdf" TargetMode="External"/><Relationship Id="rId2" Type="http://schemas.openxmlformats.org/officeDocument/2006/relationships/numbering" Target="numbering.xml"/><Relationship Id="rId16" Type="http://schemas.openxmlformats.org/officeDocument/2006/relationships/hyperlink" Target="http://www.cfo.pitt.edu/policies/policy/09/09-01-0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pitt.edu/faculty/policies-and-procedures/academic-integrity-code" TargetMode="External"/><Relationship Id="rId5" Type="http://schemas.openxmlformats.org/officeDocument/2006/relationships/webSettings" Target="webSettings.xml"/><Relationship Id="rId15" Type="http://schemas.openxmlformats.org/officeDocument/2006/relationships/hyperlink" Target="http://www.pitt.edu/~graduate/reggrades.html" TargetMode="External"/><Relationship Id="rId10" Type="http://schemas.openxmlformats.org/officeDocument/2006/relationships/hyperlink" Target="https://pitt.co1.qualtrics.com/jfe/form/SV_7PVd9OhGYP94rHw" TargetMode="External"/><Relationship Id="rId19" Type="http://schemas.openxmlformats.org/officeDocument/2006/relationships/hyperlink" Target="http://www.studentaffairs.pitt.edu/drsdocumentationguidelines" TargetMode="External"/><Relationship Id="rId4" Type="http://schemas.openxmlformats.org/officeDocument/2006/relationships/settings" Target="settings.xml"/><Relationship Id="rId9" Type="http://schemas.openxmlformats.org/officeDocument/2006/relationships/hyperlink" Target="https://pitt.co1.qualtrics.com/jfe/form/SV_7PVd9OhGYP94rHw" TargetMode="External"/><Relationship Id="rId14" Type="http://schemas.openxmlformats.org/officeDocument/2006/relationships/hyperlink" Target="http://www.cfo.pitt.edu/policies/policy/07/07-06-0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66AD-84B5-1F45-984A-C8FB68E8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Outline</vt:lpstr>
    </vt:vector>
  </TitlesOfParts>
  <Company>University of Pittsburgh</Company>
  <LinksUpToDate>false</LinksUpToDate>
  <CharactersWithSpaces>15648</CharactersWithSpaces>
  <SharedDoc>false</SharedDoc>
  <HLinks>
    <vt:vector size="66" baseType="variant">
      <vt:variant>
        <vt:i4>655441</vt:i4>
      </vt:variant>
      <vt:variant>
        <vt:i4>30</vt:i4>
      </vt:variant>
      <vt:variant>
        <vt:i4>0</vt:i4>
      </vt:variant>
      <vt:variant>
        <vt:i4>5</vt:i4>
      </vt:variant>
      <vt:variant>
        <vt:lpwstr>http://www.studentaffairs.pitt.edu/drsdocumentationguidelines</vt:lpwstr>
      </vt:variant>
      <vt:variant>
        <vt:lpwstr/>
      </vt:variant>
      <vt:variant>
        <vt:i4>65621</vt:i4>
      </vt:variant>
      <vt:variant>
        <vt:i4>27</vt:i4>
      </vt:variant>
      <vt:variant>
        <vt:i4>0</vt:i4>
      </vt:variant>
      <vt:variant>
        <vt:i4>5</vt:i4>
      </vt:variant>
      <vt:variant>
        <vt:lpwstr>http://www.english.pitt.edu/undergraduate/understand-and-avoid-plagiarism</vt:lpwstr>
      </vt:variant>
      <vt:variant>
        <vt:lpwstr/>
      </vt:variant>
      <vt:variant>
        <vt:i4>4128803</vt:i4>
      </vt:variant>
      <vt:variant>
        <vt:i4>24</vt:i4>
      </vt:variant>
      <vt:variant>
        <vt:i4>0</vt:i4>
      </vt:variant>
      <vt:variant>
        <vt:i4>5</vt:i4>
      </vt:variant>
      <vt:variant>
        <vt:lpwstr>http://www.education.pitt.edu/portals/0/current students/Policies and Forms/graduate policies/academic integrity guidelines.pdf</vt:lpwstr>
      </vt:variant>
      <vt:variant>
        <vt:lpwstr/>
      </vt:variant>
      <vt:variant>
        <vt:i4>1638482</vt:i4>
      </vt:variant>
      <vt:variant>
        <vt:i4>21</vt:i4>
      </vt:variant>
      <vt:variant>
        <vt:i4>0</vt:i4>
      </vt:variant>
      <vt:variant>
        <vt:i4>5</vt:i4>
      </vt:variant>
      <vt:variant>
        <vt:lpwstr>http://www.cfo.pitt.edu/policies/policy/09/09-01-03.html</vt:lpwstr>
      </vt:variant>
      <vt:variant>
        <vt:lpwstr/>
      </vt:variant>
      <vt:variant>
        <vt:i4>5374020</vt:i4>
      </vt:variant>
      <vt:variant>
        <vt:i4>18</vt:i4>
      </vt:variant>
      <vt:variant>
        <vt:i4>0</vt:i4>
      </vt:variant>
      <vt:variant>
        <vt:i4>5</vt:i4>
      </vt:variant>
      <vt:variant>
        <vt:lpwstr>http://www.pitt.edu/~graduate/reggrades.html</vt:lpwstr>
      </vt:variant>
      <vt:variant>
        <vt:lpwstr/>
      </vt:variant>
      <vt:variant>
        <vt:i4>1048667</vt:i4>
      </vt:variant>
      <vt:variant>
        <vt:i4>15</vt:i4>
      </vt:variant>
      <vt:variant>
        <vt:i4>0</vt:i4>
      </vt:variant>
      <vt:variant>
        <vt:i4>5</vt:i4>
      </vt:variant>
      <vt:variant>
        <vt:lpwstr>http://www.cfo.pitt.edu/policies/policy/07/07-06-04.html</vt:lpwstr>
      </vt:variant>
      <vt:variant>
        <vt:lpwstr/>
      </vt:variant>
      <vt:variant>
        <vt:i4>1507420</vt:i4>
      </vt:variant>
      <vt:variant>
        <vt:i4>12</vt:i4>
      </vt:variant>
      <vt:variant>
        <vt:i4>0</vt:i4>
      </vt:variant>
      <vt:variant>
        <vt:i4>5</vt:i4>
      </vt:variant>
      <vt:variant>
        <vt:lpwstr>http://www.cfo.pitt.edu/policies/policy/07/07-01-03.html</vt:lpwstr>
      </vt:variant>
      <vt:variant>
        <vt:lpwstr/>
      </vt:variant>
      <vt:variant>
        <vt:i4>4128803</vt:i4>
      </vt:variant>
      <vt:variant>
        <vt:i4>9</vt:i4>
      </vt:variant>
      <vt:variant>
        <vt:i4>0</vt:i4>
      </vt:variant>
      <vt:variant>
        <vt:i4>5</vt:i4>
      </vt:variant>
      <vt:variant>
        <vt:lpwstr>http://www.education.pitt.edu/portals/0/current students/Policies and Forms/graduate policies/academic integrity guidelines.pdf</vt:lpwstr>
      </vt:variant>
      <vt:variant>
        <vt:lpwstr/>
      </vt:variant>
      <vt:variant>
        <vt:i4>2949244</vt:i4>
      </vt:variant>
      <vt:variant>
        <vt:i4>6</vt:i4>
      </vt:variant>
      <vt:variant>
        <vt:i4>0</vt:i4>
      </vt:variant>
      <vt:variant>
        <vt:i4>5</vt:i4>
      </vt:variant>
      <vt:variant>
        <vt:lpwstr>https://www.as.pitt.edu/faculty/policies-and-procedures/academic-integrity-code</vt:lpwstr>
      </vt:variant>
      <vt:variant>
        <vt:lpwstr/>
      </vt:variant>
      <vt:variant>
        <vt:i4>3735578</vt:i4>
      </vt:variant>
      <vt:variant>
        <vt:i4>3</vt:i4>
      </vt:variant>
      <vt:variant>
        <vt:i4>0</vt:i4>
      </vt:variant>
      <vt:variant>
        <vt:i4>5</vt:i4>
      </vt:variant>
      <vt:variant>
        <vt:lpwstr>https://pitt.co1.qualtrics.com/jfe/form/SV_7PVd9OhGYP94rHw</vt:lpwstr>
      </vt:variant>
      <vt:variant>
        <vt:lpwstr/>
      </vt:variant>
      <vt:variant>
        <vt:i4>3735578</vt:i4>
      </vt:variant>
      <vt:variant>
        <vt:i4>0</vt:i4>
      </vt:variant>
      <vt:variant>
        <vt:i4>0</vt:i4>
      </vt:variant>
      <vt:variant>
        <vt:i4>5</vt:i4>
      </vt:variant>
      <vt:variant>
        <vt:lpwstr>https://pitt.co1.qualtrics.com/jfe/form/SV_7PVd9OhGYP94rHw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Authorized User</dc:creator>
  <cp:keywords/>
  <cp:lastModifiedBy>Conway, Sheila J</cp:lastModifiedBy>
  <cp:revision>2</cp:revision>
  <cp:lastPrinted>2015-08-31T18:59:00Z</cp:lastPrinted>
  <dcterms:created xsi:type="dcterms:W3CDTF">2023-04-27T13:54:00Z</dcterms:created>
  <dcterms:modified xsi:type="dcterms:W3CDTF">2023-04-27T13:54:00Z</dcterms:modified>
</cp:coreProperties>
</file>