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ACB9" w14:textId="77777777" w:rsidR="003D790F" w:rsidRPr="00F563EA" w:rsidRDefault="004B482E" w:rsidP="003D790F">
      <w:pPr>
        <w:pStyle w:val="WPNormal"/>
        <w:jc w:val="center"/>
        <w:rPr>
          <w:rFonts w:ascii="Arial" w:hAnsi="Arial" w:cs="Arial"/>
          <w:b/>
          <w:sz w:val="22"/>
          <w:szCs w:val="22"/>
        </w:rPr>
      </w:pPr>
      <w:r w:rsidRPr="00F563EA">
        <w:rPr>
          <w:rFonts w:ascii="Arial" w:hAnsi="Arial" w:cs="Arial"/>
          <w:b/>
          <w:noProof/>
          <w:sz w:val="22"/>
          <w:szCs w:val="22"/>
        </w:rPr>
        <w:drawing>
          <wp:inline distT="0" distB="0" distL="0" distR="0" wp14:anchorId="36ECEABE" wp14:editId="39F64B46">
            <wp:extent cx="4356100" cy="939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stretch>
                      <a:fillRect/>
                    </a:stretch>
                  </pic:blipFill>
                  <pic:spPr>
                    <a:xfrm>
                      <a:off x="0" y="0"/>
                      <a:ext cx="4356100" cy="939800"/>
                    </a:xfrm>
                    <a:prstGeom prst="rect">
                      <a:avLst/>
                    </a:prstGeom>
                  </pic:spPr>
                </pic:pic>
              </a:graphicData>
            </a:graphic>
          </wp:inline>
        </w:drawing>
      </w:r>
    </w:p>
    <w:p w14:paraId="674DFC03" w14:textId="77777777" w:rsidR="000756EB" w:rsidRPr="00F563EA" w:rsidRDefault="000756EB" w:rsidP="003D790F">
      <w:pPr>
        <w:pStyle w:val="WPNormal"/>
        <w:jc w:val="center"/>
        <w:rPr>
          <w:rFonts w:ascii="Arial" w:hAnsi="Arial" w:cs="Arial"/>
          <w:b/>
          <w:sz w:val="22"/>
          <w:szCs w:val="22"/>
        </w:rPr>
      </w:pPr>
    </w:p>
    <w:p w14:paraId="35C9F1E2" w14:textId="77777777" w:rsidR="00461D77" w:rsidRPr="00D115A6" w:rsidRDefault="00461D77" w:rsidP="004B482E">
      <w:pPr>
        <w:pStyle w:val="WPNormal"/>
        <w:rPr>
          <w:rFonts w:ascii="Arial" w:hAnsi="Arial" w:cs="Arial"/>
          <w:b/>
          <w:sz w:val="28"/>
          <w:szCs w:val="28"/>
        </w:rPr>
      </w:pPr>
    </w:p>
    <w:p w14:paraId="1F512912" w14:textId="4BDD99D9" w:rsidR="00461D77" w:rsidRPr="00D115A6" w:rsidRDefault="0043107B">
      <w:pPr>
        <w:pStyle w:val="WPNormal"/>
        <w:jc w:val="center"/>
        <w:rPr>
          <w:rFonts w:ascii="Arial" w:hAnsi="Arial" w:cs="Arial"/>
          <w:b/>
          <w:sz w:val="28"/>
          <w:szCs w:val="28"/>
        </w:rPr>
      </w:pPr>
      <w:r w:rsidRPr="00D115A6">
        <w:rPr>
          <w:rFonts w:ascii="Arial" w:hAnsi="Arial" w:cs="Arial"/>
          <w:b/>
          <w:sz w:val="28"/>
          <w:szCs w:val="28"/>
        </w:rPr>
        <w:t>HPA 2320</w:t>
      </w:r>
      <w:r w:rsidR="004B482E" w:rsidRPr="00D115A6">
        <w:rPr>
          <w:rFonts w:ascii="Arial" w:hAnsi="Arial" w:cs="Arial"/>
          <w:b/>
          <w:sz w:val="28"/>
          <w:szCs w:val="28"/>
        </w:rPr>
        <w:t xml:space="preserve"> </w:t>
      </w:r>
      <w:r w:rsidRPr="00D115A6">
        <w:rPr>
          <w:rFonts w:ascii="Arial" w:hAnsi="Arial" w:cs="Arial"/>
          <w:b/>
          <w:sz w:val="28"/>
          <w:szCs w:val="28"/>
        </w:rPr>
        <w:t>PSYCHOSOCIAL ASPECTS OF HEALTH</w:t>
      </w:r>
    </w:p>
    <w:p w14:paraId="21449788" w14:textId="49EA0850" w:rsidR="00A4299F" w:rsidRPr="00F563EA" w:rsidRDefault="0043107B">
      <w:pPr>
        <w:pStyle w:val="WPNormal"/>
        <w:jc w:val="center"/>
        <w:rPr>
          <w:rFonts w:ascii="Arial" w:hAnsi="Arial" w:cs="Arial"/>
          <w:b/>
          <w:sz w:val="22"/>
          <w:szCs w:val="22"/>
        </w:rPr>
      </w:pPr>
      <w:r w:rsidRPr="00F563EA">
        <w:rPr>
          <w:rFonts w:ascii="Arial" w:hAnsi="Arial" w:cs="Arial"/>
          <w:b/>
          <w:sz w:val="22"/>
          <w:szCs w:val="22"/>
        </w:rPr>
        <w:t>Section 1030</w:t>
      </w:r>
    </w:p>
    <w:p w14:paraId="07A15356" w14:textId="3C7B8F6E" w:rsidR="004B482E" w:rsidRPr="00F563EA" w:rsidRDefault="0043107B">
      <w:pPr>
        <w:pStyle w:val="WPNormal"/>
        <w:jc w:val="center"/>
        <w:rPr>
          <w:rFonts w:ascii="Arial" w:hAnsi="Arial" w:cs="Arial"/>
          <w:b/>
          <w:sz w:val="22"/>
          <w:szCs w:val="22"/>
        </w:rPr>
      </w:pPr>
      <w:r w:rsidRPr="00F563EA">
        <w:rPr>
          <w:rFonts w:ascii="Arial" w:hAnsi="Arial" w:cs="Arial"/>
          <w:b/>
          <w:sz w:val="22"/>
          <w:szCs w:val="22"/>
        </w:rPr>
        <w:t>Department of Health and Human Development</w:t>
      </w:r>
    </w:p>
    <w:p w14:paraId="5306BBC5" w14:textId="34B12B4D" w:rsidR="004B482E" w:rsidRPr="00F563EA" w:rsidRDefault="0043107B">
      <w:pPr>
        <w:pStyle w:val="WPNormal"/>
        <w:jc w:val="center"/>
        <w:rPr>
          <w:rFonts w:ascii="Arial" w:hAnsi="Arial" w:cs="Arial"/>
          <w:b/>
          <w:sz w:val="22"/>
          <w:szCs w:val="22"/>
        </w:rPr>
      </w:pPr>
      <w:r w:rsidRPr="00F563EA">
        <w:rPr>
          <w:rFonts w:ascii="Arial" w:hAnsi="Arial" w:cs="Arial"/>
          <w:b/>
          <w:sz w:val="22"/>
          <w:szCs w:val="22"/>
        </w:rPr>
        <w:t>Spring 2021</w:t>
      </w:r>
    </w:p>
    <w:p w14:paraId="445E50E1" w14:textId="77777777" w:rsidR="00461D77" w:rsidRPr="00F563EA" w:rsidRDefault="00461D77">
      <w:pPr>
        <w:pStyle w:val="WPNormal"/>
        <w:rPr>
          <w:rFonts w:ascii="Arial" w:hAnsi="Arial" w:cs="Arial"/>
          <w:sz w:val="22"/>
          <w:szCs w:val="22"/>
        </w:rPr>
      </w:pPr>
    </w:p>
    <w:p w14:paraId="7151992F" w14:textId="1CC8EF56" w:rsidR="004B482E" w:rsidRPr="00F563EA" w:rsidRDefault="004B482E">
      <w:pPr>
        <w:pStyle w:val="WPNormal"/>
        <w:rPr>
          <w:rFonts w:ascii="Arial" w:hAnsi="Arial" w:cs="Arial"/>
          <w:bCs/>
          <w:sz w:val="22"/>
          <w:szCs w:val="22"/>
        </w:rPr>
      </w:pPr>
      <w:r w:rsidRPr="00F563EA">
        <w:rPr>
          <w:rFonts w:ascii="Arial" w:hAnsi="Arial" w:cs="Arial"/>
          <w:b/>
          <w:sz w:val="22"/>
          <w:szCs w:val="22"/>
        </w:rPr>
        <w:t xml:space="preserve">Class Days/Time: </w:t>
      </w:r>
      <w:r w:rsidRPr="00F563EA">
        <w:rPr>
          <w:rFonts w:ascii="Arial" w:hAnsi="Arial" w:cs="Arial"/>
          <w:b/>
          <w:sz w:val="22"/>
          <w:szCs w:val="22"/>
        </w:rPr>
        <w:tab/>
      </w:r>
      <w:r w:rsidR="0043107B" w:rsidRPr="00F563EA">
        <w:rPr>
          <w:rFonts w:ascii="Arial" w:hAnsi="Arial" w:cs="Arial"/>
          <w:bCs/>
          <w:sz w:val="22"/>
          <w:szCs w:val="22"/>
        </w:rPr>
        <w:t>Mondays 5:30pm – 8:10pm</w:t>
      </w:r>
      <w:r w:rsidR="009971F6" w:rsidRPr="00F563EA">
        <w:rPr>
          <w:rFonts w:ascii="Arial" w:hAnsi="Arial" w:cs="Arial"/>
          <w:bCs/>
          <w:sz w:val="22"/>
          <w:szCs w:val="22"/>
        </w:rPr>
        <w:t xml:space="preserve"> (Synchronous Zoom meeting)</w:t>
      </w:r>
    </w:p>
    <w:p w14:paraId="626E8AEC" w14:textId="77777777" w:rsidR="004B482E" w:rsidRPr="00F563EA" w:rsidRDefault="004B482E">
      <w:pPr>
        <w:pStyle w:val="WPNormal"/>
        <w:rPr>
          <w:rFonts w:ascii="Arial" w:hAnsi="Arial" w:cs="Arial"/>
          <w:b/>
          <w:sz w:val="22"/>
          <w:szCs w:val="22"/>
        </w:rPr>
      </w:pPr>
    </w:p>
    <w:p w14:paraId="45D45A79" w14:textId="6A5A8935" w:rsidR="004B482E" w:rsidRPr="00F563EA" w:rsidRDefault="004B482E">
      <w:pPr>
        <w:pStyle w:val="WPNormal"/>
        <w:rPr>
          <w:rFonts w:ascii="Arial" w:hAnsi="Arial" w:cs="Arial"/>
          <w:b/>
          <w:sz w:val="22"/>
          <w:szCs w:val="22"/>
        </w:rPr>
      </w:pPr>
      <w:r w:rsidRPr="00F563EA">
        <w:rPr>
          <w:rFonts w:ascii="Arial" w:hAnsi="Arial" w:cs="Arial"/>
          <w:b/>
          <w:sz w:val="22"/>
          <w:szCs w:val="22"/>
        </w:rPr>
        <w:t xml:space="preserve">Class Meeting: </w:t>
      </w:r>
      <w:r w:rsidRPr="00F563EA">
        <w:rPr>
          <w:rFonts w:ascii="Arial" w:hAnsi="Arial" w:cs="Arial"/>
          <w:b/>
          <w:sz w:val="22"/>
          <w:szCs w:val="22"/>
        </w:rPr>
        <w:tab/>
      </w:r>
      <w:r w:rsidR="0043107B" w:rsidRPr="00F563EA">
        <w:rPr>
          <w:rFonts w:ascii="Arial" w:hAnsi="Arial" w:cs="Arial"/>
          <w:bCs/>
          <w:sz w:val="22"/>
          <w:szCs w:val="22"/>
        </w:rPr>
        <w:t>WEB Based course</w:t>
      </w:r>
      <w:r w:rsidRPr="00F563EA">
        <w:rPr>
          <w:rFonts w:ascii="Arial" w:hAnsi="Arial" w:cs="Arial"/>
          <w:bCs/>
          <w:sz w:val="22"/>
          <w:szCs w:val="22"/>
        </w:rPr>
        <w:t xml:space="preserve"> (Canvas &amp; Zoom)</w:t>
      </w:r>
    </w:p>
    <w:p w14:paraId="7E9FAC85" w14:textId="77777777" w:rsidR="004B482E" w:rsidRPr="00F563EA" w:rsidRDefault="004B482E">
      <w:pPr>
        <w:pStyle w:val="WPNormal"/>
        <w:rPr>
          <w:rFonts w:ascii="Arial" w:hAnsi="Arial" w:cs="Arial"/>
          <w:b/>
          <w:sz w:val="22"/>
          <w:szCs w:val="22"/>
        </w:rPr>
      </w:pPr>
    </w:p>
    <w:p w14:paraId="4EAA5EFB" w14:textId="117CCFF7" w:rsidR="00CE0576" w:rsidRPr="00F563EA" w:rsidRDefault="00D755E5">
      <w:pPr>
        <w:pStyle w:val="WPNormal"/>
        <w:rPr>
          <w:rFonts w:ascii="Arial" w:hAnsi="Arial" w:cs="Arial"/>
          <w:sz w:val="22"/>
          <w:szCs w:val="22"/>
        </w:rPr>
      </w:pPr>
      <w:r w:rsidRPr="00F563EA">
        <w:rPr>
          <w:rFonts w:ascii="Arial" w:hAnsi="Arial" w:cs="Arial"/>
          <w:b/>
          <w:sz w:val="22"/>
          <w:szCs w:val="22"/>
        </w:rPr>
        <w:t>Instructor:</w:t>
      </w:r>
      <w:r w:rsidRPr="00F563EA">
        <w:rPr>
          <w:rFonts w:ascii="Arial" w:hAnsi="Arial" w:cs="Arial"/>
          <w:sz w:val="22"/>
          <w:szCs w:val="22"/>
        </w:rPr>
        <w:t xml:space="preserve"> </w:t>
      </w:r>
      <w:r w:rsidRPr="00F563EA">
        <w:rPr>
          <w:rFonts w:ascii="Arial" w:hAnsi="Arial" w:cs="Arial"/>
          <w:sz w:val="22"/>
          <w:szCs w:val="22"/>
        </w:rPr>
        <w:tab/>
      </w:r>
      <w:r w:rsidRPr="00F563EA">
        <w:rPr>
          <w:rFonts w:ascii="Arial" w:hAnsi="Arial" w:cs="Arial"/>
          <w:sz w:val="22"/>
          <w:szCs w:val="22"/>
        </w:rPr>
        <w:tab/>
      </w:r>
      <w:r w:rsidR="00743C65" w:rsidRPr="00F563EA">
        <w:rPr>
          <w:rFonts w:ascii="Arial" w:hAnsi="Arial" w:cs="Arial"/>
          <w:sz w:val="22"/>
          <w:szCs w:val="22"/>
        </w:rPr>
        <w:t xml:space="preserve">Dr. </w:t>
      </w:r>
      <w:r w:rsidR="00CE0576" w:rsidRPr="00F563EA">
        <w:rPr>
          <w:rFonts w:ascii="Arial" w:hAnsi="Arial" w:cs="Arial"/>
          <w:sz w:val="22"/>
          <w:szCs w:val="22"/>
        </w:rPr>
        <w:t>Sharon Ross</w:t>
      </w:r>
    </w:p>
    <w:p w14:paraId="790A95FA" w14:textId="77777777" w:rsidR="00CE0576" w:rsidRPr="00F563EA" w:rsidRDefault="00CE0576" w:rsidP="00CE0576">
      <w:pPr>
        <w:pStyle w:val="WPNormal"/>
        <w:ind w:left="1440" w:firstLine="720"/>
        <w:rPr>
          <w:rFonts w:ascii="Arial" w:hAnsi="Arial" w:cs="Arial"/>
          <w:sz w:val="22"/>
          <w:szCs w:val="22"/>
        </w:rPr>
      </w:pPr>
      <w:r w:rsidRPr="00F563EA">
        <w:rPr>
          <w:rFonts w:ascii="Arial" w:hAnsi="Arial" w:cs="Arial"/>
          <w:sz w:val="22"/>
          <w:szCs w:val="22"/>
        </w:rPr>
        <w:t>32 Oak Hill Court, Room 222, Pittsburgh, PA 15260</w:t>
      </w:r>
      <w:r w:rsidR="00D755E5" w:rsidRPr="00F563EA">
        <w:rPr>
          <w:rFonts w:ascii="Arial" w:hAnsi="Arial" w:cs="Arial"/>
          <w:sz w:val="22"/>
          <w:szCs w:val="22"/>
        </w:rPr>
        <w:t xml:space="preserve">  </w:t>
      </w:r>
    </w:p>
    <w:p w14:paraId="26288D03" w14:textId="3F8355C8" w:rsidR="00CE0576" w:rsidRPr="00F563EA" w:rsidRDefault="004931C4" w:rsidP="00CE0576">
      <w:pPr>
        <w:pStyle w:val="WPNormal"/>
        <w:ind w:left="1440" w:firstLine="720"/>
        <w:rPr>
          <w:rFonts w:ascii="Arial" w:hAnsi="Arial" w:cs="Arial"/>
          <w:sz w:val="22"/>
          <w:szCs w:val="22"/>
        </w:rPr>
      </w:pPr>
      <w:hyperlink r:id="rId9" w:history="1">
        <w:r w:rsidR="00CE0576" w:rsidRPr="00F563EA">
          <w:rPr>
            <w:rStyle w:val="Hyperlink"/>
            <w:rFonts w:ascii="Arial" w:hAnsi="Arial" w:cs="Arial"/>
            <w:sz w:val="22"/>
            <w:szCs w:val="22"/>
          </w:rPr>
          <w:t>seross@pitt.edu</w:t>
        </w:r>
      </w:hyperlink>
      <w:r w:rsidR="00CE0576" w:rsidRPr="00F563EA">
        <w:rPr>
          <w:rFonts w:ascii="Arial" w:hAnsi="Arial" w:cs="Arial"/>
          <w:sz w:val="22"/>
          <w:szCs w:val="22"/>
        </w:rPr>
        <w:t xml:space="preserve"> ; </w:t>
      </w:r>
      <w:r w:rsidR="00A83F0B" w:rsidRPr="00F563EA">
        <w:rPr>
          <w:rFonts w:ascii="Arial" w:hAnsi="Arial" w:cs="Arial"/>
          <w:sz w:val="22"/>
          <w:szCs w:val="22"/>
        </w:rPr>
        <w:t>Office:</w:t>
      </w:r>
      <w:r w:rsidR="00CE0576" w:rsidRPr="00F563EA">
        <w:rPr>
          <w:rFonts w:ascii="Arial" w:hAnsi="Arial" w:cs="Arial"/>
          <w:sz w:val="22"/>
          <w:szCs w:val="22"/>
        </w:rPr>
        <w:t xml:space="preserve"> (412) 383-4042</w:t>
      </w:r>
    </w:p>
    <w:p w14:paraId="7CB662DC" w14:textId="77777777" w:rsidR="00461D77" w:rsidRPr="00F563EA" w:rsidRDefault="004931C4" w:rsidP="00CE0576">
      <w:pPr>
        <w:pStyle w:val="WPNormal"/>
        <w:ind w:left="1440" w:firstLine="720"/>
        <w:rPr>
          <w:rFonts w:ascii="Arial" w:hAnsi="Arial" w:cs="Arial"/>
          <w:sz w:val="22"/>
          <w:szCs w:val="22"/>
        </w:rPr>
      </w:pPr>
      <w:hyperlink r:id="rId10" w:history="1">
        <w:r w:rsidR="00CC60EC" w:rsidRPr="00F563EA">
          <w:rPr>
            <w:rStyle w:val="Hyperlink"/>
            <w:rFonts w:ascii="Arial" w:hAnsi="Arial" w:cs="Arial"/>
            <w:sz w:val="22"/>
            <w:szCs w:val="22"/>
          </w:rPr>
          <w:t>https://www.education.pitt.edu/people/profile.aspx?f=SharonERoss</w:t>
        </w:r>
      </w:hyperlink>
      <w:r w:rsidR="00CC60EC" w:rsidRPr="00F563EA">
        <w:rPr>
          <w:rFonts w:ascii="Arial" w:hAnsi="Arial" w:cs="Arial"/>
          <w:sz w:val="22"/>
          <w:szCs w:val="22"/>
        </w:rPr>
        <w:t xml:space="preserve"> </w:t>
      </w:r>
      <w:r w:rsidR="005F4034" w:rsidRPr="00F563EA">
        <w:rPr>
          <w:rFonts w:ascii="Arial" w:hAnsi="Arial" w:cs="Arial"/>
          <w:sz w:val="22"/>
          <w:szCs w:val="22"/>
        </w:rPr>
        <w:br/>
      </w:r>
    </w:p>
    <w:p w14:paraId="7BFB89A7" w14:textId="77777777" w:rsidR="00461D77" w:rsidRPr="00F563EA" w:rsidRDefault="005F4034">
      <w:pPr>
        <w:pStyle w:val="WPNormal"/>
        <w:rPr>
          <w:rFonts w:ascii="Arial" w:hAnsi="Arial" w:cs="Arial"/>
          <w:sz w:val="22"/>
          <w:szCs w:val="22"/>
        </w:rPr>
      </w:pPr>
      <w:r w:rsidRPr="00F563EA">
        <w:rPr>
          <w:rFonts w:ascii="Arial" w:hAnsi="Arial" w:cs="Arial"/>
          <w:b/>
          <w:sz w:val="22"/>
          <w:szCs w:val="22"/>
        </w:rPr>
        <w:t>Office Hours</w:t>
      </w:r>
      <w:r w:rsidRPr="00F563EA">
        <w:rPr>
          <w:rFonts w:ascii="Arial" w:hAnsi="Arial" w:cs="Arial"/>
          <w:sz w:val="22"/>
          <w:szCs w:val="22"/>
        </w:rPr>
        <w:t>:</w:t>
      </w:r>
      <w:r w:rsidRPr="00F563EA">
        <w:rPr>
          <w:rFonts w:ascii="Arial" w:hAnsi="Arial" w:cs="Arial"/>
          <w:sz w:val="22"/>
          <w:szCs w:val="22"/>
        </w:rPr>
        <w:tab/>
      </w:r>
      <w:r w:rsidRPr="00F563EA">
        <w:rPr>
          <w:rFonts w:ascii="Arial" w:hAnsi="Arial" w:cs="Arial"/>
          <w:sz w:val="22"/>
          <w:szCs w:val="22"/>
        </w:rPr>
        <w:tab/>
      </w:r>
      <w:r w:rsidR="00CE0576" w:rsidRPr="00F563EA">
        <w:rPr>
          <w:rFonts w:ascii="Arial" w:hAnsi="Arial" w:cs="Arial"/>
          <w:sz w:val="22"/>
          <w:szCs w:val="22"/>
        </w:rPr>
        <w:t>By Appointment</w:t>
      </w:r>
    </w:p>
    <w:p w14:paraId="7BDCD60F" w14:textId="77777777" w:rsidR="00461D77" w:rsidRPr="00F563EA" w:rsidRDefault="006E59CD">
      <w:pPr>
        <w:pStyle w:val="WPNormal"/>
        <w:ind w:left="2160" w:hanging="2160"/>
        <w:rPr>
          <w:rFonts w:ascii="Arial" w:hAnsi="Arial" w:cs="Arial"/>
          <w:sz w:val="22"/>
          <w:szCs w:val="22"/>
        </w:rPr>
      </w:pPr>
      <w:r w:rsidRPr="00F563EA">
        <w:rPr>
          <w:rFonts w:ascii="Arial" w:hAnsi="Arial" w:cs="Arial"/>
          <w:sz w:val="22"/>
          <w:szCs w:val="22"/>
        </w:rPr>
        <w:br/>
      </w:r>
    </w:p>
    <w:p w14:paraId="620CEA2B" w14:textId="77777777" w:rsidR="000756EB" w:rsidRPr="00F563EA" w:rsidRDefault="00B63272" w:rsidP="006E59CD">
      <w:pPr>
        <w:pStyle w:val="WPNormal"/>
        <w:ind w:left="2160" w:hanging="2160"/>
        <w:jc w:val="center"/>
        <w:rPr>
          <w:rFonts w:ascii="Arial" w:hAnsi="Arial" w:cs="Arial"/>
          <w:b/>
          <w:i/>
          <w:sz w:val="22"/>
          <w:szCs w:val="22"/>
        </w:rPr>
      </w:pPr>
      <w:r w:rsidRPr="00F563EA">
        <w:rPr>
          <w:rFonts w:ascii="Arial" w:hAnsi="Arial" w:cs="Arial"/>
          <w:b/>
          <w:i/>
          <w:sz w:val="22"/>
          <w:szCs w:val="22"/>
        </w:rPr>
        <w:t>T</w:t>
      </w:r>
      <w:r w:rsidR="006E59CD" w:rsidRPr="00F563EA">
        <w:rPr>
          <w:rFonts w:ascii="Arial" w:hAnsi="Arial" w:cs="Arial"/>
          <w:b/>
          <w:i/>
          <w:sz w:val="22"/>
          <w:szCs w:val="22"/>
        </w:rPr>
        <w:t>he syllabus is a required text. P</w:t>
      </w:r>
      <w:r w:rsidR="00FC5F57" w:rsidRPr="00F563EA">
        <w:rPr>
          <w:rFonts w:ascii="Arial" w:hAnsi="Arial" w:cs="Arial"/>
          <w:b/>
          <w:i/>
          <w:sz w:val="22"/>
          <w:szCs w:val="22"/>
        </w:rPr>
        <w:t xml:space="preserve">lease read </w:t>
      </w:r>
      <w:r w:rsidR="002E520B" w:rsidRPr="00F563EA">
        <w:rPr>
          <w:rFonts w:ascii="Arial" w:hAnsi="Arial" w:cs="Arial"/>
          <w:b/>
          <w:i/>
          <w:sz w:val="22"/>
          <w:szCs w:val="22"/>
        </w:rPr>
        <w:t>it</w:t>
      </w:r>
      <w:r w:rsidR="00FC5F57" w:rsidRPr="00F563EA">
        <w:rPr>
          <w:rFonts w:ascii="Arial" w:hAnsi="Arial" w:cs="Arial"/>
          <w:b/>
          <w:i/>
          <w:sz w:val="22"/>
          <w:szCs w:val="22"/>
        </w:rPr>
        <w:t xml:space="preserve"> carefully!</w:t>
      </w:r>
    </w:p>
    <w:p w14:paraId="2480630B" w14:textId="77777777" w:rsidR="00B91861" w:rsidRPr="00F563EA" w:rsidRDefault="00B91861" w:rsidP="006E59CD">
      <w:pPr>
        <w:pStyle w:val="WPNormal"/>
        <w:ind w:left="2160" w:hanging="2160"/>
        <w:jc w:val="center"/>
        <w:rPr>
          <w:rFonts w:ascii="Arial" w:hAnsi="Arial" w:cs="Arial"/>
          <w:b/>
          <w:i/>
          <w:sz w:val="22"/>
          <w:szCs w:val="22"/>
        </w:rPr>
      </w:pPr>
    </w:p>
    <w:p w14:paraId="6C64544A" w14:textId="77777777" w:rsidR="00B91861" w:rsidRPr="00F563EA" w:rsidRDefault="00B91861" w:rsidP="006E59CD">
      <w:pPr>
        <w:pStyle w:val="WPNormal"/>
        <w:ind w:left="2160" w:hanging="2160"/>
        <w:jc w:val="center"/>
        <w:rPr>
          <w:rFonts w:ascii="Arial" w:hAnsi="Arial" w:cs="Arial"/>
          <w:b/>
          <w:sz w:val="22"/>
          <w:szCs w:val="22"/>
        </w:rPr>
      </w:pPr>
      <w:r w:rsidRPr="00F563EA">
        <w:rPr>
          <w:rFonts w:ascii="Arial" w:hAnsi="Arial" w:cs="Arial"/>
          <w:b/>
          <w:sz w:val="22"/>
          <w:szCs w:val="22"/>
        </w:rPr>
        <w:t xml:space="preserve">Mission/Vision of the School of Education </w:t>
      </w:r>
      <w:r w:rsidRPr="00F563EA">
        <w:rPr>
          <w:rFonts w:ascii="Arial" w:hAnsi="Arial" w:cs="Arial"/>
          <w:b/>
          <w:sz w:val="22"/>
          <w:szCs w:val="22"/>
        </w:rPr>
        <w:br/>
      </w:r>
    </w:p>
    <w:p w14:paraId="60029D08" w14:textId="77777777" w:rsidR="00B91861" w:rsidRPr="00F563EA" w:rsidRDefault="00B91861" w:rsidP="00B91861">
      <w:pPr>
        <w:spacing w:line="276" w:lineRule="auto"/>
        <w:rPr>
          <w:rFonts w:ascii="Arial" w:hAnsi="Arial" w:cs="Arial"/>
          <w:color w:val="000000"/>
          <w:sz w:val="22"/>
          <w:szCs w:val="22"/>
        </w:rPr>
      </w:pPr>
      <w:r w:rsidRPr="00F563EA">
        <w:rPr>
          <w:rFonts w:ascii="Arial" w:hAnsi="Arial" w:cs="Arial"/>
          <w:iCs/>
          <w:color w:val="000000"/>
          <w:sz w:val="22"/>
          <w:szCs w:val="22"/>
        </w:rPr>
        <w:t>We ignite learning. We strive for well-being for all. We teach. We commit to student, family, and community success. We commit to educational equity. We advocate. We work for justice. We cultivate relationships. We forge engaged partnerships. We collaborate. We learn with and from communities. We innovate and agitate. We pursue and produce knowledge. We research. We disrupt and transform inequitable educational structures. We approach learning as intertwined with health, wellness, and human development. We address how national, global, social, and technological change impacts learning. We shape practice and policy. We teach with and for dignity. We think. We dream. We lead with integrity. We are the School of Education at the University of Pittsburgh.</w:t>
      </w:r>
    </w:p>
    <w:p w14:paraId="5F4F2960" w14:textId="77777777" w:rsidR="000756EB" w:rsidRPr="00F563EA" w:rsidRDefault="000756EB" w:rsidP="00B91861">
      <w:pPr>
        <w:pStyle w:val="WPNormal"/>
        <w:rPr>
          <w:rFonts w:ascii="Arial" w:hAnsi="Arial" w:cs="Arial"/>
          <w:sz w:val="22"/>
          <w:szCs w:val="22"/>
        </w:rPr>
      </w:pPr>
    </w:p>
    <w:p w14:paraId="7AF3302C" w14:textId="77777777" w:rsidR="00D00BEB" w:rsidRPr="00F563EA" w:rsidRDefault="00D00BEB" w:rsidP="006F2C96">
      <w:pPr>
        <w:pStyle w:val="WPNormal"/>
        <w:spacing w:line="276" w:lineRule="auto"/>
        <w:rPr>
          <w:rFonts w:ascii="Arial" w:hAnsi="Arial" w:cs="Arial"/>
          <w:sz w:val="22"/>
          <w:szCs w:val="22"/>
        </w:rPr>
      </w:pPr>
    </w:p>
    <w:p w14:paraId="5E8C0231" w14:textId="6E4727FE" w:rsidR="00047438" w:rsidRPr="00F563EA" w:rsidRDefault="00047438" w:rsidP="006F710B">
      <w:pPr>
        <w:pStyle w:val="WPNormal"/>
        <w:ind w:left="2160" w:hanging="2160"/>
        <w:jc w:val="center"/>
        <w:rPr>
          <w:rFonts w:ascii="Arial" w:hAnsi="Arial" w:cs="Arial"/>
          <w:b/>
          <w:sz w:val="22"/>
          <w:szCs w:val="22"/>
        </w:rPr>
      </w:pPr>
      <w:r w:rsidRPr="00F563EA">
        <w:rPr>
          <w:rFonts w:ascii="Arial" w:hAnsi="Arial" w:cs="Arial"/>
          <w:b/>
          <w:sz w:val="22"/>
          <w:szCs w:val="22"/>
        </w:rPr>
        <w:t>Course</w:t>
      </w:r>
      <w:r w:rsidR="001364AC" w:rsidRPr="00F563EA">
        <w:rPr>
          <w:rFonts w:ascii="Arial" w:hAnsi="Arial" w:cs="Arial"/>
          <w:b/>
          <w:sz w:val="22"/>
          <w:szCs w:val="22"/>
        </w:rPr>
        <w:t xml:space="preserve"> Description</w:t>
      </w:r>
    </w:p>
    <w:p w14:paraId="3AD62B38" w14:textId="4544C535" w:rsidR="009027D9" w:rsidRPr="00F563EA" w:rsidRDefault="009027D9" w:rsidP="006F710B">
      <w:pPr>
        <w:pStyle w:val="WPNormal"/>
        <w:ind w:left="2160" w:hanging="2160"/>
        <w:jc w:val="center"/>
        <w:rPr>
          <w:rFonts w:ascii="Arial" w:hAnsi="Arial" w:cs="Arial"/>
          <w:b/>
          <w:sz w:val="22"/>
          <w:szCs w:val="22"/>
        </w:rPr>
      </w:pPr>
    </w:p>
    <w:p w14:paraId="5B7F1DA8" w14:textId="77777777" w:rsidR="0043107B" w:rsidRPr="00F563EA" w:rsidRDefault="0043107B" w:rsidP="0043107B">
      <w:pPr>
        <w:pStyle w:val="WPNormal"/>
        <w:ind w:left="2160" w:hanging="2160"/>
        <w:rPr>
          <w:rFonts w:ascii="Arial" w:hAnsi="Arial" w:cs="Arial"/>
          <w:iCs/>
          <w:color w:val="000000"/>
          <w:sz w:val="22"/>
          <w:szCs w:val="22"/>
        </w:rPr>
      </w:pPr>
      <w:r w:rsidRPr="00F563EA">
        <w:rPr>
          <w:rFonts w:ascii="Arial" w:hAnsi="Arial" w:cs="Arial"/>
          <w:iCs/>
          <w:color w:val="000000"/>
          <w:sz w:val="22"/>
          <w:szCs w:val="22"/>
        </w:rPr>
        <w:t>The major goal of this course is to increase your understanding of the diverse individual,</w:t>
      </w:r>
    </w:p>
    <w:p w14:paraId="37D6B3E1" w14:textId="77777777" w:rsidR="0043107B" w:rsidRPr="00F563EA" w:rsidRDefault="0043107B" w:rsidP="0043107B">
      <w:pPr>
        <w:pStyle w:val="WPNormal"/>
        <w:ind w:left="2160" w:hanging="2160"/>
        <w:rPr>
          <w:rFonts w:ascii="Arial" w:hAnsi="Arial" w:cs="Arial"/>
          <w:iCs/>
          <w:color w:val="000000"/>
          <w:sz w:val="22"/>
          <w:szCs w:val="22"/>
        </w:rPr>
      </w:pPr>
      <w:r w:rsidRPr="00F563EA">
        <w:rPr>
          <w:rFonts w:ascii="Arial" w:hAnsi="Arial" w:cs="Arial"/>
          <w:iCs/>
          <w:color w:val="000000"/>
          <w:sz w:val="22"/>
          <w:szCs w:val="22"/>
        </w:rPr>
        <w:t>interpersonal, institutional, and socio-cultural factors that influence health, physical activity,</w:t>
      </w:r>
    </w:p>
    <w:p w14:paraId="0E1F1F73" w14:textId="77777777" w:rsidR="0043107B" w:rsidRPr="00F563EA" w:rsidRDefault="0043107B" w:rsidP="0043107B">
      <w:pPr>
        <w:pStyle w:val="WPNormal"/>
        <w:ind w:left="2160" w:hanging="2160"/>
        <w:rPr>
          <w:rFonts w:ascii="Arial" w:hAnsi="Arial" w:cs="Arial"/>
          <w:iCs/>
          <w:color w:val="000000"/>
          <w:sz w:val="22"/>
          <w:szCs w:val="22"/>
        </w:rPr>
      </w:pPr>
      <w:r w:rsidRPr="00F563EA">
        <w:rPr>
          <w:rFonts w:ascii="Arial" w:hAnsi="Arial" w:cs="Arial"/>
          <w:iCs/>
          <w:color w:val="000000"/>
          <w:sz w:val="22"/>
          <w:szCs w:val="22"/>
        </w:rPr>
        <w:t>and nutrition-related behaviors. The first part of the course (Module 1) examines social</w:t>
      </w:r>
    </w:p>
    <w:p w14:paraId="2244FDBE" w14:textId="77777777" w:rsidR="0043107B" w:rsidRPr="00F563EA" w:rsidRDefault="0043107B" w:rsidP="0043107B">
      <w:pPr>
        <w:pStyle w:val="WPNormal"/>
        <w:ind w:left="2160" w:hanging="2160"/>
        <w:rPr>
          <w:rFonts w:ascii="Arial" w:hAnsi="Arial" w:cs="Arial"/>
          <w:iCs/>
          <w:color w:val="000000"/>
          <w:sz w:val="22"/>
          <w:szCs w:val="22"/>
        </w:rPr>
      </w:pPr>
      <w:r w:rsidRPr="00F563EA">
        <w:rPr>
          <w:rFonts w:ascii="Arial" w:hAnsi="Arial" w:cs="Arial"/>
          <w:iCs/>
          <w:color w:val="000000"/>
          <w:sz w:val="22"/>
          <w:szCs w:val="22"/>
        </w:rPr>
        <w:t>identities and the role of the social determinants of health in exacerbating health disparities.</w:t>
      </w:r>
    </w:p>
    <w:p w14:paraId="0BC3CB79" w14:textId="77777777" w:rsidR="0043107B" w:rsidRPr="00F563EA" w:rsidRDefault="0043107B" w:rsidP="0043107B">
      <w:pPr>
        <w:pStyle w:val="WPNormal"/>
        <w:ind w:left="2160" w:hanging="2160"/>
        <w:rPr>
          <w:rFonts w:ascii="Arial" w:hAnsi="Arial" w:cs="Arial"/>
          <w:iCs/>
          <w:color w:val="000000"/>
          <w:sz w:val="22"/>
          <w:szCs w:val="22"/>
        </w:rPr>
      </w:pPr>
      <w:r w:rsidRPr="00F563EA">
        <w:rPr>
          <w:rFonts w:ascii="Arial" w:hAnsi="Arial" w:cs="Arial"/>
          <w:iCs/>
          <w:color w:val="000000"/>
          <w:sz w:val="22"/>
          <w:szCs w:val="22"/>
        </w:rPr>
        <w:t>The second part of the course (Module 2) will highlight prominent theoretical models of</w:t>
      </w:r>
    </w:p>
    <w:p w14:paraId="01763F85" w14:textId="77777777" w:rsidR="0043107B" w:rsidRPr="00F563EA" w:rsidRDefault="0043107B" w:rsidP="0043107B">
      <w:pPr>
        <w:pStyle w:val="WPNormal"/>
        <w:ind w:left="2160" w:hanging="2160"/>
        <w:rPr>
          <w:rFonts w:ascii="Arial" w:hAnsi="Arial" w:cs="Arial"/>
          <w:iCs/>
          <w:color w:val="000000"/>
          <w:sz w:val="22"/>
          <w:szCs w:val="22"/>
        </w:rPr>
      </w:pPr>
      <w:r w:rsidRPr="00F563EA">
        <w:rPr>
          <w:rFonts w:ascii="Arial" w:hAnsi="Arial" w:cs="Arial"/>
          <w:iCs/>
          <w:color w:val="000000"/>
          <w:sz w:val="22"/>
          <w:szCs w:val="22"/>
        </w:rPr>
        <w:t xml:space="preserve">health behavior </w:t>
      </w:r>
      <w:proofErr w:type="gramStart"/>
      <w:r w:rsidRPr="00F563EA">
        <w:rPr>
          <w:rFonts w:ascii="Arial" w:hAnsi="Arial" w:cs="Arial"/>
          <w:iCs/>
          <w:color w:val="000000"/>
          <w:sz w:val="22"/>
          <w:szCs w:val="22"/>
        </w:rPr>
        <w:t>change</w:t>
      </w:r>
      <w:proofErr w:type="gramEnd"/>
      <w:r w:rsidRPr="00F563EA">
        <w:rPr>
          <w:rFonts w:ascii="Arial" w:hAnsi="Arial" w:cs="Arial"/>
          <w:iCs/>
          <w:color w:val="000000"/>
          <w:sz w:val="22"/>
          <w:szCs w:val="22"/>
        </w:rPr>
        <w:t xml:space="preserve"> and behaviorally-oriented interventions to promote health, physical</w:t>
      </w:r>
    </w:p>
    <w:p w14:paraId="6A9A5C4B" w14:textId="453AF282" w:rsidR="009027D9" w:rsidRPr="00F563EA" w:rsidRDefault="0043107B" w:rsidP="0043107B">
      <w:pPr>
        <w:pStyle w:val="WPNormal"/>
        <w:ind w:left="2160" w:hanging="2160"/>
        <w:rPr>
          <w:rFonts w:ascii="Arial" w:hAnsi="Arial" w:cs="Arial"/>
          <w:iCs/>
          <w:color w:val="000000"/>
          <w:sz w:val="22"/>
          <w:szCs w:val="22"/>
        </w:rPr>
      </w:pPr>
      <w:r w:rsidRPr="00F563EA">
        <w:rPr>
          <w:rFonts w:ascii="Arial" w:hAnsi="Arial" w:cs="Arial"/>
          <w:iCs/>
          <w:color w:val="000000"/>
          <w:sz w:val="22"/>
          <w:szCs w:val="22"/>
        </w:rPr>
        <w:t>activity and healthy eating in diverse populations.</w:t>
      </w:r>
    </w:p>
    <w:p w14:paraId="6430AE36" w14:textId="77777777" w:rsidR="00350B56" w:rsidRPr="00F563EA" w:rsidRDefault="00350B56" w:rsidP="009027D9">
      <w:pPr>
        <w:pStyle w:val="WPNormal"/>
        <w:ind w:left="2160" w:hanging="2160"/>
        <w:jc w:val="center"/>
        <w:rPr>
          <w:rFonts w:ascii="Arial" w:hAnsi="Arial" w:cs="Arial"/>
          <w:b/>
          <w:sz w:val="22"/>
          <w:szCs w:val="22"/>
        </w:rPr>
      </w:pPr>
    </w:p>
    <w:p w14:paraId="4D386CDB" w14:textId="1E23F312" w:rsidR="009027D9" w:rsidRPr="00F563EA" w:rsidRDefault="009027D9" w:rsidP="009027D9">
      <w:pPr>
        <w:pStyle w:val="WPNormal"/>
        <w:ind w:left="2160" w:hanging="2160"/>
        <w:jc w:val="center"/>
        <w:rPr>
          <w:rFonts w:ascii="Arial" w:hAnsi="Arial" w:cs="Arial"/>
          <w:b/>
          <w:sz w:val="22"/>
          <w:szCs w:val="22"/>
        </w:rPr>
      </w:pPr>
      <w:r w:rsidRPr="00F563EA">
        <w:rPr>
          <w:rFonts w:ascii="Arial" w:hAnsi="Arial" w:cs="Arial"/>
          <w:b/>
          <w:sz w:val="22"/>
          <w:szCs w:val="22"/>
        </w:rPr>
        <w:t>Course Objectives</w:t>
      </w:r>
    </w:p>
    <w:p w14:paraId="567D9074" w14:textId="77777777" w:rsidR="009027D9" w:rsidRPr="00F563EA" w:rsidRDefault="009027D9" w:rsidP="001364AC">
      <w:pPr>
        <w:pStyle w:val="WPNormal"/>
        <w:ind w:left="2160" w:hanging="2160"/>
        <w:jc w:val="center"/>
        <w:rPr>
          <w:rFonts w:ascii="Arial" w:hAnsi="Arial" w:cs="Arial"/>
          <w:b/>
          <w:sz w:val="22"/>
          <w:szCs w:val="22"/>
        </w:rPr>
      </w:pPr>
    </w:p>
    <w:p w14:paraId="01010B7D" w14:textId="5515AFC5" w:rsidR="001364AC" w:rsidRPr="00F563EA" w:rsidRDefault="001364AC" w:rsidP="001364AC">
      <w:pPr>
        <w:pStyle w:val="WPNormal"/>
        <w:ind w:left="2160" w:hanging="2160"/>
        <w:rPr>
          <w:rFonts w:ascii="Arial" w:hAnsi="Arial" w:cs="Arial"/>
          <w:bCs/>
          <w:sz w:val="22"/>
          <w:szCs w:val="22"/>
        </w:rPr>
      </w:pPr>
      <w:r w:rsidRPr="00F563EA">
        <w:rPr>
          <w:rFonts w:ascii="Arial" w:hAnsi="Arial" w:cs="Arial"/>
          <w:bCs/>
          <w:sz w:val="22"/>
          <w:szCs w:val="22"/>
        </w:rPr>
        <w:t xml:space="preserve">By the conclusion of the course, </w:t>
      </w:r>
      <w:r w:rsidR="001A45B0" w:rsidRPr="00F563EA">
        <w:rPr>
          <w:rFonts w:ascii="Arial" w:hAnsi="Arial" w:cs="Arial"/>
          <w:bCs/>
          <w:sz w:val="22"/>
          <w:szCs w:val="22"/>
        </w:rPr>
        <w:t>students</w:t>
      </w:r>
      <w:r w:rsidRPr="00F563EA">
        <w:rPr>
          <w:rFonts w:ascii="Arial" w:hAnsi="Arial" w:cs="Arial"/>
          <w:bCs/>
          <w:sz w:val="22"/>
          <w:szCs w:val="22"/>
        </w:rPr>
        <w:t xml:space="preserve"> will</w:t>
      </w:r>
      <w:r w:rsidR="007F7FD9" w:rsidRPr="00F563EA">
        <w:rPr>
          <w:rFonts w:ascii="Arial" w:hAnsi="Arial" w:cs="Arial"/>
          <w:bCs/>
          <w:sz w:val="22"/>
          <w:szCs w:val="22"/>
        </w:rPr>
        <w:t xml:space="preserve"> be able to</w:t>
      </w:r>
      <w:r w:rsidRPr="00F563EA">
        <w:rPr>
          <w:rFonts w:ascii="Arial" w:hAnsi="Arial" w:cs="Arial"/>
          <w:bCs/>
          <w:sz w:val="22"/>
          <w:szCs w:val="22"/>
        </w:rPr>
        <w:t>:</w:t>
      </w:r>
    </w:p>
    <w:p w14:paraId="5E3BB405" w14:textId="0ACFE428" w:rsidR="0043107B" w:rsidRPr="0043107B" w:rsidRDefault="0043107B" w:rsidP="0043107B">
      <w:pPr>
        <w:pStyle w:val="WPNormal"/>
        <w:numPr>
          <w:ilvl w:val="0"/>
          <w:numId w:val="7"/>
        </w:numPr>
        <w:rPr>
          <w:rFonts w:ascii="Arial" w:hAnsi="Arial" w:cs="Arial"/>
          <w:bCs/>
          <w:sz w:val="22"/>
          <w:szCs w:val="22"/>
        </w:rPr>
      </w:pPr>
      <w:r w:rsidRPr="00F563EA">
        <w:rPr>
          <w:rFonts w:ascii="Arial" w:hAnsi="Arial" w:cs="Arial"/>
          <w:bCs/>
          <w:sz w:val="22"/>
          <w:szCs w:val="22"/>
        </w:rPr>
        <w:t>I</w:t>
      </w:r>
      <w:r w:rsidRPr="0043107B">
        <w:rPr>
          <w:rFonts w:ascii="Arial" w:hAnsi="Arial" w:cs="Arial"/>
          <w:bCs/>
          <w:sz w:val="22"/>
          <w:szCs w:val="22"/>
        </w:rPr>
        <w:t>dentify of how various individual, interpersonal, institutional, and socio-cultural factors influence health and health behaviors in diverse population</w:t>
      </w:r>
      <w:r w:rsidRPr="00F563EA">
        <w:rPr>
          <w:rFonts w:ascii="Arial" w:hAnsi="Arial" w:cs="Arial"/>
          <w:bCs/>
          <w:sz w:val="22"/>
          <w:szCs w:val="22"/>
        </w:rPr>
        <w:t>s</w:t>
      </w:r>
    </w:p>
    <w:p w14:paraId="33760AB2" w14:textId="43DB8BEB" w:rsidR="0043107B" w:rsidRPr="0043107B" w:rsidRDefault="0043107B" w:rsidP="0043107B">
      <w:pPr>
        <w:pStyle w:val="WPNormal"/>
        <w:numPr>
          <w:ilvl w:val="0"/>
          <w:numId w:val="7"/>
        </w:numPr>
        <w:rPr>
          <w:rFonts w:ascii="Arial" w:hAnsi="Arial" w:cs="Arial"/>
          <w:bCs/>
          <w:sz w:val="22"/>
          <w:szCs w:val="22"/>
        </w:rPr>
      </w:pPr>
      <w:r w:rsidRPr="00F563EA">
        <w:rPr>
          <w:rFonts w:ascii="Arial" w:hAnsi="Arial" w:cs="Arial"/>
          <w:bCs/>
          <w:sz w:val="22"/>
          <w:szCs w:val="22"/>
        </w:rPr>
        <w:t>Apply</w:t>
      </w:r>
      <w:r w:rsidRPr="0043107B">
        <w:rPr>
          <w:rFonts w:ascii="Arial" w:hAnsi="Arial" w:cs="Arial"/>
          <w:bCs/>
          <w:sz w:val="22"/>
          <w:szCs w:val="22"/>
        </w:rPr>
        <w:t xml:space="preserve"> prominent theoretical models of health behavior change across levels of the socioecological model</w:t>
      </w:r>
      <w:r w:rsidRPr="00F563EA">
        <w:rPr>
          <w:rFonts w:ascii="Arial" w:hAnsi="Arial" w:cs="Arial"/>
          <w:bCs/>
          <w:sz w:val="22"/>
          <w:szCs w:val="22"/>
        </w:rPr>
        <w:t xml:space="preserve"> to improve health in diverse populations</w:t>
      </w:r>
    </w:p>
    <w:p w14:paraId="52851133" w14:textId="77777777" w:rsidR="0043107B" w:rsidRPr="0043107B" w:rsidRDefault="0043107B" w:rsidP="0043107B">
      <w:pPr>
        <w:pStyle w:val="WPNormal"/>
        <w:numPr>
          <w:ilvl w:val="0"/>
          <w:numId w:val="7"/>
        </w:numPr>
        <w:rPr>
          <w:rFonts w:ascii="Arial" w:hAnsi="Arial" w:cs="Arial"/>
          <w:bCs/>
          <w:sz w:val="22"/>
          <w:szCs w:val="22"/>
        </w:rPr>
      </w:pPr>
      <w:r w:rsidRPr="0043107B">
        <w:rPr>
          <w:rFonts w:ascii="Arial" w:hAnsi="Arial" w:cs="Arial"/>
          <w:bCs/>
          <w:sz w:val="22"/>
          <w:szCs w:val="22"/>
        </w:rPr>
        <w:t xml:space="preserve">To demonstrate how knowledge of the social determinants of health, health disparities, and theory can impact health in diverse populations through research and/or practice </w:t>
      </w:r>
    </w:p>
    <w:p w14:paraId="61BC47B5" w14:textId="77777777" w:rsidR="001364AC" w:rsidRPr="00F563EA" w:rsidRDefault="001364AC" w:rsidP="001364AC">
      <w:pPr>
        <w:pStyle w:val="WPNormal"/>
        <w:ind w:left="2160" w:hanging="2160"/>
        <w:jc w:val="center"/>
        <w:rPr>
          <w:rFonts w:ascii="Arial" w:hAnsi="Arial" w:cs="Arial"/>
          <w:b/>
          <w:sz w:val="22"/>
          <w:szCs w:val="22"/>
        </w:rPr>
      </w:pPr>
    </w:p>
    <w:p w14:paraId="7E2AF743" w14:textId="77777777" w:rsidR="00350B56" w:rsidRPr="00F563EA" w:rsidRDefault="00350B56" w:rsidP="001364AC">
      <w:pPr>
        <w:pStyle w:val="WPNormal"/>
        <w:ind w:left="2160" w:hanging="2160"/>
        <w:jc w:val="center"/>
        <w:rPr>
          <w:rFonts w:ascii="Arial" w:hAnsi="Arial" w:cs="Arial"/>
          <w:b/>
          <w:sz w:val="22"/>
          <w:szCs w:val="22"/>
        </w:rPr>
      </w:pPr>
    </w:p>
    <w:p w14:paraId="0F17DF62" w14:textId="3A98420E" w:rsidR="001364AC" w:rsidRPr="00F563EA" w:rsidRDefault="001364AC" w:rsidP="001364AC">
      <w:pPr>
        <w:pStyle w:val="WPNormal"/>
        <w:ind w:left="2160" w:hanging="2160"/>
        <w:jc w:val="center"/>
        <w:rPr>
          <w:rFonts w:ascii="Arial" w:hAnsi="Arial" w:cs="Arial"/>
          <w:b/>
          <w:sz w:val="22"/>
          <w:szCs w:val="22"/>
        </w:rPr>
      </w:pPr>
      <w:r w:rsidRPr="00F563EA">
        <w:rPr>
          <w:rFonts w:ascii="Arial" w:hAnsi="Arial" w:cs="Arial"/>
          <w:b/>
          <w:sz w:val="22"/>
          <w:szCs w:val="22"/>
        </w:rPr>
        <w:t>Course Readings</w:t>
      </w:r>
    </w:p>
    <w:p w14:paraId="21E16EB2" w14:textId="77777777" w:rsidR="008B31DC" w:rsidRPr="00F563EA" w:rsidRDefault="008B31DC" w:rsidP="001364AC">
      <w:pPr>
        <w:pStyle w:val="WPNormal"/>
        <w:ind w:left="2160" w:hanging="2160"/>
        <w:jc w:val="center"/>
        <w:rPr>
          <w:rFonts w:ascii="Arial" w:hAnsi="Arial" w:cs="Arial"/>
          <w:b/>
          <w:sz w:val="22"/>
          <w:szCs w:val="22"/>
        </w:rPr>
      </w:pPr>
    </w:p>
    <w:p w14:paraId="60607010" w14:textId="77777777" w:rsidR="008B31DC" w:rsidRPr="00F563EA" w:rsidRDefault="008B31DC" w:rsidP="008B31DC">
      <w:pPr>
        <w:pStyle w:val="WPNormal"/>
        <w:ind w:left="2160" w:hanging="2160"/>
        <w:rPr>
          <w:rFonts w:ascii="Arial" w:hAnsi="Arial" w:cs="Arial"/>
          <w:bCs/>
          <w:sz w:val="22"/>
          <w:szCs w:val="22"/>
        </w:rPr>
      </w:pPr>
      <w:r w:rsidRPr="00F563EA">
        <w:rPr>
          <w:rFonts w:ascii="Arial" w:hAnsi="Arial" w:cs="Arial"/>
          <w:bCs/>
          <w:sz w:val="22"/>
          <w:szCs w:val="22"/>
        </w:rPr>
        <w:t>There is no required textbook for this course. All assigned readings will be posted on Canvas.</w:t>
      </w:r>
    </w:p>
    <w:p w14:paraId="6EB80800" w14:textId="77777777" w:rsidR="008B31DC" w:rsidRPr="00F563EA" w:rsidRDefault="008B31DC" w:rsidP="001364AC">
      <w:pPr>
        <w:pStyle w:val="WPNormal"/>
        <w:ind w:left="2160" w:hanging="2160"/>
        <w:jc w:val="center"/>
        <w:rPr>
          <w:rFonts w:ascii="Arial" w:hAnsi="Arial" w:cs="Arial"/>
          <w:b/>
          <w:sz w:val="22"/>
          <w:szCs w:val="22"/>
        </w:rPr>
      </w:pPr>
    </w:p>
    <w:p w14:paraId="6E3BA0DD" w14:textId="77777777" w:rsidR="00350B56" w:rsidRPr="00F563EA" w:rsidRDefault="00350B56" w:rsidP="008B31DC">
      <w:pPr>
        <w:pStyle w:val="WPNormal"/>
        <w:ind w:left="2160" w:hanging="2160"/>
        <w:jc w:val="center"/>
        <w:rPr>
          <w:rFonts w:ascii="Arial" w:hAnsi="Arial" w:cs="Arial"/>
          <w:b/>
          <w:sz w:val="22"/>
          <w:szCs w:val="22"/>
        </w:rPr>
      </w:pPr>
    </w:p>
    <w:p w14:paraId="2517E150" w14:textId="515CBFEC" w:rsidR="008B31DC" w:rsidRPr="00F563EA" w:rsidRDefault="008B31DC" w:rsidP="008B31DC">
      <w:pPr>
        <w:pStyle w:val="WPNormal"/>
        <w:ind w:left="2160" w:hanging="2160"/>
        <w:jc w:val="center"/>
        <w:rPr>
          <w:rFonts w:ascii="Arial" w:hAnsi="Arial" w:cs="Arial"/>
          <w:b/>
          <w:sz w:val="22"/>
          <w:szCs w:val="22"/>
        </w:rPr>
      </w:pPr>
      <w:r w:rsidRPr="00F563EA">
        <w:rPr>
          <w:rFonts w:ascii="Arial" w:hAnsi="Arial" w:cs="Arial"/>
          <w:b/>
          <w:sz w:val="22"/>
          <w:szCs w:val="22"/>
        </w:rPr>
        <w:t xml:space="preserve">Methods of Instruction </w:t>
      </w:r>
    </w:p>
    <w:p w14:paraId="202B708A" w14:textId="77777777" w:rsidR="008B31DC" w:rsidRPr="00F563EA" w:rsidRDefault="008B31DC" w:rsidP="001364AC">
      <w:pPr>
        <w:pStyle w:val="WPNormal"/>
        <w:ind w:left="2160" w:hanging="2160"/>
        <w:jc w:val="center"/>
        <w:rPr>
          <w:rFonts w:ascii="Arial" w:hAnsi="Arial" w:cs="Arial"/>
          <w:b/>
          <w:sz w:val="22"/>
          <w:szCs w:val="22"/>
        </w:rPr>
      </w:pPr>
    </w:p>
    <w:p w14:paraId="3D8913A2" w14:textId="4CC94B60" w:rsidR="008B31DC" w:rsidRPr="00F563EA" w:rsidRDefault="008B31DC" w:rsidP="008B31DC">
      <w:pPr>
        <w:rPr>
          <w:rFonts w:ascii="Arial" w:hAnsi="Arial" w:cs="Arial"/>
          <w:b/>
          <w:bCs/>
          <w:sz w:val="22"/>
          <w:szCs w:val="22"/>
        </w:rPr>
      </w:pPr>
      <w:r w:rsidRPr="00F563EA">
        <w:rPr>
          <w:rFonts w:ascii="Arial" w:hAnsi="Arial" w:cs="Arial"/>
          <w:color w:val="000000"/>
          <w:sz w:val="22"/>
          <w:szCs w:val="22"/>
          <w:shd w:val="clear" w:color="auto" w:fill="FFFFFF"/>
        </w:rPr>
        <w:t xml:space="preserve">The instructor uses Canvas, the University of Pittsburgh's learning management system, to teach this online course. You will interact and engage with the instructional content and learning activities provided on the Canvas course. </w:t>
      </w:r>
      <w:r w:rsidRPr="00F563EA">
        <w:rPr>
          <w:rFonts w:ascii="Arial" w:hAnsi="Arial" w:cs="Arial"/>
          <w:color w:val="000000" w:themeColor="text1"/>
          <w:sz w:val="22"/>
          <w:szCs w:val="22"/>
          <w:shd w:val="clear" w:color="auto" w:fill="FFFFFF"/>
        </w:rPr>
        <w:t>This online course follows a</w:t>
      </w:r>
      <w:r w:rsidRPr="00F563EA">
        <w:rPr>
          <w:rFonts w:ascii="Arial" w:hAnsi="Arial" w:cs="Arial"/>
          <w:b/>
          <w:bCs/>
          <w:color w:val="000000" w:themeColor="text1"/>
          <w:sz w:val="22"/>
          <w:szCs w:val="22"/>
          <w:shd w:val="clear" w:color="auto" w:fill="FFFFFF"/>
        </w:rPr>
        <w:t> </w:t>
      </w:r>
      <w:r w:rsidR="004719E1" w:rsidRPr="00F563EA">
        <w:rPr>
          <w:rFonts w:ascii="Arial" w:hAnsi="Arial" w:cs="Arial"/>
          <w:b/>
          <w:bCs/>
          <w:color w:val="000000" w:themeColor="text1"/>
          <w:sz w:val="22"/>
          <w:szCs w:val="22"/>
          <w:shd w:val="clear" w:color="auto" w:fill="FFFFFF"/>
        </w:rPr>
        <w:t>15</w:t>
      </w:r>
      <w:r w:rsidRPr="00F563EA">
        <w:rPr>
          <w:rFonts w:ascii="Arial" w:hAnsi="Arial" w:cs="Arial"/>
          <w:b/>
          <w:bCs/>
          <w:color w:val="000000" w:themeColor="text1"/>
          <w:sz w:val="22"/>
          <w:szCs w:val="22"/>
          <w:shd w:val="clear" w:color="auto" w:fill="FFFFFF"/>
        </w:rPr>
        <w:t>-week schedule</w:t>
      </w:r>
      <w:r w:rsidRPr="00F563EA">
        <w:rPr>
          <w:rFonts w:ascii="Arial" w:hAnsi="Arial" w:cs="Arial"/>
          <w:color w:val="000000" w:themeColor="text1"/>
          <w:sz w:val="22"/>
          <w:szCs w:val="22"/>
          <w:shd w:val="clear" w:color="auto" w:fill="FFFFFF"/>
        </w:rPr>
        <w:t> with weekly assignments.</w:t>
      </w:r>
      <w:r w:rsidR="00F50B88" w:rsidRPr="00F563EA">
        <w:rPr>
          <w:rFonts w:ascii="Arial" w:hAnsi="Arial" w:cs="Arial"/>
          <w:color w:val="000000" w:themeColor="text1"/>
          <w:sz w:val="22"/>
          <w:szCs w:val="22"/>
          <w:shd w:val="clear" w:color="auto" w:fill="FFFFFF"/>
        </w:rPr>
        <w:t xml:space="preserve"> The course is self-paced in that</w:t>
      </w:r>
      <w:r w:rsidR="00F50B88" w:rsidRPr="00F563EA">
        <w:rPr>
          <w:rFonts w:ascii="Arial" w:hAnsi="Arial" w:cs="Arial"/>
          <w:color w:val="000000"/>
          <w:sz w:val="22"/>
          <w:szCs w:val="22"/>
          <w:shd w:val="clear" w:color="auto" w:fill="FFFFFF"/>
        </w:rPr>
        <w:t xml:space="preserve"> you have one week to complete the g</w:t>
      </w:r>
      <w:r w:rsidRPr="00F563EA">
        <w:rPr>
          <w:rFonts w:ascii="Arial" w:hAnsi="Arial" w:cs="Arial"/>
          <w:color w:val="000000"/>
          <w:sz w:val="22"/>
          <w:szCs w:val="22"/>
          <w:shd w:val="clear" w:color="auto" w:fill="FFFFFF"/>
        </w:rPr>
        <w:t>raded activities</w:t>
      </w:r>
      <w:r w:rsidR="00F50B88" w:rsidRPr="00F563EA">
        <w:rPr>
          <w:rFonts w:ascii="Arial" w:hAnsi="Arial" w:cs="Arial"/>
          <w:color w:val="000000"/>
          <w:sz w:val="22"/>
          <w:szCs w:val="22"/>
          <w:shd w:val="clear" w:color="auto" w:fill="FFFFFF"/>
        </w:rPr>
        <w:t xml:space="preserve"> (discussion forums, reflective practices, and other assignments), which</w:t>
      </w:r>
      <w:r w:rsidRPr="00F563EA">
        <w:rPr>
          <w:rFonts w:ascii="Arial" w:hAnsi="Arial" w:cs="Arial"/>
          <w:color w:val="000000"/>
          <w:sz w:val="22"/>
          <w:szCs w:val="22"/>
          <w:shd w:val="clear" w:color="auto" w:fill="FFFFFF"/>
        </w:rPr>
        <w:t xml:space="preserve"> are due </w:t>
      </w:r>
      <w:r w:rsidR="00F50B88" w:rsidRPr="00F563EA">
        <w:rPr>
          <w:rFonts w:ascii="Arial" w:hAnsi="Arial" w:cs="Arial"/>
          <w:color w:val="000000"/>
          <w:sz w:val="22"/>
          <w:szCs w:val="22"/>
          <w:shd w:val="clear" w:color="auto" w:fill="FFFFFF"/>
        </w:rPr>
        <w:t>at the end of each</w:t>
      </w:r>
      <w:r w:rsidRPr="00F563EA">
        <w:rPr>
          <w:rFonts w:ascii="Arial" w:hAnsi="Arial" w:cs="Arial"/>
          <w:color w:val="000000"/>
          <w:sz w:val="22"/>
          <w:szCs w:val="22"/>
          <w:shd w:val="clear" w:color="auto" w:fill="FFFFFF"/>
        </w:rPr>
        <w:t xml:space="preserve"> week</w:t>
      </w:r>
      <w:r w:rsidR="00F50B88" w:rsidRPr="00F563EA">
        <w:rPr>
          <w:rFonts w:ascii="Arial" w:hAnsi="Arial" w:cs="Arial"/>
          <w:color w:val="000000"/>
          <w:sz w:val="22"/>
          <w:szCs w:val="22"/>
          <w:shd w:val="clear" w:color="auto" w:fill="FFFFFF"/>
        </w:rPr>
        <w:t>ly module</w:t>
      </w:r>
      <w:r w:rsidRPr="00F563EA">
        <w:rPr>
          <w:rFonts w:ascii="Arial" w:hAnsi="Arial" w:cs="Arial"/>
          <w:color w:val="000000"/>
          <w:sz w:val="22"/>
          <w:szCs w:val="22"/>
          <w:shd w:val="clear" w:color="auto" w:fill="FFFFFF"/>
        </w:rPr>
        <w:t xml:space="preserve">. </w:t>
      </w:r>
      <w:r w:rsidR="00560CE0" w:rsidRPr="00F563EA">
        <w:rPr>
          <w:rFonts w:ascii="Arial" w:hAnsi="Arial" w:cs="Arial"/>
          <w:b/>
          <w:bCs/>
          <w:color w:val="000000"/>
          <w:sz w:val="22"/>
          <w:szCs w:val="22"/>
          <w:shd w:val="clear" w:color="auto" w:fill="FFFFFF"/>
        </w:rPr>
        <w:t xml:space="preserve">Weekly modules will begin </w:t>
      </w:r>
      <w:r w:rsidR="00E30260" w:rsidRPr="00F563EA">
        <w:rPr>
          <w:rFonts w:ascii="Arial" w:hAnsi="Arial" w:cs="Arial"/>
          <w:b/>
          <w:bCs/>
          <w:color w:val="000000"/>
          <w:sz w:val="22"/>
          <w:szCs w:val="22"/>
          <w:shd w:val="clear" w:color="auto" w:fill="FFFFFF"/>
        </w:rPr>
        <w:t>Tuesdays</w:t>
      </w:r>
      <w:r w:rsidR="00560CE0" w:rsidRPr="00F563EA">
        <w:rPr>
          <w:rFonts w:ascii="Arial" w:hAnsi="Arial" w:cs="Arial"/>
          <w:b/>
          <w:bCs/>
          <w:color w:val="000000"/>
          <w:sz w:val="22"/>
          <w:szCs w:val="22"/>
          <w:shd w:val="clear" w:color="auto" w:fill="FFFFFF"/>
        </w:rPr>
        <w:t xml:space="preserve"> at 8</w:t>
      </w:r>
      <w:r w:rsidR="00C62EA5" w:rsidRPr="00F563EA">
        <w:rPr>
          <w:rFonts w:ascii="Arial" w:hAnsi="Arial" w:cs="Arial"/>
          <w:b/>
          <w:bCs/>
          <w:color w:val="000000"/>
          <w:sz w:val="22"/>
          <w:szCs w:val="22"/>
          <w:shd w:val="clear" w:color="auto" w:fill="FFFFFF"/>
        </w:rPr>
        <w:t xml:space="preserve"> </w:t>
      </w:r>
      <w:r w:rsidR="00560CE0" w:rsidRPr="00F563EA">
        <w:rPr>
          <w:rFonts w:ascii="Arial" w:hAnsi="Arial" w:cs="Arial"/>
          <w:b/>
          <w:bCs/>
          <w:color w:val="000000"/>
          <w:sz w:val="22"/>
          <w:szCs w:val="22"/>
          <w:shd w:val="clear" w:color="auto" w:fill="FFFFFF"/>
        </w:rPr>
        <w:t xml:space="preserve">am and will end on </w:t>
      </w:r>
      <w:r w:rsidR="00E30260" w:rsidRPr="00F563EA">
        <w:rPr>
          <w:rFonts w:ascii="Arial" w:hAnsi="Arial" w:cs="Arial"/>
          <w:b/>
          <w:bCs/>
          <w:color w:val="000000"/>
          <w:sz w:val="22"/>
          <w:szCs w:val="22"/>
          <w:shd w:val="clear" w:color="auto" w:fill="FFFFFF"/>
        </w:rPr>
        <w:t>Mondays</w:t>
      </w:r>
      <w:r w:rsidR="00560CE0" w:rsidRPr="00F563EA">
        <w:rPr>
          <w:rFonts w:ascii="Arial" w:hAnsi="Arial" w:cs="Arial"/>
          <w:b/>
          <w:bCs/>
          <w:color w:val="000000"/>
          <w:sz w:val="22"/>
          <w:szCs w:val="22"/>
          <w:shd w:val="clear" w:color="auto" w:fill="FFFFFF"/>
        </w:rPr>
        <w:t xml:space="preserve"> at </w:t>
      </w:r>
      <w:r w:rsidR="00E30260" w:rsidRPr="00F563EA">
        <w:rPr>
          <w:rFonts w:ascii="Arial" w:hAnsi="Arial" w:cs="Arial"/>
          <w:b/>
          <w:bCs/>
          <w:color w:val="000000"/>
          <w:sz w:val="22"/>
          <w:szCs w:val="22"/>
          <w:shd w:val="clear" w:color="auto" w:fill="FFFFFF"/>
        </w:rPr>
        <w:t>5</w:t>
      </w:r>
      <w:r w:rsidR="00560CE0" w:rsidRPr="00F563EA">
        <w:rPr>
          <w:rFonts w:ascii="Arial" w:hAnsi="Arial" w:cs="Arial"/>
          <w:b/>
          <w:bCs/>
          <w:color w:val="000000"/>
          <w:sz w:val="22"/>
          <w:szCs w:val="22"/>
          <w:shd w:val="clear" w:color="auto" w:fill="FFFFFF"/>
        </w:rPr>
        <w:t>:</w:t>
      </w:r>
      <w:r w:rsidR="00E30260" w:rsidRPr="00F563EA">
        <w:rPr>
          <w:rFonts w:ascii="Arial" w:hAnsi="Arial" w:cs="Arial"/>
          <w:b/>
          <w:bCs/>
          <w:color w:val="000000"/>
          <w:sz w:val="22"/>
          <w:szCs w:val="22"/>
          <w:shd w:val="clear" w:color="auto" w:fill="FFFFFF"/>
        </w:rPr>
        <w:t>30</w:t>
      </w:r>
      <w:r w:rsidR="00560CE0" w:rsidRPr="00F563EA">
        <w:rPr>
          <w:rFonts w:ascii="Arial" w:hAnsi="Arial" w:cs="Arial"/>
          <w:b/>
          <w:bCs/>
          <w:color w:val="000000"/>
          <w:sz w:val="22"/>
          <w:szCs w:val="22"/>
          <w:shd w:val="clear" w:color="auto" w:fill="FFFFFF"/>
        </w:rPr>
        <w:t xml:space="preserve"> pm. </w:t>
      </w:r>
      <w:r w:rsidRPr="00F563EA">
        <w:rPr>
          <w:rFonts w:ascii="Arial" w:hAnsi="Arial" w:cs="Arial"/>
          <w:color w:val="000000"/>
          <w:sz w:val="22"/>
          <w:szCs w:val="22"/>
          <w:shd w:val="clear" w:color="auto" w:fill="FFFFFF"/>
        </w:rPr>
        <w:t>Discussion is a critical aspect of this course, so it is essential that you actively participate in the foru</w:t>
      </w:r>
      <w:r w:rsidR="00F50B88" w:rsidRPr="00F563EA">
        <w:rPr>
          <w:rFonts w:ascii="Arial" w:hAnsi="Arial" w:cs="Arial"/>
          <w:color w:val="000000"/>
          <w:sz w:val="22"/>
          <w:szCs w:val="22"/>
          <w:shd w:val="clear" w:color="auto" w:fill="FFFFFF"/>
        </w:rPr>
        <w:t>ms</w:t>
      </w:r>
      <w:r w:rsidRPr="00F563EA">
        <w:rPr>
          <w:rFonts w:ascii="Arial" w:hAnsi="Arial" w:cs="Arial"/>
          <w:color w:val="000000"/>
          <w:sz w:val="22"/>
          <w:szCs w:val="22"/>
          <w:shd w:val="clear" w:color="auto" w:fill="FFFFFF"/>
        </w:rPr>
        <w:t>. You </w:t>
      </w:r>
      <w:r w:rsidRPr="00F563EA">
        <w:rPr>
          <w:rFonts w:ascii="Arial" w:hAnsi="Arial" w:cs="Arial"/>
          <w:b/>
          <w:bCs/>
          <w:color w:val="000000"/>
          <w:sz w:val="22"/>
          <w:szCs w:val="22"/>
          <w:shd w:val="clear" w:color="auto" w:fill="FFFFFF"/>
        </w:rPr>
        <w:t>must</w:t>
      </w:r>
      <w:r w:rsidRPr="00F563EA">
        <w:rPr>
          <w:rFonts w:ascii="Arial" w:hAnsi="Arial" w:cs="Arial"/>
          <w:color w:val="000000"/>
          <w:sz w:val="22"/>
          <w:szCs w:val="22"/>
          <w:shd w:val="clear" w:color="auto" w:fill="FFFFFF"/>
        </w:rPr>
        <w:t xml:space="preserve"> post your initial response to all discussion forums </w:t>
      </w:r>
      <w:r w:rsidR="00A81EFB" w:rsidRPr="00F563EA">
        <w:rPr>
          <w:rFonts w:ascii="Arial" w:hAnsi="Arial" w:cs="Arial"/>
          <w:color w:val="000000"/>
          <w:sz w:val="22"/>
          <w:szCs w:val="22"/>
          <w:shd w:val="clear" w:color="auto" w:fill="FFFFFF"/>
        </w:rPr>
        <w:t>by</w:t>
      </w:r>
      <w:r w:rsidRPr="00F563EA">
        <w:rPr>
          <w:rFonts w:ascii="Arial" w:hAnsi="Arial" w:cs="Arial"/>
          <w:color w:val="000000"/>
          <w:sz w:val="22"/>
          <w:szCs w:val="22"/>
          <w:shd w:val="clear" w:color="auto" w:fill="FFFFFF"/>
        </w:rPr>
        <w:t xml:space="preserve"> </w:t>
      </w:r>
      <w:r w:rsidR="004719E1" w:rsidRPr="00F563EA">
        <w:rPr>
          <w:rFonts w:ascii="Arial" w:hAnsi="Arial" w:cs="Arial"/>
          <w:b/>
          <w:bCs/>
          <w:color w:val="000000"/>
          <w:sz w:val="22"/>
          <w:szCs w:val="22"/>
          <w:shd w:val="clear" w:color="auto" w:fill="FFFFFF"/>
        </w:rPr>
        <w:t>Friday</w:t>
      </w:r>
      <w:r w:rsidRPr="00F563EA">
        <w:rPr>
          <w:rFonts w:ascii="Arial" w:hAnsi="Arial" w:cs="Arial"/>
          <w:b/>
          <w:bCs/>
          <w:color w:val="000000"/>
          <w:sz w:val="22"/>
          <w:szCs w:val="22"/>
          <w:shd w:val="clear" w:color="auto" w:fill="FFFFFF"/>
        </w:rPr>
        <w:t xml:space="preserve"> </w:t>
      </w:r>
      <w:r w:rsidR="00A81EFB" w:rsidRPr="00F563EA">
        <w:rPr>
          <w:rFonts w:ascii="Arial" w:hAnsi="Arial" w:cs="Arial"/>
          <w:b/>
          <w:bCs/>
          <w:color w:val="000000"/>
          <w:sz w:val="22"/>
          <w:szCs w:val="22"/>
          <w:shd w:val="clear" w:color="auto" w:fill="FFFFFF"/>
        </w:rPr>
        <w:t>at</w:t>
      </w:r>
      <w:r w:rsidRPr="00F563EA">
        <w:rPr>
          <w:rFonts w:ascii="Arial" w:hAnsi="Arial" w:cs="Arial"/>
          <w:b/>
          <w:bCs/>
          <w:color w:val="000000"/>
          <w:sz w:val="22"/>
          <w:szCs w:val="22"/>
          <w:shd w:val="clear" w:color="auto" w:fill="FFFFFF"/>
        </w:rPr>
        <w:t xml:space="preserve"> 11:59 pm.</w:t>
      </w:r>
      <w:r w:rsidRPr="00F563EA">
        <w:rPr>
          <w:rFonts w:ascii="Arial" w:hAnsi="Arial" w:cs="Arial"/>
          <w:color w:val="000000"/>
          <w:sz w:val="22"/>
          <w:szCs w:val="22"/>
          <w:shd w:val="clear" w:color="auto" w:fill="FFFFFF"/>
        </w:rPr>
        <w:t xml:space="preserve"> You must respond to </w:t>
      </w:r>
      <w:r w:rsidR="002B52BE" w:rsidRPr="00F563EA">
        <w:rPr>
          <w:rFonts w:ascii="Arial" w:hAnsi="Arial" w:cs="Arial"/>
          <w:color w:val="000000"/>
          <w:sz w:val="22"/>
          <w:szCs w:val="22"/>
          <w:shd w:val="clear" w:color="auto" w:fill="FFFFFF"/>
        </w:rPr>
        <w:t xml:space="preserve">at least two of </w:t>
      </w:r>
      <w:r w:rsidRPr="00F563EA">
        <w:rPr>
          <w:rFonts w:ascii="Arial" w:hAnsi="Arial" w:cs="Arial"/>
          <w:color w:val="000000"/>
          <w:sz w:val="22"/>
          <w:szCs w:val="22"/>
          <w:shd w:val="clear" w:color="auto" w:fill="FFFFFF"/>
        </w:rPr>
        <w:t xml:space="preserve">your peers' threads </w:t>
      </w:r>
      <w:r w:rsidR="00A81EFB" w:rsidRPr="00F563EA">
        <w:rPr>
          <w:rFonts w:ascii="Arial" w:hAnsi="Arial" w:cs="Arial"/>
          <w:color w:val="000000"/>
          <w:sz w:val="22"/>
          <w:szCs w:val="22"/>
          <w:shd w:val="clear" w:color="auto" w:fill="FFFFFF"/>
        </w:rPr>
        <w:t>by</w:t>
      </w:r>
      <w:r w:rsidRPr="00F563EA">
        <w:rPr>
          <w:rFonts w:ascii="Arial" w:hAnsi="Arial" w:cs="Arial"/>
          <w:color w:val="000000"/>
          <w:sz w:val="22"/>
          <w:szCs w:val="22"/>
          <w:shd w:val="clear" w:color="auto" w:fill="FFFFFF"/>
        </w:rPr>
        <w:t xml:space="preserve"> </w:t>
      </w:r>
      <w:r w:rsidR="00E30260" w:rsidRPr="00F563EA">
        <w:rPr>
          <w:rFonts w:ascii="Arial" w:hAnsi="Arial" w:cs="Arial"/>
          <w:b/>
          <w:bCs/>
          <w:color w:val="000000"/>
          <w:sz w:val="22"/>
          <w:szCs w:val="22"/>
          <w:shd w:val="clear" w:color="auto" w:fill="FFFFFF"/>
        </w:rPr>
        <w:t>Monday</w:t>
      </w:r>
      <w:r w:rsidRPr="00F563EA">
        <w:rPr>
          <w:rFonts w:ascii="Arial" w:hAnsi="Arial" w:cs="Arial"/>
          <w:b/>
          <w:bCs/>
          <w:color w:val="000000"/>
          <w:sz w:val="22"/>
          <w:szCs w:val="22"/>
          <w:shd w:val="clear" w:color="auto" w:fill="FFFFFF"/>
        </w:rPr>
        <w:t xml:space="preserve"> </w:t>
      </w:r>
      <w:r w:rsidR="00A81EFB" w:rsidRPr="00F563EA">
        <w:rPr>
          <w:rFonts w:ascii="Arial" w:hAnsi="Arial" w:cs="Arial"/>
          <w:b/>
          <w:bCs/>
          <w:color w:val="000000"/>
          <w:sz w:val="22"/>
          <w:szCs w:val="22"/>
          <w:shd w:val="clear" w:color="auto" w:fill="FFFFFF"/>
        </w:rPr>
        <w:t>at</w:t>
      </w:r>
      <w:r w:rsidRPr="00F563EA">
        <w:rPr>
          <w:rFonts w:ascii="Arial" w:hAnsi="Arial" w:cs="Arial"/>
          <w:b/>
          <w:bCs/>
          <w:color w:val="000000"/>
          <w:sz w:val="22"/>
          <w:szCs w:val="22"/>
          <w:shd w:val="clear" w:color="auto" w:fill="FFFFFF"/>
        </w:rPr>
        <w:t xml:space="preserve"> </w:t>
      </w:r>
      <w:r w:rsidR="00E30260" w:rsidRPr="00F563EA">
        <w:rPr>
          <w:rFonts w:ascii="Arial" w:hAnsi="Arial" w:cs="Arial"/>
          <w:b/>
          <w:bCs/>
          <w:color w:val="000000"/>
          <w:sz w:val="22"/>
          <w:szCs w:val="22"/>
          <w:shd w:val="clear" w:color="auto" w:fill="FFFFFF"/>
        </w:rPr>
        <w:t>5:30</w:t>
      </w:r>
      <w:r w:rsidRPr="00F563EA">
        <w:rPr>
          <w:rFonts w:ascii="Arial" w:hAnsi="Arial" w:cs="Arial"/>
          <w:b/>
          <w:bCs/>
          <w:color w:val="000000"/>
          <w:sz w:val="22"/>
          <w:szCs w:val="22"/>
          <w:shd w:val="clear" w:color="auto" w:fill="FFFFFF"/>
        </w:rPr>
        <w:t xml:space="preserve"> pm.</w:t>
      </w:r>
      <w:r w:rsidR="009971F6" w:rsidRPr="00F563EA">
        <w:rPr>
          <w:rFonts w:ascii="Arial" w:hAnsi="Arial" w:cs="Arial"/>
          <w:b/>
          <w:bCs/>
          <w:color w:val="000000"/>
          <w:sz w:val="22"/>
          <w:szCs w:val="22"/>
          <w:shd w:val="clear" w:color="auto" w:fill="FFFFFF"/>
        </w:rPr>
        <w:t xml:space="preserve"> </w:t>
      </w:r>
    </w:p>
    <w:p w14:paraId="4EC2FBDA" w14:textId="77777777" w:rsidR="008B31DC" w:rsidRPr="00F563EA" w:rsidRDefault="008B31DC" w:rsidP="001364AC">
      <w:pPr>
        <w:pStyle w:val="WPNormal"/>
        <w:ind w:left="2160" w:hanging="2160"/>
        <w:jc w:val="center"/>
        <w:rPr>
          <w:rFonts w:ascii="Arial" w:hAnsi="Arial" w:cs="Arial"/>
          <w:b/>
          <w:sz w:val="22"/>
          <w:szCs w:val="22"/>
        </w:rPr>
      </w:pPr>
    </w:p>
    <w:p w14:paraId="06B81150" w14:textId="77777777" w:rsidR="003E2045" w:rsidRPr="00F563EA" w:rsidRDefault="003E2045" w:rsidP="00261A78">
      <w:pPr>
        <w:pStyle w:val="WPNormal"/>
        <w:rPr>
          <w:rFonts w:ascii="Arial" w:hAnsi="Arial" w:cs="Arial"/>
          <w:b/>
          <w:sz w:val="22"/>
          <w:szCs w:val="22"/>
        </w:rPr>
      </w:pPr>
    </w:p>
    <w:p w14:paraId="217C99F2" w14:textId="25609EC7" w:rsidR="004719E1" w:rsidRPr="00F563EA" w:rsidRDefault="00727ECB" w:rsidP="001364AC">
      <w:pPr>
        <w:pStyle w:val="WPNormal"/>
        <w:ind w:left="2160" w:hanging="2160"/>
        <w:jc w:val="center"/>
        <w:rPr>
          <w:rFonts w:ascii="Arial" w:hAnsi="Arial" w:cs="Arial"/>
          <w:b/>
          <w:sz w:val="22"/>
          <w:szCs w:val="22"/>
        </w:rPr>
      </w:pPr>
      <w:r w:rsidRPr="00F563EA">
        <w:rPr>
          <w:rFonts w:ascii="Arial" w:hAnsi="Arial" w:cs="Arial"/>
          <w:b/>
          <w:sz w:val="22"/>
          <w:szCs w:val="22"/>
        </w:rPr>
        <w:t>Student Responsibilities</w:t>
      </w:r>
    </w:p>
    <w:p w14:paraId="2B4A3C65" w14:textId="59FBC77B" w:rsidR="00727ECB" w:rsidRPr="00F563EA" w:rsidRDefault="00727ECB" w:rsidP="001364AC">
      <w:pPr>
        <w:pStyle w:val="WPNormal"/>
        <w:ind w:left="2160" w:hanging="2160"/>
        <w:jc w:val="center"/>
        <w:rPr>
          <w:rFonts w:ascii="Arial" w:hAnsi="Arial" w:cs="Arial"/>
          <w:b/>
          <w:sz w:val="22"/>
          <w:szCs w:val="22"/>
        </w:rPr>
      </w:pPr>
    </w:p>
    <w:p w14:paraId="4E07C337" w14:textId="77777777" w:rsidR="00727ECB" w:rsidRPr="00F563EA" w:rsidRDefault="00727ECB" w:rsidP="00727ECB">
      <w:pPr>
        <w:pStyle w:val="WPNormal"/>
        <w:ind w:left="2160" w:hanging="2160"/>
        <w:rPr>
          <w:rFonts w:ascii="Arial" w:hAnsi="Arial" w:cs="Arial"/>
          <w:b/>
          <w:sz w:val="22"/>
          <w:szCs w:val="22"/>
        </w:rPr>
      </w:pPr>
      <w:r w:rsidRPr="00F563EA">
        <w:rPr>
          <w:rFonts w:ascii="Arial" w:hAnsi="Arial" w:cs="Arial"/>
          <w:b/>
          <w:sz w:val="22"/>
          <w:szCs w:val="22"/>
        </w:rPr>
        <w:t>Attendance</w:t>
      </w:r>
    </w:p>
    <w:p w14:paraId="1AD9059A" w14:textId="57073968" w:rsidR="00727ECB" w:rsidRPr="00F563EA" w:rsidRDefault="00D115A6" w:rsidP="00727ECB">
      <w:pPr>
        <w:pStyle w:val="WPNormal"/>
        <w:rPr>
          <w:rFonts w:ascii="Arial" w:hAnsi="Arial" w:cs="Arial"/>
          <w:bCs/>
          <w:sz w:val="22"/>
          <w:szCs w:val="22"/>
        </w:rPr>
      </w:pPr>
      <w:r w:rsidRPr="00820679">
        <w:rPr>
          <w:rFonts w:ascii="Arial" w:hAnsi="Arial" w:cs="Arial"/>
          <w:b/>
          <w:bCs/>
          <w:color w:val="000000"/>
          <w:sz w:val="22"/>
          <w:szCs w:val="22"/>
          <w:shd w:val="clear" w:color="auto" w:fill="FFFFFF"/>
        </w:rPr>
        <w:t>While the weekly modules are self-paced, we will have a synchronous class meeting on Mondays at 5:30pm</w:t>
      </w:r>
      <w:r w:rsidR="00727ECB" w:rsidRPr="00F563EA">
        <w:rPr>
          <w:rFonts w:ascii="Arial" w:hAnsi="Arial" w:cs="Arial"/>
          <w:bCs/>
          <w:sz w:val="22"/>
          <w:szCs w:val="22"/>
        </w:rPr>
        <w:t xml:space="preserve">. The following actions on your part will demonstrate </w:t>
      </w:r>
      <w:r>
        <w:rPr>
          <w:rFonts w:ascii="Arial" w:hAnsi="Arial" w:cs="Arial"/>
          <w:bCs/>
          <w:sz w:val="22"/>
          <w:szCs w:val="22"/>
        </w:rPr>
        <w:t xml:space="preserve">consistent </w:t>
      </w:r>
      <w:r w:rsidR="00727ECB" w:rsidRPr="00F563EA">
        <w:rPr>
          <w:rFonts w:ascii="Arial" w:hAnsi="Arial" w:cs="Arial"/>
          <w:bCs/>
          <w:sz w:val="22"/>
          <w:szCs w:val="22"/>
        </w:rPr>
        <w:t>attendance</w:t>
      </w:r>
      <w:r>
        <w:rPr>
          <w:rFonts w:ascii="Arial" w:hAnsi="Arial" w:cs="Arial"/>
          <w:bCs/>
          <w:sz w:val="22"/>
          <w:szCs w:val="22"/>
        </w:rPr>
        <w:t xml:space="preserve"> in the course</w:t>
      </w:r>
      <w:r w:rsidR="00727ECB" w:rsidRPr="00F563EA">
        <w:rPr>
          <w:rFonts w:ascii="Arial" w:hAnsi="Arial" w:cs="Arial"/>
          <w:bCs/>
          <w:sz w:val="22"/>
          <w:szCs w:val="22"/>
        </w:rPr>
        <w:t>:</w:t>
      </w:r>
    </w:p>
    <w:p w14:paraId="321C42A7" w14:textId="77777777" w:rsidR="00727ECB" w:rsidRPr="00F563EA" w:rsidRDefault="00727ECB" w:rsidP="00727ECB">
      <w:pPr>
        <w:pStyle w:val="WPNormal"/>
        <w:rPr>
          <w:rFonts w:ascii="Arial" w:hAnsi="Arial" w:cs="Arial"/>
          <w:bCs/>
          <w:sz w:val="22"/>
          <w:szCs w:val="22"/>
        </w:rPr>
      </w:pPr>
    </w:p>
    <w:p w14:paraId="12B898A6" w14:textId="05846BF9" w:rsidR="00727ECB" w:rsidRPr="00F563EA" w:rsidRDefault="00727ECB" w:rsidP="00D42C06">
      <w:pPr>
        <w:pStyle w:val="WPNormal"/>
        <w:numPr>
          <w:ilvl w:val="0"/>
          <w:numId w:val="2"/>
        </w:numPr>
        <w:rPr>
          <w:rFonts w:ascii="Arial" w:hAnsi="Arial" w:cs="Arial"/>
          <w:bCs/>
          <w:sz w:val="22"/>
          <w:szCs w:val="22"/>
        </w:rPr>
      </w:pPr>
      <w:r w:rsidRPr="00F563EA">
        <w:rPr>
          <w:rFonts w:ascii="Arial" w:hAnsi="Arial" w:cs="Arial"/>
          <w:bCs/>
          <w:sz w:val="22"/>
          <w:szCs w:val="22"/>
        </w:rPr>
        <w:t>Logging into the Canvas course environment regularly and participating in all activities including the introductory activities.</w:t>
      </w:r>
    </w:p>
    <w:p w14:paraId="4EC4D885" w14:textId="5E20E69E" w:rsidR="00727ECB" w:rsidRPr="00F563EA" w:rsidRDefault="00727ECB" w:rsidP="00D42C06">
      <w:pPr>
        <w:pStyle w:val="WPNormal"/>
        <w:numPr>
          <w:ilvl w:val="0"/>
          <w:numId w:val="2"/>
        </w:numPr>
        <w:rPr>
          <w:rFonts w:ascii="Arial" w:hAnsi="Arial" w:cs="Arial"/>
          <w:bCs/>
          <w:sz w:val="22"/>
          <w:szCs w:val="22"/>
        </w:rPr>
      </w:pPr>
      <w:r w:rsidRPr="00F563EA">
        <w:rPr>
          <w:rFonts w:ascii="Arial" w:hAnsi="Arial" w:cs="Arial"/>
          <w:bCs/>
          <w:sz w:val="22"/>
          <w:szCs w:val="22"/>
        </w:rPr>
        <w:t>Frequently and regularly accessing course instructional materials and assignments posted on the Canvas course environment during the entire semester.</w:t>
      </w:r>
    </w:p>
    <w:p w14:paraId="70B33357" w14:textId="456BA436" w:rsidR="00727ECB" w:rsidRPr="00F563EA" w:rsidRDefault="00727ECB" w:rsidP="00D42C06">
      <w:pPr>
        <w:pStyle w:val="WPNormal"/>
        <w:numPr>
          <w:ilvl w:val="0"/>
          <w:numId w:val="2"/>
        </w:numPr>
        <w:rPr>
          <w:rFonts w:ascii="Arial" w:hAnsi="Arial" w:cs="Arial"/>
          <w:bCs/>
          <w:sz w:val="22"/>
          <w:szCs w:val="22"/>
        </w:rPr>
      </w:pPr>
      <w:r w:rsidRPr="00F563EA">
        <w:rPr>
          <w:rFonts w:ascii="Arial" w:hAnsi="Arial" w:cs="Arial"/>
          <w:bCs/>
          <w:sz w:val="22"/>
          <w:szCs w:val="22"/>
        </w:rPr>
        <w:t>Read and respond to the course e-mails.</w:t>
      </w:r>
    </w:p>
    <w:p w14:paraId="2B209CE4" w14:textId="2CAA2ACF" w:rsidR="00727ECB" w:rsidRPr="00F563EA" w:rsidRDefault="00727ECB" w:rsidP="00D42C06">
      <w:pPr>
        <w:pStyle w:val="WPNormal"/>
        <w:numPr>
          <w:ilvl w:val="0"/>
          <w:numId w:val="2"/>
        </w:numPr>
        <w:rPr>
          <w:rFonts w:ascii="Arial" w:hAnsi="Arial" w:cs="Arial"/>
          <w:bCs/>
          <w:sz w:val="22"/>
          <w:szCs w:val="22"/>
        </w:rPr>
      </w:pPr>
      <w:r w:rsidRPr="00F563EA">
        <w:rPr>
          <w:rFonts w:ascii="Arial" w:hAnsi="Arial" w:cs="Arial"/>
          <w:bCs/>
          <w:sz w:val="22"/>
          <w:szCs w:val="22"/>
        </w:rPr>
        <w:t>Read course announcements (</w:t>
      </w:r>
      <w:r w:rsidR="00261A78" w:rsidRPr="00F563EA">
        <w:rPr>
          <w:rFonts w:ascii="Arial" w:hAnsi="Arial" w:cs="Arial"/>
          <w:bCs/>
          <w:sz w:val="22"/>
          <w:szCs w:val="22"/>
        </w:rPr>
        <w:t>NOTE</w:t>
      </w:r>
      <w:r w:rsidRPr="00F563EA">
        <w:rPr>
          <w:rFonts w:ascii="Arial" w:hAnsi="Arial" w:cs="Arial"/>
          <w:bCs/>
          <w:sz w:val="22"/>
          <w:szCs w:val="22"/>
        </w:rPr>
        <w:t xml:space="preserve">: </w:t>
      </w:r>
      <w:r w:rsidR="00F66B12" w:rsidRPr="00F563EA">
        <w:rPr>
          <w:rFonts w:ascii="Arial" w:hAnsi="Arial" w:cs="Arial"/>
          <w:bCs/>
          <w:sz w:val="22"/>
          <w:szCs w:val="22"/>
        </w:rPr>
        <w:t>I encourage you to</w:t>
      </w:r>
      <w:r w:rsidRPr="00F563EA">
        <w:rPr>
          <w:rFonts w:ascii="Arial" w:hAnsi="Arial" w:cs="Arial"/>
          <w:bCs/>
          <w:sz w:val="22"/>
          <w:szCs w:val="22"/>
        </w:rPr>
        <w:t xml:space="preserve"> change the </w:t>
      </w:r>
      <w:r w:rsidR="00F66B12" w:rsidRPr="00F563EA">
        <w:rPr>
          <w:rFonts w:ascii="Arial" w:hAnsi="Arial" w:cs="Arial"/>
          <w:bCs/>
          <w:sz w:val="22"/>
          <w:szCs w:val="22"/>
        </w:rPr>
        <w:t xml:space="preserve">Notification </w:t>
      </w:r>
      <w:r w:rsidRPr="00F563EA">
        <w:rPr>
          <w:rFonts w:ascii="Arial" w:hAnsi="Arial" w:cs="Arial"/>
          <w:bCs/>
          <w:sz w:val="22"/>
          <w:szCs w:val="22"/>
        </w:rPr>
        <w:t xml:space="preserve">settings of </w:t>
      </w:r>
      <w:r w:rsidR="00BF4E46" w:rsidRPr="00F563EA">
        <w:rPr>
          <w:rFonts w:ascii="Arial" w:hAnsi="Arial" w:cs="Arial"/>
          <w:bCs/>
          <w:sz w:val="22"/>
          <w:szCs w:val="22"/>
        </w:rPr>
        <w:t xml:space="preserve">your </w:t>
      </w:r>
      <w:r w:rsidRPr="00F563EA">
        <w:rPr>
          <w:rFonts w:ascii="Arial" w:hAnsi="Arial" w:cs="Arial"/>
          <w:bCs/>
          <w:sz w:val="22"/>
          <w:szCs w:val="22"/>
        </w:rPr>
        <w:t>Canvas</w:t>
      </w:r>
      <w:r w:rsidR="00F66B12" w:rsidRPr="00F563EA">
        <w:rPr>
          <w:rFonts w:ascii="Arial" w:hAnsi="Arial" w:cs="Arial"/>
          <w:bCs/>
          <w:sz w:val="22"/>
          <w:szCs w:val="22"/>
        </w:rPr>
        <w:t xml:space="preserve"> </w:t>
      </w:r>
      <w:r w:rsidR="00BF4E46" w:rsidRPr="00F563EA">
        <w:rPr>
          <w:rFonts w:ascii="Arial" w:hAnsi="Arial" w:cs="Arial"/>
          <w:bCs/>
          <w:sz w:val="22"/>
          <w:szCs w:val="22"/>
        </w:rPr>
        <w:t>a</w:t>
      </w:r>
      <w:r w:rsidR="00F66B12" w:rsidRPr="00F563EA">
        <w:rPr>
          <w:rFonts w:ascii="Arial" w:hAnsi="Arial" w:cs="Arial"/>
          <w:bCs/>
          <w:sz w:val="22"/>
          <w:szCs w:val="22"/>
        </w:rPr>
        <w:t>ccount profile</w:t>
      </w:r>
      <w:r w:rsidRPr="00F563EA">
        <w:rPr>
          <w:rFonts w:ascii="Arial" w:hAnsi="Arial" w:cs="Arial"/>
          <w:bCs/>
          <w:sz w:val="22"/>
          <w:szCs w:val="22"/>
        </w:rPr>
        <w:t xml:space="preserve"> to send you emails automatically when a new course announcement is posted).</w:t>
      </w:r>
    </w:p>
    <w:p w14:paraId="31633BAD" w14:textId="2F0C0ABD" w:rsidR="005B4BAA" w:rsidRPr="00F563EA" w:rsidRDefault="005B4BAA" w:rsidP="00D42C06">
      <w:pPr>
        <w:pStyle w:val="WPNormal"/>
        <w:numPr>
          <w:ilvl w:val="0"/>
          <w:numId w:val="2"/>
        </w:numPr>
        <w:rPr>
          <w:rFonts w:ascii="Arial" w:hAnsi="Arial" w:cs="Arial"/>
          <w:bCs/>
          <w:sz w:val="22"/>
          <w:szCs w:val="22"/>
        </w:rPr>
      </w:pPr>
      <w:r w:rsidRPr="00F563EA">
        <w:rPr>
          <w:rFonts w:ascii="Arial" w:hAnsi="Arial" w:cs="Arial"/>
          <w:bCs/>
          <w:sz w:val="22"/>
          <w:szCs w:val="22"/>
        </w:rPr>
        <w:t xml:space="preserve">Attend the </w:t>
      </w:r>
      <w:r w:rsidR="000E3077" w:rsidRPr="00F563EA">
        <w:rPr>
          <w:rFonts w:ascii="Arial" w:hAnsi="Arial" w:cs="Arial"/>
          <w:bCs/>
          <w:sz w:val="22"/>
          <w:szCs w:val="22"/>
        </w:rPr>
        <w:t xml:space="preserve">course </w:t>
      </w:r>
      <w:r w:rsidR="00D115A6">
        <w:rPr>
          <w:rFonts w:ascii="Arial" w:hAnsi="Arial" w:cs="Arial"/>
          <w:bCs/>
          <w:sz w:val="22"/>
          <w:szCs w:val="22"/>
        </w:rPr>
        <w:t xml:space="preserve">synchronous </w:t>
      </w:r>
      <w:r w:rsidRPr="00F563EA">
        <w:rPr>
          <w:rFonts w:ascii="Arial" w:hAnsi="Arial" w:cs="Arial"/>
          <w:bCs/>
          <w:sz w:val="22"/>
          <w:szCs w:val="22"/>
        </w:rPr>
        <w:t xml:space="preserve">Zoom meetings. </w:t>
      </w:r>
      <w:r w:rsidR="00D115A6">
        <w:rPr>
          <w:rFonts w:ascii="Arial" w:hAnsi="Arial" w:cs="Arial"/>
          <w:bCs/>
          <w:sz w:val="22"/>
          <w:szCs w:val="22"/>
        </w:rPr>
        <w:t>This class time will not consist of lectures, but rather</w:t>
      </w:r>
      <w:r w:rsidRPr="00F563EA">
        <w:rPr>
          <w:rFonts w:ascii="Arial" w:hAnsi="Arial" w:cs="Arial"/>
          <w:bCs/>
          <w:sz w:val="22"/>
          <w:szCs w:val="22"/>
        </w:rPr>
        <w:t xml:space="preserve"> </w:t>
      </w:r>
      <w:r w:rsidR="00D115A6" w:rsidRPr="00F563EA">
        <w:rPr>
          <w:rFonts w:ascii="Arial" w:hAnsi="Arial" w:cs="Arial"/>
          <w:bCs/>
          <w:sz w:val="22"/>
          <w:szCs w:val="22"/>
        </w:rPr>
        <w:t>community building and checking-in</w:t>
      </w:r>
      <w:r w:rsidR="00D115A6">
        <w:rPr>
          <w:rFonts w:ascii="Arial" w:hAnsi="Arial" w:cs="Arial"/>
          <w:bCs/>
          <w:sz w:val="22"/>
          <w:szCs w:val="22"/>
        </w:rPr>
        <w:t xml:space="preserve">, learning activities, </w:t>
      </w:r>
      <w:r w:rsidRPr="00F563EA">
        <w:rPr>
          <w:rFonts w:ascii="Arial" w:hAnsi="Arial" w:cs="Arial"/>
          <w:bCs/>
          <w:sz w:val="22"/>
          <w:szCs w:val="22"/>
        </w:rPr>
        <w:t>face</w:t>
      </w:r>
      <w:r w:rsidR="00BF4E46" w:rsidRPr="00F563EA">
        <w:rPr>
          <w:rFonts w:ascii="Arial" w:hAnsi="Arial" w:cs="Arial"/>
          <w:bCs/>
          <w:sz w:val="22"/>
          <w:szCs w:val="22"/>
        </w:rPr>
        <w:t>-</w:t>
      </w:r>
      <w:r w:rsidRPr="00F563EA">
        <w:rPr>
          <w:rFonts w:ascii="Arial" w:hAnsi="Arial" w:cs="Arial"/>
          <w:bCs/>
          <w:sz w:val="22"/>
          <w:szCs w:val="22"/>
        </w:rPr>
        <w:t>time with the instructor</w:t>
      </w:r>
      <w:r w:rsidR="00BF4E46" w:rsidRPr="00F563EA">
        <w:rPr>
          <w:rFonts w:ascii="Arial" w:hAnsi="Arial" w:cs="Arial"/>
          <w:bCs/>
          <w:sz w:val="22"/>
          <w:szCs w:val="22"/>
        </w:rPr>
        <w:t xml:space="preserve"> and classmates</w:t>
      </w:r>
      <w:r w:rsidRPr="00F563EA">
        <w:rPr>
          <w:rFonts w:ascii="Arial" w:hAnsi="Arial" w:cs="Arial"/>
          <w:bCs/>
          <w:sz w:val="22"/>
          <w:szCs w:val="22"/>
        </w:rPr>
        <w:t xml:space="preserve">, </w:t>
      </w:r>
      <w:r w:rsidR="00D115A6">
        <w:rPr>
          <w:rFonts w:ascii="Arial" w:hAnsi="Arial" w:cs="Arial"/>
          <w:bCs/>
          <w:sz w:val="22"/>
          <w:szCs w:val="22"/>
        </w:rPr>
        <w:t xml:space="preserve">and </w:t>
      </w:r>
      <w:r w:rsidRPr="00F563EA">
        <w:rPr>
          <w:rFonts w:ascii="Arial" w:hAnsi="Arial" w:cs="Arial"/>
          <w:bCs/>
          <w:sz w:val="22"/>
          <w:szCs w:val="22"/>
        </w:rPr>
        <w:t>guest speaker</w:t>
      </w:r>
      <w:r w:rsidR="00D115A6">
        <w:rPr>
          <w:rFonts w:ascii="Arial" w:hAnsi="Arial" w:cs="Arial"/>
          <w:bCs/>
          <w:sz w:val="22"/>
          <w:szCs w:val="22"/>
        </w:rPr>
        <w:t>s</w:t>
      </w:r>
      <w:r w:rsidRPr="00F563EA">
        <w:rPr>
          <w:rFonts w:ascii="Arial" w:hAnsi="Arial" w:cs="Arial"/>
          <w:bCs/>
          <w:sz w:val="22"/>
          <w:szCs w:val="22"/>
        </w:rPr>
        <w:t xml:space="preserve">. </w:t>
      </w:r>
      <w:r w:rsidRPr="00F563EA">
        <w:rPr>
          <w:rFonts w:ascii="Arial" w:hAnsi="Arial" w:cs="Arial"/>
          <w:b/>
          <w:sz w:val="22"/>
          <w:szCs w:val="22"/>
        </w:rPr>
        <w:t xml:space="preserve">Please let the instructor know in advance if you will be unable to </w:t>
      </w:r>
      <w:r w:rsidR="000E3077" w:rsidRPr="00F563EA">
        <w:rPr>
          <w:rFonts w:ascii="Arial" w:hAnsi="Arial" w:cs="Arial"/>
          <w:b/>
          <w:sz w:val="22"/>
          <w:szCs w:val="22"/>
        </w:rPr>
        <w:t>attend</w:t>
      </w:r>
      <w:r w:rsidRPr="00F563EA">
        <w:rPr>
          <w:rFonts w:ascii="Arial" w:hAnsi="Arial" w:cs="Arial"/>
          <w:b/>
          <w:sz w:val="22"/>
          <w:szCs w:val="22"/>
        </w:rPr>
        <w:t xml:space="preserve"> a scheduled Zoom meeting.</w:t>
      </w:r>
    </w:p>
    <w:p w14:paraId="23E59598" w14:textId="25D3295D" w:rsidR="004719E1" w:rsidRPr="00F563EA" w:rsidRDefault="004719E1" w:rsidP="000E3077">
      <w:pPr>
        <w:pStyle w:val="WPNormal"/>
        <w:rPr>
          <w:rFonts w:ascii="Arial" w:hAnsi="Arial" w:cs="Arial"/>
          <w:b/>
          <w:sz w:val="22"/>
          <w:szCs w:val="22"/>
        </w:rPr>
      </w:pPr>
    </w:p>
    <w:p w14:paraId="3FA2F3F2" w14:textId="77777777" w:rsidR="003D242F" w:rsidRPr="00F563EA" w:rsidRDefault="003D242F" w:rsidP="003D242F">
      <w:pPr>
        <w:pStyle w:val="WPNormal"/>
        <w:rPr>
          <w:rFonts w:ascii="Arial" w:hAnsi="Arial" w:cs="Arial"/>
          <w:b/>
          <w:sz w:val="22"/>
          <w:szCs w:val="22"/>
        </w:rPr>
      </w:pPr>
      <w:r w:rsidRPr="00F563EA">
        <w:rPr>
          <w:rFonts w:ascii="Arial" w:hAnsi="Arial" w:cs="Arial"/>
          <w:b/>
          <w:sz w:val="22"/>
          <w:szCs w:val="22"/>
        </w:rPr>
        <w:t>Participation</w:t>
      </w:r>
    </w:p>
    <w:p w14:paraId="697550BF" w14:textId="0EFA3170" w:rsidR="003D242F" w:rsidRPr="00F563EA" w:rsidRDefault="003D242F" w:rsidP="003D242F">
      <w:pPr>
        <w:pStyle w:val="WPNormal"/>
        <w:rPr>
          <w:rFonts w:ascii="Arial" w:hAnsi="Arial" w:cs="Arial"/>
          <w:bCs/>
          <w:sz w:val="22"/>
          <w:szCs w:val="22"/>
        </w:rPr>
      </w:pPr>
      <w:r w:rsidRPr="00F563EA">
        <w:rPr>
          <w:rFonts w:ascii="Arial" w:hAnsi="Arial" w:cs="Arial"/>
          <w:bCs/>
          <w:sz w:val="22"/>
          <w:szCs w:val="22"/>
        </w:rPr>
        <w:t>Students will actively engage and participate in the online Canvas course environment. Active participation consists of the following actions and activities:</w:t>
      </w:r>
    </w:p>
    <w:p w14:paraId="54A79450" w14:textId="458498E5" w:rsidR="003D242F" w:rsidRPr="00F563EA" w:rsidRDefault="003D242F" w:rsidP="003D242F">
      <w:pPr>
        <w:pStyle w:val="WPNormal"/>
        <w:rPr>
          <w:rFonts w:ascii="Arial" w:hAnsi="Arial" w:cs="Arial"/>
          <w:bCs/>
          <w:sz w:val="22"/>
          <w:szCs w:val="22"/>
        </w:rPr>
      </w:pPr>
    </w:p>
    <w:p w14:paraId="3BF1B49A" w14:textId="64ED2886" w:rsidR="003D242F" w:rsidRPr="00F563EA" w:rsidRDefault="003D242F" w:rsidP="00D42C06">
      <w:pPr>
        <w:pStyle w:val="WPNormal"/>
        <w:numPr>
          <w:ilvl w:val="0"/>
          <w:numId w:val="5"/>
        </w:numPr>
        <w:rPr>
          <w:rFonts w:ascii="Arial" w:hAnsi="Arial" w:cs="Arial"/>
          <w:bCs/>
          <w:sz w:val="22"/>
          <w:szCs w:val="22"/>
        </w:rPr>
      </w:pPr>
      <w:r w:rsidRPr="00F563EA">
        <w:rPr>
          <w:rFonts w:ascii="Arial" w:hAnsi="Arial" w:cs="Arial"/>
          <w:bCs/>
          <w:sz w:val="22"/>
          <w:szCs w:val="22"/>
        </w:rPr>
        <w:lastRenderedPageBreak/>
        <w:t>Engage actively in the online course by reading, reviewing</w:t>
      </w:r>
      <w:r w:rsidR="004E37E1" w:rsidRPr="00F563EA">
        <w:rPr>
          <w:rFonts w:ascii="Arial" w:hAnsi="Arial" w:cs="Arial"/>
          <w:bCs/>
          <w:sz w:val="22"/>
          <w:szCs w:val="22"/>
        </w:rPr>
        <w:t>,</w:t>
      </w:r>
      <w:r w:rsidRPr="00F563EA">
        <w:rPr>
          <w:rFonts w:ascii="Arial" w:hAnsi="Arial" w:cs="Arial"/>
          <w:bCs/>
          <w:sz w:val="22"/>
          <w:szCs w:val="22"/>
        </w:rPr>
        <w:t xml:space="preserve"> and watching pertinent instructional materials provided in the Canvas course environment throughout the semester.</w:t>
      </w:r>
    </w:p>
    <w:p w14:paraId="42AA553B" w14:textId="0AEA583F" w:rsidR="003D242F" w:rsidRPr="00F563EA" w:rsidRDefault="003D242F" w:rsidP="00D42C06">
      <w:pPr>
        <w:pStyle w:val="WPNormal"/>
        <w:numPr>
          <w:ilvl w:val="0"/>
          <w:numId w:val="5"/>
        </w:numPr>
        <w:rPr>
          <w:rFonts w:ascii="Arial" w:hAnsi="Arial" w:cs="Arial"/>
          <w:bCs/>
          <w:sz w:val="22"/>
          <w:szCs w:val="22"/>
        </w:rPr>
      </w:pPr>
      <w:r w:rsidRPr="00F563EA">
        <w:rPr>
          <w:rFonts w:ascii="Arial" w:hAnsi="Arial" w:cs="Arial"/>
          <w:bCs/>
          <w:sz w:val="22"/>
          <w:szCs w:val="22"/>
        </w:rPr>
        <w:t>Read all assignments, discussion forums, and project guidelines thoroughly.</w:t>
      </w:r>
    </w:p>
    <w:p w14:paraId="1B9497BF" w14:textId="59A9157C" w:rsidR="003D242F" w:rsidRPr="00F563EA" w:rsidRDefault="003D242F" w:rsidP="00D42C06">
      <w:pPr>
        <w:pStyle w:val="WPNormal"/>
        <w:numPr>
          <w:ilvl w:val="0"/>
          <w:numId w:val="5"/>
        </w:numPr>
        <w:rPr>
          <w:rFonts w:ascii="Arial" w:hAnsi="Arial" w:cs="Arial"/>
          <w:bCs/>
          <w:sz w:val="22"/>
          <w:szCs w:val="22"/>
        </w:rPr>
      </w:pPr>
      <w:r w:rsidRPr="00F563EA">
        <w:rPr>
          <w:rFonts w:ascii="Arial" w:hAnsi="Arial" w:cs="Arial"/>
          <w:bCs/>
          <w:sz w:val="22"/>
          <w:szCs w:val="22"/>
        </w:rPr>
        <w:t>Submit all assignments</w:t>
      </w:r>
      <w:r w:rsidRPr="00F563EA">
        <w:rPr>
          <w:rFonts w:ascii="Arial" w:hAnsi="Arial" w:cs="Arial"/>
          <w:b/>
          <w:sz w:val="22"/>
          <w:szCs w:val="22"/>
        </w:rPr>
        <w:t xml:space="preserve"> </w:t>
      </w:r>
      <w:r w:rsidRPr="00F563EA">
        <w:rPr>
          <w:rFonts w:ascii="Arial" w:hAnsi="Arial" w:cs="Arial"/>
          <w:b/>
          <w:sz w:val="22"/>
          <w:szCs w:val="22"/>
          <w:u w:val="single"/>
        </w:rPr>
        <w:t>electronically by the due dates and times</w:t>
      </w:r>
      <w:r w:rsidRPr="00F563EA">
        <w:rPr>
          <w:rFonts w:ascii="Arial" w:hAnsi="Arial" w:cs="Arial"/>
          <w:b/>
          <w:sz w:val="22"/>
          <w:szCs w:val="22"/>
        </w:rPr>
        <w:t xml:space="preserve"> </w:t>
      </w:r>
      <w:r w:rsidRPr="00F563EA">
        <w:rPr>
          <w:rFonts w:ascii="Arial" w:hAnsi="Arial" w:cs="Arial"/>
          <w:bCs/>
          <w:sz w:val="22"/>
          <w:szCs w:val="22"/>
        </w:rPr>
        <w:t>as specified in the guidelines provided.</w:t>
      </w:r>
    </w:p>
    <w:p w14:paraId="2E8E2FAA" w14:textId="420B9585" w:rsidR="003D242F" w:rsidRPr="00F563EA" w:rsidRDefault="003D242F" w:rsidP="00D42C06">
      <w:pPr>
        <w:pStyle w:val="WPNormal"/>
        <w:numPr>
          <w:ilvl w:val="0"/>
          <w:numId w:val="5"/>
        </w:numPr>
        <w:rPr>
          <w:rFonts w:ascii="Arial" w:hAnsi="Arial" w:cs="Arial"/>
          <w:bCs/>
          <w:sz w:val="22"/>
          <w:szCs w:val="22"/>
        </w:rPr>
      </w:pPr>
      <w:r w:rsidRPr="00F563EA">
        <w:rPr>
          <w:rFonts w:ascii="Arial" w:hAnsi="Arial" w:cs="Arial"/>
          <w:bCs/>
          <w:sz w:val="22"/>
          <w:szCs w:val="22"/>
        </w:rPr>
        <w:t>All assignments will be included in</w:t>
      </w:r>
      <w:r w:rsidR="004E37E1" w:rsidRPr="00F563EA">
        <w:rPr>
          <w:rFonts w:ascii="Arial" w:hAnsi="Arial" w:cs="Arial"/>
          <w:bCs/>
          <w:sz w:val="22"/>
          <w:szCs w:val="22"/>
        </w:rPr>
        <w:t xml:space="preserve"> the</w:t>
      </w:r>
      <w:r w:rsidRPr="00F563EA">
        <w:rPr>
          <w:rFonts w:ascii="Arial" w:hAnsi="Arial" w:cs="Arial"/>
          <w:bCs/>
          <w:sz w:val="22"/>
          <w:szCs w:val="22"/>
        </w:rPr>
        <w:t xml:space="preserve"> specific </w:t>
      </w:r>
      <w:r w:rsidR="004E37E1" w:rsidRPr="00F563EA">
        <w:rPr>
          <w:rFonts w:ascii="Arial" w:hAnsi="Arial" w:cs="Arial"/>
          <w:bCs/>
          <w:sz w:val="22"/>
          <w:szCs w:val="22"/>
        </w:rPr>
        <w:t xml:space="preserve">Weekly </w:t>
      </w:r>
      <w:r w:rsidRPr="00F563EA">
        <w:rPr>
          <w:rFonts w:ascii="Arial" w:hAnsi="Arial" w:cs="Arial"/>
          <w:bCs/>
          <w:sz w:val="22"/>
          <w:szCs w:val="22"/>
        </w:rPr>
        <w:t>Modules.</w:t>
      </w:r>
    </w:p>
    <w:p w14:paraId="1FC745DB" w14:textId="299466DB" w:rsidR="003D242F" w:rsidRPr="00F563EA" w:rsidRDefault="003D242F" w:rsidP="00D42C06">
      <w:pPr>
        <w:pStyle w:val="WPNormal"/>
        <w:numPr>
          <w:ilvl w:val="0"/>
          <w:numId w:val="5"/>
        </w:numPr>
        <w:rPr>
          <w:rFonts w:ascii="Arial" w:hAnsi="Arial" w:cs="Arial"/>
          <w:bCs/>
          <w:sz w:val="22"/>
          <w:szCs w:val="22"/>
        </w:rPr>
      </w:pPr>
      <w:r w:rsidRPr="00F563EA">
        <w:rPr>
          <w:rFonts w:ascii="Arial" w:hAnsi="Arial" w:cs="Arial"/>
          <w:bCs/>
          <w:sz w:val="22"/>
          <w:szCs w:val="22"/>
        </w:rPr>
        <w:t xml:space="preserve">Participate in </w:t>
      </w:r>
      <w:r w:rsidR="002B2B85" w:rsidRPr="00F563EA">
        <w:rPr>
          <w:rFonts w:ascii="Arial" w:hAnsi="Arial" w:cs="Arial"/>
          <w:bCs/>
          <w:sz w:val="22"/>
          <w:szCs w:val="22"/>
        </w:rPr>
        <w:t>D</w:t>
      </w:r>
      <w:r w:rsidRPr="00F563EA">
        <w:rPr>
          <w:rFonts w:ascii="Arial" w:hAnsi="Arial" w:cs="Arial"/>
          <w:bCs/>
          <w:sz w:val="22"/>
          <w:szCs w:val="22"/>
        </w:rPr>
        <w:t xml:space="preserve">iscussion </w:t>
      </w:r>
      <w:r w:rsidR="002B2B85" w:rsidRPr="00F563EA">
        <w:rPr>
          <w:rFonts w:ascii="Arial" w:hAnsi="Arial" w:cs="Arial"/>
          <w:bCs/>
          <w:sz w:val="22"/>
          <w:szCs w:val="22"/>
        </w:rPr>
        <w:t>F</w:t>
      </w:r>
      <w:r w:rsidRPr="00F563EA">
        <w:rPr>
          <w:rFonts w:ascii="Arial" w:hAnsi="Arial" w:cs="Arial"/>
          <w:bCs/>
          <w:sz w:val="22"/>
          <w:szCs w:val="22"/>
        </w:rPr>
        <w:t xml:space="preserve">orums by creating threads and posting comments by the due dates and times as specified in the guidelines provided. </w:t>
      </w:r>
    </w:p>
    <w:p w14:paraId="3ACFA5C5" w14:textId="639245D6" w:rsidR="003D242F" w:rsidRPr="00F563EA" w:rsidRDefault="003D242F" w:rsidP="00D42C06">
      <w:pPr>
        <w:pStyle w:val="WPNormal"/>
        <w:numPr>
          <w:ilvl w:val="0"/>
          <w:numId w:val="5"/>
        </w:numPr>
        <w:rPr>
          <w:rFonts w:ascii="Arial" w:hAnsi="Arial" w:cs="Arial"/>
          <w:bCs/>
          <w:sz w:val="22"/>
          <w:szCs w:val="22"/>
        </w:rPr>
      </w:pPr>
      <w:r w:rsidRPr="00F563EA">
        <w:rPr>
          <w:rFonts w:ascii="Arial" w:hAnsi="Arial" w:cs="Arial"/>
          <w:b/>
          <w:sz w:val="22"/>
          <w:szCs w:val="22"/>
          <w:u w:val="single"/>
        </w:rPr>
        <w:t>Characteristics of excellent discussion contributions are outlined below</w:t>
      </w:r>
      <w:r w:rsidRPr="00F563EA">
        <w:rPr>
          <w:rFonts w:ascii="Arial" w:hAnsi="Arial" w:cs="Arial"/>
          <w:bCs/>
          <w:sz w:val="22"/>
          <w:szCs w:val="22"/>
        </w:rPr>
        <w:t>. Your instructor/facilitator will consider these characteristics along with the associated rubric when assessing the quality and level of your participation.</w:t>
      </w:r>
    </w:p>
    <w:p w14:paraId="4B174DC8" w14:textId="7F2C1132" w:rsidR="003D242F" w:rsidRPr="00F563EA" w:rsidRDefault="003D242F" w:rsidP="00D42C06">
      <w:pPr>
        <w:pStyle w:val="WPNormal"/>
        <w:numPr>
          <w:ilvl w:val="1"/>
          <w:numId w:val="4"/>
        </w:numPr>
        <w:rPr>
          <w:rFonts w:ascii="Arial" w:hAnsi="Arial" w:cs="Arial"/>
          <w:bCs/>
          <w:sz w:val="22"/>
          <w:szCs w:val="22"/>
        </w:rPr>
      </w:pPr>
      <w:r w:rsidRPr="00F563EA">
        <w:rPr>
          <w:rFonts w:ascii="Arial" w:hAnsi="Arial" w:cs="Arial"/>
          <w:bCs/>
          <w:sz w:val="22"/>
          <w:szCs w:val="22"/>
        </w:rPr>
        <w:t>Each week you will commonly be required to submit your initial post by Friday. Subsequent responses to the posts of other learners should be posted at timely intervals throughout the week. Keep in mind the goal is to have a dynamic discussion that expands upon the provided materials.</w:t>
      </w:r>
    </w:p>
    <w:p w14:paraId="3B173BE3" w14:textId="77777777" w:rsidR="003D242F" w:rsidRPr="00F563EA" w:rsidRDefault="003D242F" w:rsidP="00D42C06">
      <w:pPr>
        <w:pStyle w:val="WPNormal"/>
        <w:numPr>
          <w:ilvl w:val="1"/>
          <w:numId w:val="4"/>
        </w:numPr>
        <w:rPr>
          <w:rFonts w:ascii="Arial" w:hAnsi="Arial" w:cs="Arial"/>
          <w:bCs/>
          <w:sz w:val="22"/>
          <w:szCs w:val="22"/>
        </w:rPr>
      </w:pPr>
      <w:r w:rsidRPr="00F563EA">
        <w:rPr>
          <w:rFonts w:ascii="Arial" w:hAnsi="Arial" w:cs="Arial"/>
          <w:bCs/>
          <w:sz w:val="22"/>
          <w:szCs w:val="22"/>
        </w:rPr>
        <w:t xml:space="preserve">Your posts and responses should be thorough and thoughtful. Make substantive contributions to discussion forums. Simply stating </w:t>
      </w:r>
      <w:r w:rsidRPr="00F563EA">
        <w:rPr>
          <w:rFonts w:ascii="Arial" w:hAnsi="Arial" w:cs="Arial"/>
          <w:b/>
          <w:sz w:val="22"/>
          <w:szCs w:val="22"/>
        </w:rPr>
        <w:t>“Yes, I agree”</w:t>
      </w:r>
      <w:r w:rsidRPr="00F563EA">
        <w:rPr>
          <w:rFonts w:ascii="Arial" w:hAnsi="Arial" w:cs="Arial"/>
          <w:bCs/>
          <w:sz w:val="22"/>
          <w:szCs w:val="22"/>
        </w:rPr>
        <w:t xml:space="preserve"> is not a substantive response to your peers and will not be considered adequate and will result in </w:t>
      </w:r>
      <w:r w:rsidRPr="00F563EA">
        <w:rPr>
          <w:rFonts w:ascii="Arial" w:hAnsi="Arial" w:cs="Arial"/>
          <w:b/>
          <w:sz w:val="22"/>
          <w:szCs w:val="22"/>
        </w:rPr>
        <w:t>zero points</w:t>
      </w:r>
      <w:r w:rsidRPr="00F563EA">
        <w:rPr>
          <w:rFonts w:ascii="Arial" w:hAnsi="Arial" w:cs="Arial"/>
          <w:bCs/>
          <w:sz w:val="22"/>
          <w:szCs w:val="22"/>
        </w:rPr>
        <w:t xml:space="preserve"> being awarded. Support your statements with examples, experiences, or references.</w:t>
      </w:r>
    </w:p>
    <w:p w14:paraId="36BC1689" w14:textId="5962955E" w:rsidR="003D242F" w:rsidRPr="00F563EA" w:rsidRDefault="003D242F" w:rsidP="00D42C06">
      <w:pPr>
        <w:pStyle w:val="WPNormal"/>
        <w:numPr>
          <w:ilvl w:val="1"/>
          <w:numId w:val="4"/>
        </w:numPr>
        <w:rPr>
          <w:rFonts w:ascii="Arial" w:hAnsi="Arial" w:cs="Arial"/>
          <w:bCs/>
          <w:sz w:val="22"/>
          <w:szCs w:val="22"/>
        </w:rPr>
      </w:pPr>
      <w:r w:rsidRPr="00F563EA">
        <w:rPr>
          <w:rFonts w:ascii="Arial" w:hAnsi="Arial" w:cs="Arial"/>
          <w:bCs/>
          <w:sz w:val="22"/>
          <w:szCs w:val="22"/>
        </w:rPr>
        <w:t>You are encouraged to be concise — keep each post and response to three to four short paragraphs. Keep in mind that like you, your fellow learners will be reading and responding to many threads.</w:t>
      </w:r>
    </w:p>
    <w:p w14:paraId="68B959C3" w14:textId="36091C9A" w:rsidR="003D242F" w:rsidRPr="00F563EA" w:rsidRDefault="003D242F" w:rsidP="00D42C06">
      <w:pPr>
        <w:pStyle w:val="WPNormal"/>
        <w:numPr>
          <w:ilvl w:val="1"/>
          <w:numId w:val="4"/>
        </w:numPr>
        <w:rPr>
          <w:rFonts w:ascii="Arial" w:hAnsi="Arial" w:cs="Arial"/>
          <w:bCs/>
          <w:sz w:val="22"/>
          <w:szCs w:val="22"/>
        </w:rPr>
      </w:pPr>
      <w:r w:rsidRPr="00F563EA">
        <w:rPr>
          <w:rFonts w:ascii="Arial" w:hAnsi="Arial" w:cs="Arial"/>
          <w:bCs/>
          <w:sz w:val="22"/>
          <w:szCs w:val="22"/>
        </w:rPr>
        <w:t>Make certain to address the discussion prompt(s). This does not mean you should not extend the topic, but do not stray from the topic.</w:t>
      </w:r>
    </w:p>
    <w:p w14:paraId="29B57F6F" w14:textId="76B6980D" w:rsidR="003D242F" w:rsidRPr="00F563EA" w:rsidRDefault="003D242F" w:rsidP="00D42C06">
      <w:pPr>
        <w:pStyle w:val="WPNormal"/>
        <w:numPr>
          <w:ilvl w:val="1"/>
          <w:numId w:val="4"/>
        </w:numPr>
        <w:rPr>
          <w:rFonts w:ascii="Arial" w:hAnsi="Arial" w:cs="Arial"/>
          <w:bCs/>
          <w:sz w:val="22"/>
          <w:szCs w:val="22"/>
        </w:rPr>
      </w:pPr>
      <w:r w:rsidRPr="00F563EA">
        <w:rPr>
          <w:rFonts w:ascii="Arial" w:hAnsi="Arial" w:cs="Arial"/>
          <w:bCs/>
          <w:sz w:val="22"/>
          <w:szCs w:val="22"/>
        </w:rPr>
        <w:t xml:space="preserve">Discussions occur when there is dialogue. So, build upon the posts and responses of other learners to create active discussion topics. Make sure you revisit the </w:t>
      </w:r>
      <w:r w:rsidR="002B2B85" w:rsidRPr="00F563EA">
        <w:rPr>
          <w:rFonts w:ascii="Arial" w:hAnsi="Arial" w:cs="Arial"/>
          <w:bCs/>
          <w:sz w:val="22"/>
          <w:szCs w:val="22"/>
        </w:rPr>
        <w:t>D</w:t>
      </w:r>
      <w:r w:rsidRPr="00F563EA">
        <w:rPr>
          <w:rFonts w:ascii="Arial" w:hAnsi="Arial" w:cs="Arial"/>
          <w:bCs/>
          <w:sz w:val="22"/>
          <w:szCs w:val="22"/>
        </w:rPr>
        <w:t xml:space="preserve">iscussion </w:t>
      </w:r>
      <w:r w:rsidR="002B2B85" w:rsidRPr="00F563EA">
        <w:rPr>
          <w:rFonts w:ascii="Arial" w:hAnsi="Arial" w:cs="Arial"/>
          <w:bCs/>
          <w:sz w:val="22"/>
          <w:szCs w:val="22"/>
        </w:rPr>
        <w:t>F</w:t>
      </w:r>
      <w:r w:rsidRPr="00F563EA">
        <w:rPr>
          <w:rFonts w:ascii="Arial" w:hAnsi="Arial" w:cs="Arial"/>
          <w:bCs/>
          <w:sz w:val="22"/>
          <w:szCs w:val="22"/>
        </w:rPr>
        <w:t>orum and respond (if necessary) to what other learners have posted to your initial response.</w:t>
      </w:r>
    </w:p>
    <w:p w14:paraId="32E686E3" w14:textId="56E2C992" w:rsidR="003D242F" w:rsidRPr="00F563EA" w:rsidRDefault="003D242F" w:rsidP="00D42C06">
      <w:pPr>
        <w:pStyle w:val="WPNormal"/>
        <w:numPr>
          <w:ilvl w:val="1"/>
          <w:numId w:val="4"/>
        </w:numPr>
        <w:rPr>
          <w:rFonts w:ascii="Arial" w:hAnsi="Arial" w:cs="Arial"/>
          <w:bCs/>
          <w:sz w:val="22"/>
          <w:szCs w:val="22"/>
        </w:rPr>
      </w:pPr>
      <w:r w:rsidRPr="00F563EA">
        <w:rPr>
          <w:rFonts w:ascii="Arial" w:hAnsi="Arial" w:cs="Arial"/>
          <w:bCs/>
          <w:sz w:val="22"/>
          <w:szCs w:val="22"/>
        </w:rPr>
        <w:t>When relevant, add to the discussion by including prior knowledge, work experiences, references, web sites, resources, etc. (giving credit when appropriate).</w:t>
      </w:r>
    </w:p>
    <w:p w14:paraId="50D189D5" w14:textId="555BC7F8" w:rsidR="003D242F" w:rsidRPr="00F563EA" w:rsidRDefault="003D242F" w:rsidP="00D42C06">
      <w:pPr>
        <w:pStyle w:val="WPNormal"/>
        <w:numPr>
          <w:ilvl w:val="0"/>
          <w:numId w:val="5"/>
        </w:numPr>
        <w:rPr>
          <w:rFonts w:ascii="Arial" w:hAnsi="Arial" w:cs="Arial"/>
          <w:bCs/>
          <w:sz w:val="22"/>
          <w:szCs w:val="22"/>
        </w:rPr>
      </w:pPr>
      <w:r w:rsidRPr="00F563EA">
        <w:rPr>
          <w:rFonts w:ascii="Arial" w:hAnsi="Arial" w:cs="Arial"/>
          <w:bCs/>
          <w:sz w:val="22"/>
          <w:szCs w:val="22"/>
        </w:rPr>
        <w:t xml:space="preserve">Your contributions to the discussions (posts and responses) should be complete and free of grammatical or structural errors. </w:t>
      </w:r>
    </w:p>
    <w:p w14:paraId="29C4AD83" w14:textId="7130D628" w:rsidR="004911B9" w:rsidRPr="00F563EA" w:rsidRDefault="003D242F" w:rsidP="00D42C06">
      <w:pPr>
        <w:pStyle w:val="WPNormal"/>
        <w:numPr>
          <w:ilvl w:val="0"/>
          <w:numId w:val="5"/>
        </w:numPr>
        <w:rPr>
          <w:rFonts w:ascii="Arial" w:hAnsi="Arial" w:cs="Arial"/>
          <w:bCs/>
          <w:sz w:val="22"/>
          <w:szCs w:val="22"/>
        </w:rPr>
      </w:pPr>
      <w:r w:rsidRPr="00F563EA">
        <w:rPr>
          <w:rFonts w:ascii="Arial" w:hAnsi="Arial" w:cs="Arial"/>
          <w:bCs/>
          <w:sz w:val="22"/>
          <w:szCs w:val="22"/>
        </w:rPr>
        <w:t xml:space="preserve">All written assignments must follow </w:t>
      </w:r>
      <w:r w:rsidRPr="00F563EA">
        <w:rPr>
          <w:rFonts w:ascii="Arial" w:hAnsi="Arial" w:cs="Arial"/>
          <w:b/>
          <w:sz w:val="22"/>
          <w:szCs w:val="22"/>
        </w:rPr>
        <w:t>APA format.</w:t>
      </w:r>
      <w:r w:rsidRPr="00F563EA">
        <w:rPr>
          <w:rFonts w:ascii="Arial" w:hAnsi="Arial" w:cs="Arial"/>
          <w:bCs/>
          <w:sz w:val="22"/>
          <w:szCs w:val="22"/>
        </w:rPr>
        <w:t xml:space="preserve"> </w:t>
      </w:r>
      <w:r w:rsidR="004911B9" w:rsidRPr="00F563EA">
        <w:rPr>
          <w:rFonts w:ascii="Arial" w:hAnsi="Arial" w:cs="Arial"/>
          <w:bCs/>
          <w:sz w:val="22"/>
          <w:szCs w:val="22"/>
        </w:rPr>
        <w:t xml:space="preserve">Pitt’s library has information about this citation style and other resources/tools available at: </w:t>
      </w:r>
      <w:hyperlink r:id="rId11" w:history="1">
        <w:r w:rsidR="004911B9" w:rsidRPr="00F563EA">
          <w:rPr>
            <w:rStyle w:val="Hyperlink"/>
            <w:rFonts w:ascii="Arial" w:hAnsi="Arial" w:cs="Arial"/>
            <w:bCs/>
            <w:sz w:val="22"/>
            <w:szCs w:val="22"/>
          </w:rPr>
          <w:t>https://pitt.libguides.com/researchhelpuls/writing-reviewing-citing</w:t>
        </w:r>
      </w:hyperlink>
      <w:r w:rsidR="004911B9" w:rsidRPr="00F563EA">
        <w:rPr>
          <w:rFonts w:ascii="Arial" w:hAnsi="Arial" w:cs="Arial"/>
          <w:bCs/>
          <w:sz w:val="22"/>
          <w:szCs w:val="22"/>
        </w:rPr>
        <w:t xml:space="preserve">    </w:t>
      </w:r>
    </w:p>
    <w:p w14:paraId="1A19CDED" w14:textId="2B1AFDBA" w:rsidR="003D242F" w:rsidRPr="00F563EA" w:rsidRDefault="003D242F" w:rsidP="00D42C06">
      <w:pPr>
        <w:pStyle w:val="WPNormal"/>
        <w:numPr>
          <w:ilvl w:val="0"/>
          <w:numId w:val="5"/>
        </w:numPr>
        <w:rPr>
          <w:rFonts w:ascii="Arial" w:hAnsi="Arial" w:cs="Arial"/>
          <w:bCs/>
          <w:sz w:val="22"/>
          <w:szCs w:val="22"/>
        </w:rPr>
      </w:pPr>
      <w:r w:rsidRPr="00F563EA">
        <w:rPr>
          <w:rFonts w:ascii="Arial" w:hAnsi="Arial" w:cs="Arial"/>
          <w:bCs/>
          <w:sz w:val="22"/>
          <w:szCs w:val="22"/>
        </w:rPr>
        <w:t>Complete all assignments and projects by the due date and time specified.</w:t>
      </w:r>
    </w:p>
    <w:p w14:paraId="247C85C5" w14:textId="77777777" w:rsidR="003D242F" w:rsidRPr="00F563EA" w:rsidRDefault="003D242F" w:rsidP="000E3077">
      <w:pPr>
        <w:pStyle w:val="WPNormal"/>
        <w:rPr>
          <w:rFonts w:ascii="Arial" w:hAnsi="Arial" w:cs="Arial"/>
          <w:b/>
          <w:sz w:val="22"/>
          <w:szCs w:val="22"/>
        </w:rPr>
      </w:pPr>
    </w:p>
    <w:p w14:paraId="0766D40E" w14:textId="5824A384" w:rsidR="000E3077" w:rsidRPr="00F563EA" w:rsidRDefault="000E3077" w:rsidP="000E3077">
      <w:pPr>
        <w:pStyle w:val="WPNormal"/>
        <w:rPr>
          <w:rFonts w:ascii="Arial" w:hAnsi="Arial" w:cs="Arial"/>
          <w:b/>
          <w:sz w:val="22"/>
          <w:szCs w:val="22"/>
        </w:rPr>
      </w:pPr>
      <w:r w:rsidRPr="00F563EA">
        <w:rPr>
          <w:rFonts w:ascii="Arial" w:hAnsi="Arial" w:cs="Arial"/>
          <w:b/>
          <w:sz w:val="22"/>
          <w:szCs w:val="22"/>
        </w:rPr>
        <w:t>Netiquette Language</w:t>
      </w:r>
    </w:p>
    <w:p w14:paraId="0EE1D7C2" w14:textId="77777777" w:rsidR="000E3077" w:rsidRPr="00F563EA" w:rsidRDefault="000E3077" w:rsidP="000E3077">
      <w:pPr>
        <w:pStyle w:val="WPNormal"/>
        <w:rPr>
          <w:rFonts w:ascii="Arial" w:hAnsi="Arial" w:cs="Arial"/>
          <w:bCs/>
          <w:sz w:val="22"/>
          <w:szCs w:val="22"/>
        </w:rPr>
      </w:pPr>
      <w:r w:rsidRPr="00F563EA">
        <w:rPr>
          <w:rFonts w:ascii="Arial" w:hAnsi="Arial" w:cs="Arial"/>
          <w:bCs/>
          <w:sz w:val="22"/>
          <w:szCs w:val="22"/>
        </w:rPr>
        <w:t>An online course requires the same level of professionalism, respect, and courtesy that you would show your instructor and classmates in a face-to-face setting. To that end, please observe the following standards in the online class:</w:t>
      </w:r>
    </w:p>
    <w:p w14:paraId="7DDC3C64" w14:textId="0F4E43D2" w:rsidR="000E3077" w:rsidRPr="00F563EA" w:rsidRDefault="000E3077" w:rsidP="00D42C06">
      <w:pPr>
        <w:pStyle w:val="WPNormal"/>
        <w:numPr>
          <w:ilvl w:val="0"/>
          <w:numId w:val="3"/>
        </w:numPr>
        <w:rPr>
          <w:rFonts w:ascii="Arial" w:hAnsi="Arial" w:cs="Arial"/>
          <w:bCs/>
          <w:sz w:val="22"/>
          <w:szCs w:val="22"/>
        </w:rPr>
      </w:pPr>
      <w:r w:rsidRPr="00F563EA">
        <w:rPr>
          <w:rFonts w:ascii="Arial" w:hAnsi="Arial" w:cs="Arial"/>
          <w:bCs/>
          <w:sz w:val="22"/>
          <w:szCs w:val="22"/>
          <w:u w:val="single"/>
        </w:rPr>
        <w:t xml:space="preserve">Discussion </w:t>
      </w:r>
      <w:r w:rsidR="002B2B85" w:rsidRPr="00F563EA">
        <w:rPr>
          <w:rFonts w:ascii="Arial" w:hAnsi="Arial" w:cs="Arial"/>
          <w:bCs/>
          <w:sz w:val="22"/>
          <w:szCs w:val="22"/>
          <w:u w:val="single"/>
        </w:rPr>
        <w:t>F</w:t>
      </w:r>
      <w:r w:rsidRPr="00F563EA">
        <w:rPr>
          <w:rFonts w:ascii="Arial" w:hAnsi="Arial" w:cs="Arial"/>
          <w:bCs/>
          <w:sz w:val="22"/>
          <w:szCs w:val="22"/>
          <w:u w:val="single"/>
        </w:rPr>
        <w:t>orums:</w:t>
      </w:r>
      <w:r w:rsidRPr="00F563EA">
        <w:rPr>
          <w:rFonts w:ascii="Arial" w:hAnsi="Arial" w:cs="Arial"/>
          <w:bCs/>
          <w:sz w:val="22"/>
          <w:szCs w:val="22"/>
        </w:rPr>
        <w:t xml:space="preserve"> The purpose of discussion forums in an academic setting is to advance the understanding of a given topic.  Therefore, your threads and posts should: </w:t>
      </w:r>
    </w:p>
    <w:p w14:paraId="21FF7ACB" w14:textId="77777777" w:rsidR="000E3077" w:rsidRPr="00F563EA" w:rsidRDefault="000E3077" w:rsidP="00D42C06">
      <w:pPr>
        <w:pStyle w:val="WPNormal"/>
        <w:numPr>
          <w:ilvl w:val="1"/>
          <w:numId w:val="3"/>
        </w:numPr>
        <w:rPr>
          <w:rFonts w:ascii="Arial" w:hAnsi="Arial" w:cs="Arial"/>
          <w:bCs/>
          <w:sz w:val="22"/>
          <w:szCs w:val="22"/>
        </w:rPr>
      </w:pPr>
      <w:r w:rsidRPr="00F563EA">
        <w:rPr>
          <w:rFonts w:ascii="Arial" w:hAnsi="Arial" w:cs="Arial"/>
          <w:bCs/>
          <w:sz w:val="22"/>
          <w:szCs w:val="22"/>
        </w:rPr>
        <w:t>be substantive (more than a few words), constructive, and on-topic;</w:t>
      </w:r>
    </w:p>
    <w:p w14:paraId="026C0727" w14:textId="77777777" w:rsidR="000E3077" w:rsidRPr="00F563EA" w:rsidRDefault="000E3077" w:rsidP="00D42C06">
      <w:pPr>
        <w:pStyle w:val="WPNormal"/>
        <w:numPr>
          <w:ilvl w:val="1"/>
          <w:numId w:val="3"/>
        </w:numPr>
        <w:rPr>
          <w:rFonts w:ascii="Arial" w:hAnsi="Arial" w:cs="Arial"/>
          <w:bCs/>
          <w:sz w:val="22"/>
          <w:szCs w:val="22"/>
        </w:rPr>
      </w:pPr>
      <w:r w:rsidRPr="00F563EA">
        <w:rPr>
          <w:rFonts w:ascii="Arial" w:hAnsi="Arial" w:cs="Arial"/>
          <w:bCs/>
          <w:sz w:val="22"/>
          <w:szCs w:val="22"/>
        </w:rPr>
        <w:t>advance the discussion in a meaningful way;</w:t>
      </w:r>
    </w:p>
    <w:p w14:paraId="3C6544F6" w14:textId="77777777" w:rsidR="000E3077" w:rsidRPr="00F563EA" w:rsidRDefault="000E3077" w:rsidP="00D42C06">
      <w:pPr>
        <w:pStyle w:val="WPNormal"/>
        <w:numPr>
          <w:ilvl w:val="1"/>
          <w:numId w:val="3"/>
        </w:numPr>
        <w:rPr>
          <w:rFonts w:ascii="Arial" w:hAnsi="Arial" w:cs="Arial"/>
          <w:bCs/>
          <w:sz w:val="22"/>
          <w:szCs w:val="22"/>
        </w:rPr>
      </w:pPr>
      <w:r w:rsidRPr="00F563EA">
        <w:rPr>
          <w:rFonts w:ascii="Arial" w:hAnsi="Arial" w:cs="Arial"/>
          <w:bCs/>
          <w:sz w:val="22"/>
          <w:szCs w:val="22"/>
        </w:rPr>
        <w:t>demonstrate professional courtesy;</w:t>
      </w:r>
    </w:p>
    <w:p w14:paraId="71CCF856" w14:textId="5695658A" w:rsidR="000E3077" w:rsidRPr="00F563EA" w:rsidRDefault="000E3077" w:rsidP="00D42C06">
      <w:pPr>
        <w:pStyle w:val="WPNormal"/>
        <w:numPr>
          <w:ilvl w:val="1"/>
          <w:numId w:val="3"/>
        </w:numPr>
        <w:rPr>
          <w:rFonts w:ascii="Arial" w:hAnsi="Arial" w:cs="Arial"/>
          <w:bCs/>
          <w:sz w:val="22"/>
          <w:szCs w:val="22"/>
        </w:rPr>
      </w:pPr>
      <w:r w:rsidRPr="00F563EA">
        <w:rPr>
          <w:rFonts w:ascii="Arial" w:hAnsi="Arial" w:cs="Arial"/>
          <w:bCs/>
          <w:sz w:val="22"/>
          <w:szCs w:val="22"/>
        </w:rPr>
        <w:t>use correct grammar and punctuation (no acronyms commonly used in texting).</w:t>
      </w:r>
    </w:p>
    <w:p w14:paraId="5F5FED82" w14:textId="1089B049" w:rsidR="000E3077" w:rsidRPr="00F563EA" w:rsidRDefault="000E3077" w:rsidP="00D42C06">
      <w:pPr>
        <w:pStyle w:val="WPNormal"/>
        <w:numPr>
          <w:ilvl w:val="0"/>
          <w:numId w:val="3"/>
        </w:numPr>
        <w:rPr>
          <w:rFonts w:ascii="Arial" w:hAnsi="Arial" w:cs="Arial"/>
          <w:bCs/>
          <w:sz w:val="22"/>
          <w:szCs w:val="22"/>
        </w:rPr>
      </w:pPr>
      <w:r w:rsidRPr="00F563EA">
        <w:rPr>
          <w:rFonts w:ascii="Arial" w:hAnsi="Arial" w:cs="Arial"/>
          <w:bCs/>
          <w:sz w:val="22"/>
          <w:szCs w:val="22"/>
          <w:u w:val="single"/>
        </w:rPr>
        <w:t>Electronic communication:</w:t>
      </w:r>
      <w:r w:rsidRPr="00F563EA">
        <w:rPr>
          <w:rFonts w:ascii="Arial" w:hAnsi="Arial" w:cs="Arial"/>
          <w:bCs/>
          <w:sz w:val="22"/>
          <w:szCs w:val="22"/>
        </w:rPr>
        <w:t xml:space="preserve"> You should avoid casual language and abbreviations commonly used in texting, which are not appropriate for in-class communication.  Care should be taken to use correct grammar and punctuation.</w:t>
      </w:r>
    </w:p>
    <w:p w14:paraId="30E68CC2" w14:textId="0D3CA30F" w:rsidR="000E3077" w:rsidRPr="00F563EA" w:rsidRDefault="000E3077" w:rsidP="00D42C06">
      <w:pPr>
        <w:pStyle w:val="WPNormal"/>
        <w:numPr>
          <w:ilvl w:val="0"/>
          <w:numId w:val="3"/>
        </w:numPr>
        <w:rPr>
          <w:rFonts w:ascii="Arial" w:hAnsi="Arial" w:cs="Arial"/>
          <w:bCs/>
          <w:sz w:val="22"/>
          <w:szCs w:val="22"/>
        </w:rPr>
      </w:pPr>
      <w:r w:rsidRPr="00F563EA">
        <w:rPr>
          <w:rFonts w:ascii="Arial" w:hAnsi="Arial" w:cs="Arial"/>
          <w:bCs/>
          <w:sz w:val="22"/>
          <w:szCs w:val="22"/>
          <w:u w:val="single"/>
        </w:rPr>
        <w:lastRenderedPageBreak/>
        <w:t>Websites:</w:t>
      </w:r>
      <w:r w:rsidRPr="00F563EA">
        <w:rPr>
          <w:rFonts w:ascii="Arial" w:hAnsi="Arial" w:cs="Arial"/>
          <w:bCs/>
          <w:sz w:val="22"/>
          <w:szCs w:val="22"/>
        </w:rPr>
        <w:t xml:space="preserve"> You should use care when sharing websites in your posts by ensuring that the website is appropriate for an academic setting, non-offensive in nature, and relevant to the topic at hand.</w:t>
      </w:r>
    </w:p>
    <w:p w14:paraId="159D6B01" w14:textId="77777777" w:rsidR="004719E1" w:rsidRPr="00F563EA" w:rsidRDefault="004719E1" w:rsidP="001364AC">
      <w:pPr>
        <w:pStyle w:val="WPNormal"/>
        <w:ind w:left="2160" w:hanging="2160"/>
        <w:jc w:val="center"/>
        <w:rPr>
          <w:rFonts w:ascii="Arial" w:hAnsi="Arial" w:cs="Arial"/>
          <w:b/>
          <w:sz w:val="22"/>
          <w:szCs w:val="22"/>
        </w:rPr>
      </w:pPr>
    </w:p>
    <w:p w14:paraId="0FE10E7B" w14:textId="5A7C0D50" w:rsidR="00CD4C5C" w:rsidRPr="00F563EA" w:rsidRDefault="00CD4C5C" w:rsidP="004911B9">
      <w:pPr>
        <w:pStyle w:val="WPNormal"/>
        <w:rPr>
          <w:rFonts w:ascii="Arial" w:hAnsi="Arial" w:cs="Arial"/>
          <w:b/>
          <w:sz w:val="22"/>
          <w:szCs w:val="22"/>
        </w:rPr>
      </w:pPr>
      <w:r w:rsidRPr="00F563EA">
        <w:rPr>
          <w:rFonts w:ascii="Arial" w:hAnsi="Arial" w:cs="Arial"/>
          <w:b/>
          <w:sz w:val="22"/>
          <w:szCs w:val="22"/>
        </w:rPr>
        <w:t xml:space="preserve">Use of Technology: </w:t>
      </w:r>
      <w:r w:rsidRPr="00F563EA">
        <w:rPr>
          <w:rFonts w:ascii="Arial" w:hAnsi="Arial" w:cs="Arial"/>
          <w:bCs/>
          <w:sz w:val="22"/>
          <w:szCs w:val="22"/>
        </w:rPr>
        <w:t xml:space="preserve">This course uses a web site (Canvas) provided through the University.  To access the course Web site, go to </w:t>
      </w:r>
      <w:hyperlink r:id="rId12" w:history="1">
        <w:r w:rsidR="00A00217" w:rsidRPr="00F563EA">
          <w:rPr>
            <w:rStyle w:val="Hyperlink"/>
            <w:rFonts w:ascii="Arial" w:hAnsi="Arial" w:cs="Arial"/>
            <w:bCs/>
            <w:sz w:val="22"/>
            <w:szCs w:val="22"/>
          </w:rPr>
          <w:t>https://canvas.pitt.edu</w:t>
        </w:r>
      </w:hyperlink>
      <w:r w:rsidR="00A00217" w:rsidRPr="00F563EA">
        <w:rPr>
          <w:rFonts w:ascii="Arial" w:hAnsi="Arial" w:cs="Arial"/>
          <w:bCs/>
          <w:sz w:val="22"/>
          <w:szCs w:val="22"/>
        </w:rPr>
        <w:t xml:space="preserve"> </w:t>
      </w:r>
      <w:r w:rsidRPr="00F563EA">
        <w:rPr>
          <w:rFonts w:ascii="Arial" w:hAnsi="Arial" w:cs="Arial"/>
          <w:bCs/>
          <w:sz w:val="22"/>
          <w:szCs w:val="22"/>
        </w:rPr>
        <w:t xml:space="preserve">and log on using your Pitt user name and password. If you experience any issues using Canvas, you can click the </w:t>
      </w:r>
      <w:r w:rsidRPr="00F563EA">
        <w:rPr>
          <w:rFonts w:ascii="Arial" w:hAnsi="Arial" w:cs="Arial"/>
          <w:b/>
          <w:sz w:val="22"/>
          <w:szCs w:val="22"/>
        </w:rPr>
        <w:t xml:space="preserve">Help button within Canvas, </w:t>
      </w:r>
      <w:r w:rsidRPr="00F563EA">
        <w:rPr>
          <w:rFonts w:ascii="Arial" w:hAnsi="Arial" w:cs="Arial"/>
          <w:bCs/>
          <w:sz w:val="22"/>
          <w:szCs w:val="22"/>
        </w:rPr>
        <w:t xml:space="preserve">which includes 24/7 chat or telephone support. If you are having issues logging in to Canvas, call the </w:t>
      </w:r>
      <w:r w:rsidRPr="00F563EA">
        <w:rPr>
          <w:rFonts w:ascii="Arial" w:hAnsi="Arial" w:cs="Arial"/>
          <w:b/>
          <w:sz w:val="22"/>
          <w:szCs w:val="22"/>
        </w:rPr>
        <w:t>University Help Desk at 412-624-HELP [4357].</w:t>
      </w:r>
      <w:r w:rsidRPr="00F563EA">
        <w:rPr>
          <w:rFonts w:ascii="Arial" w:hAnsi="Arial" w:cs="Arial"/>
          <w:bCs/>
          <w:sz w:val="22"/>
          <w:szCs w:val="22"/>
        </w:rPr>
        <w:t xml:space="preserve"> This help is available 24/7.  The instructor cannot assist you with log-on problems.</w:t>
      </w:r>
    </w:p>
    <w:p w14:paraId="40C3BF17" w14:textId="77777777" w:rsidR="00CD4C5C" w:rsidRPr="00F563EA" w:rsidRDefault="00CD4C5C" w:rsidP="004911B9">
      <w:pPr>
        <w:pStyle w:val="WPNormal"/>
        <w:rPr>
          <w:rFonts w:ascii="Arial" w:hAnsi="Arial" w:cs="Arial"/>
          <w:b/>
          <w:sz w:val="22"/>
          <w:szCs w:val="22"/>
        </w:rPr>
      </w:pPr>
    </w:p>
    <w:p w14:paraId="3B260AD1" w14:textId="70C35000" w:rsidR="004911B9" w:rsidRPr="00F563EA" w:rsidRDefault="004911B9" w:rsidP="004911B9">
      <w:pPr>
        <w:pStyle w:val="WPNormal"/>
        <w:rPr>
          <w:rFonts w:ascii="Arial" w:hAnsi="Arial" w:cs="Arial"/>
          <w:b/>
          <w:sz w:val="22"/>
          <w:szCs w:val="22"/>
        </w:rPr>
      </w:pPr>
      <w:r w:rsidRPr="00F563EA">
        <w:rPr>
          <w:rFonts w:ascii="Arial" w:hAnsi="Arial" w:cs="Arial"/>
          <w:b/>
          <w:sz w:val="22"/>
          <w:szCs w:val="22"/>
        </w:rPr>
        <w:t>Course Activities Schedule</w:t>
      </w:r>
    </w:p>
    <w:p w14:paraId="3D79BC62" w14:textId="6F975FB2" w:rsidR="004911B9" w:rsidRPr="00F563EA" w:rsidRDefault="004911B9" w:rsidP="004911B9">
      <w:pPr>
        <w:pStyle w:val="WPNormal"/>
        <w:rPr>
          <w:rFonts w:ascii="Arial" w:hAnsi="Arial" w:cs="Arial"/>
          <w:bCs/>
          <w:sz w:val="22"/>
          <w:szCs w:val="22"/>
        </w:rPr>
      </w:pPr>
      <w:r w:rsidRPr="00F563EA">
        <w:rPr>
          <w:rFonts w:ascii="Arial" w:hAnsi="Arial" w:cs="Arial"/>
          <w:bCs/>
          <w:sz w:val="22"/>
          <w:szCs w:val="22"/>
        </w:rPr>
        <w:t xml:space="preserve">This online course follows a </w:t>
      </w:r>
      <w:r w:rsidRPr="00F563EA">
        <w:rPr>
          <w:rFonts w:ascii="Arial" w:hAnsi="Arial" w:cs="Arial"/>
          <w:b/>
          <w:sz w:val="22"/>
          <w:szCs w:val="22"/>
        </w:rPr>
        <w:t>15-week schedule</w:t>
      </w:r>
      <w:r w:rsidRPr="00F563EA">
        <w:rPr>
          <w:rFonts w:ascii="Arial" w:hAnsi="Arial" w:cs="Arial"/>
          <w:bCs/>
          <w:sz w:val="22"/>
          <w:szCs w:val="22"/>
        </w:rPr>
        <w:t xml:space="preserve"> with weekly assignments. Graded activities/tasks are due each week (assignments, discussion forums, etc.).  </w:t>
      </w:r>
    </w:p>
    <w:p w14:paraId="023CC7E2" w14:textId="77777777" w:rsidR="004911B9" w:rsidRPr="00F563EA" w:rsidRDefault="004911B9" w:rsidP="004911B9">
      <w:pPr>
        <w:pStyle w:val="WPNormal"/>
        <w:rPr>
          <w:rFonts w:ascii="Arial" w:hAnsi="Arial" w:cs="Arial"/>
          <w:b/>
          <w:sz w:val="22"/>
          <w:szCs w:val="22"/>
        </w:rPr>
      </w:pPr>
    </w:p>
    <w:p w14:paraId="70CCD921" w14:textId="77777777" w:rsidR="004911B9" w:rsidRPr="00F563EA" w:rsidRDefault="004911B9" w:rsidP="004911B9">
      <w:pPr>
        <w:pStyle w:val="WPNormal"/>
        <w:rPr>
          <w:rFonts w:ascii="Arial" w:hAnsi="Arial" w:cs="Arial"/>
          <w:b/>
          <w:sz w:val="22"/>
          <w:szCs w:val="22"/>
        </w:rPr>
      </w:pPr>
      <w:r w:rsidRPr="00F563EA">
        <w:rPr>
          <w:rFonts w:ascii="Arial" w:hAnsi="Arial" w:cs="Arial"/>
          <w:b/>
          <w:sz w:val="22"/>
          <w:szCs w:val="22"/>
        </w:rPr>
        <w:t>Missing Coursework</w:t>
      </w:r>
    </w:p>
    <w:p w14:paraId="7DB2B163" w14:textId="77777777" w:rsidR="004911B9" w:rsidRPr="00F563EA" w:rsidRDefault="004911B9" w:rsidP="004911B9">
      <w:pPr>
        <w:pStyle w:val="WPNormal"/>
        <w:rPr>
          <w:rFonts w:ascii="Arial" w:hAnsi="Arial" w:cs="Arial"/>
          <w:bCs/>
          <w:sz w:val="22"/>
          <w:szCs w:val="22"/>
        </w:rPr>
      </w:pPr>
      <w:r w:rsidRPr="00F563EA">
        <w:rPr>
          <w:rFonts w:ascii="Arial" w:hAnsi="Arial" w:cs="Arial"/>
          <w:bCs/>
          <w:sz w:val="22"/>
          <w:szCs w:val="22"/>
        </w:rPr>
        <w:t>Any missed coursework will receive a grade of zero if an appropriate documented excuse is not provided. This includes all graded activities and tasks.</w:t>
      </w:r>
    </w:p>
    <w:p w14:paraId="4B4C112F" w14:textId="77777777" w:rsidR="004911B9" w:rsidRPr="00F563EA" w:rsidRDefault="004911B9" w:rsidP="004911B9">
      <w:pPr>
        <w:pStyle w:val="WPNormal"/>
        <w:rPr>
          <w:rFonts w:ascii="Arial" w:hAnsi="Arial" w:cs="Arial"/>
          <w:b/>
          <w:sz w:val="22"/>
          <w:szCs w:val="22"/>
        </w:rPr>
      </w:pPr>
    </w:p>
    <w:p w14:paraId="403C1968" w14:textId="7BF9975E" w:rsidR="004911B9" w:rsidRPr="00F563EA" w:rsidRDefault="004911B9" w:rsidP="004911B9">
      <w:pPr>
        <w:pStyle w:val="WPNormal"/>
        <w:rPr>
          <w:rFonts w:ascii="Arial" w:hAnsi="Arial" w:cs="Arial"/>
          <w:b/>
          <w:sz w:val="22"/>
          <w:szCs w:val="22"/>
        </w:rPr>
      </w:pPr>
      <w:r w:rsidRPr="00F563EA">
        <w:rPr>
          <w:rFonts w:ascii="Arial" w:hAnsi="Arial" w:cs="Arial"/>
          <w:b/>
          <w:sz w:val="22"/>
          <w:szCs w:val="22"/>
        </w:rPr>
        <w:t>Documentation of illness</w:t>
      </w:r>
    </w:p>
    <w:p w14:paraId="5BF0C9EC" w14:textId="56F81641" w:rsidR="004719E1" w:rsidRPr="00F563EA" w:rsidRDefault="004911B9" w:rsidP="004911B9">
      <w:pPr>
        <w:pStyle w:val="WPNormal"/>
        <w:rPr>
          <w:rFonts w:ascii="Arial" w:hAnsi="Arial" w:cs="Arial"/>
          <w:bCs/>
          <w:sz w:val="22"/>
          <w:szCs w:val="22"/>
        </w:rPr>
      </w:pPr>
      <w:r w:rsidRPr="00F563EA">
        <w:rPr>
          <w:rFonts w:ascii="Arial" w:hAnsi="Arial" w:cs="Arial"/>
          <w:bCs/>
          <w:sz w:val="22"/>
          <w:szCs w:val="22"/>
        </w:rPr>
        <w:t xml:space="preserve">Students </w:t>
      </w:r>
      <w:r w:rsidRPr="00F563EA">
        <w:rPr>
          <w:rFonts w:ascii="Arial" w:hAnsi="Arial" w:cs="Arial"/>
          <w:b/>
          <w:sz w:val="22"/>
          <w:szCs w:val="22"/>
          <w:u w:val="single"/>
        </w:rPr>
        <w:t>must</w:t>
      </w:r>
      <w:r w:rsidRPr="00F563EA">
        <w:rPr>
          <w:rFonts w:ascii="Arial" w:hAnsi="Arial" w:cs="Arial"/>
          <w:bCs/>
          <w:sz w:val="22"/>
          <w:szCs w:val="22"/>
        </w:rPr>
        <w:t xml:space="preserve"> notify the instructor in case of a non-</w:t>
      </w:r>
      <w:proofErr w:type="gramStart"/>
      <w:r w:rsidRPr="00F563EA">
        <w:rPr>
          <w:rFonts w:ascii="Arial" w:hAnsi="Arial" w:cs="Arial"/>
          <w:bCs/>
          <w:sz w:val="22"/>
          <w:szCs w:val="22"/>
        </w:rPr>
        <w:t>life threatening</w:t>
      </w:r>
      <w:proofErr w:type="gramEnd"/>
      <w:r w:rsidRPr="00F563EA">
        <w:rPr>
          <w:rFonts w:ascii="Arial" w:hAnsi="Arial" w:cs="Arial"/>
          <w:bCs/>
          <w:sz w:val="22"/>
          <w:szCs w:val="22"/>
        </w:rPr>
        <w:t xml:space="preserve"> emergency as soon as possible. It is your professional obligation to notify the instructor of any such emergency within a reasonable time period. A doctor's written verification of illness </w:t>
      </w:r>
      <w:r w:rsidRPr="00F563EA">
        <w:rPr>
          <w:rFonts w:ascii="Arial" w:hAnsi="Arial" w:cs="Arial"/>
          <w:b/>
          <w:sz w:val="22"/>
          <w:szCs w:val="22"/>
          <w:u w:val="single"/>
        </w:rPr>
        <w:t>must</w:t>
      </w:r>
      <w:r w:rsidRPr="00F563EA">
        <w:rPr>
          <w:rFonts w:ascii="Arial" w:hAnsi="Arial" w:cs="Arial"/>
          <w:bCs/>
          <w:sz w:val="22"/>
          <w:szCs w:val="22"/>
        </w:rPr>
        <w:t xml:space="preserve"> be provided to the instructor before any make-up work will be accepted and/or rescheduled. For a non-medical emergency, securing documentation to support your explanation will increase the likelihood of being allowed the opportunity for make-up work. A doctor's note or other documentation will be accepted at the discretion of the instructor. If make-up work is granted, the instructor may alter the contents of such assignments to minimize potential issues of academic integrity. The timelines for submitting make-up work will be determined by the instructor on a case-by-case basis.</w:t>
      </w:r>
    </w:p>
    <w:p w14:paraId="067AA1E5" w14:textId="29A17F59" w:rsidR="004911B9" w:rsidRPr="00F563EA" w:rsidRDefault="004911B9" w:rsidP="004911B9">
      <w:pPr>
        <w:pStyle w:val="WPNormal"/>
        <w:rPr>
          <w:rFonts w:ascii="Arial" w:hAnsi="Arial" w:cs="Arial"/>
          <w:bCs/>
          <w:sz w:val="22"/>
          <w:szCs w:val="22"/>
        </w:rPr>
      </w:pPr>
    </w:p>
    <w:p w14:paraId="3E2C157E" w14:textId="6B679BBA" w:rsidR="004911B9" w:rsidRPr="00F563EA" w:rsidRDefault="00964ED8" w:rsidP="004911B9">
      <w:pPr>
        <w:pStyle w:val="WPNormal"/>
        <w:rPr>
          <w:rFonts w:ascii="Arial" w:hAnsi="Arial" w:cs="Arial"/>
          <w:bCs/>
          <w:sz w:val="22"/>
          <w:szCs w:val="22"/>
        </w:rPr>
      </w:pPr>
      <w:r w:rsidRPr="00F563EA">
        <w:rPr>
          <w:rFonts w:ascii="Arial" w:hAnsi="Arial" w:cs="Arial"/>
          <w:b/>
          <w:sz w:val="22"/>
          <w:szCs w:val="22"/>
        </w:rPr>
        <w:t>COVID-19 Disclaimer:</w:t>
      </w:r>
      <w:r w:rsidR="004911B9" w:rsidRPr="00F563EA">
        <w:rPr>
          <w:rFonts w:ascii="Arial" w:hAnsi="Arial" w:cs="Arial"/>
          <w:bCs/>
          <w:sz w:val="22"/>
          <w:szCs w:val="22"/>
        </w:rPr>
        <w:t xml:space="preserve"> We are living in unprecedented and </w:t>
      </w:r>
      <w:r w:rsidRPr="00F563EA">
        <w:rPr>
          <w:rFonts w:ascii="Arial" w:hAnsi="Arial" w:cs="Arial"/>
          <w:bCs/>
          <w:sz w:val="22"/>
          <w:szCs w:val="22"/>
        </w:rPr>
        <w:t>highly stressful</w:t>
      </w:r>
      <w:r w:rsidR="004911B9" w:rsidRPr="00F563EA">
        <w:rPr>
          <w:rFonts w:ascii="Arial" w:hAnsi="Arial" w:cs="Arial"/>
          <w:bCs/>
          <w:sz w:val="22"/>
          <w:szCs w:val="22"/>
        </w:rPr>
        <w:t xml:space="preserve"> times. Many of you may have other responsibilities, serve as caregivers, or have children yourself. It is possible that at some point this semester we may be diagnosed with COVID-19. </w:t>
      </w:r>
      <w:r w:rsidRPr="00F563EA">
        <w:rPr>
          <w:rFonts w:ascii="Arial" w:hAnsi="Arial" w:cs="Arial"/>
          <w:bCs/>
          <w:sz w:val="22"/>
          <w:szCs w:val="22"/>
        </w:rPr>
        <w:t>In that case</w:t>
      </w:r>
      <w:r w:rsidR="004911B9" w:rsidRPr="00F563EA">
        <w:rPr>
          <w:rFonts w:ascii="Arial" w:hAnsi="Arial" w:cs="Arial"/>
          <w:bCs/>
          <w:sz w:val="22"/>
          <w:szCs w:val="22"/>
        </w:rPr>
        <w:t xml:space="preserve">, </w:t>
      </w:r>
      <w:r w:rsidRPr="00F563EA">
        <w:rPr>
          <w:rFonts w:ascii="Arial" w:hAnsi="Arial" w:cs="Arial"/>
          <w:bCs/>
          <w:sz w:val="22"/>
          <w:szCs w:val="22"/>
        </w:rPr>
        <w:t>please be in communication with the instructor as soon as you are able to and provide updates on your situation and any documentation. Similar to above, timelines for submitting make-up work will be determined by the instructor on a case-by-case basis; above all, the instructor wants you to prioritize your own health and safety.</w:t>
      </w:r>
    </w:p>
    <w:p w14:paraId="1353E54E" w14:textId="581FD07A" w:rsidR="00964ED8" w:rsidRPr="00F563EA" w:rsidRDefault="00964ED8" w:rsidP="004911B9">
      <w:pPr>
        <w:pStyle w:val="WPNormal"/>
        <w:rPr>
          <w:rFonts w:ascii="Arial" w:hAnsi="Arial" w:cs="Arial"/>
          <w:b/>
          <w:sz w:val="22"/>
          <w:szCs w:val="22"/>
        </w:rPr>
      </w:pPr>
    </w:p>
    <w:p w14:paraId="578DBF6C" w14:textId="77777777" w:rsidR="000F22A1" w:rsidRPr="00F563EA" w:rsidRDefault="000F22A1" w:rsidP="004911B9">
      <w:pPr>
        <w:pStyle w:val="WPNormal"/>
        <w:rPr>
          <w:rFonts w:ascii="Arial" w:hAnsi="Arial" w:cs="Arial"/>
          <w:b/>
          <w:sz w:val="22"/>
          <w:szCs w:val="22"/>
        </w:rPr>
      </w:pPr>
    </w:p>
    <w:p w14:paraId="0A147670" w14:textId="2CA46121" w:rsidR="004911B9" w:rsidRPr="00F563EA" w:rsidRDefault="004911B9" w:rsidP="000F22A1">
      <w:pPr>
        <w:pStyle w:val="WPNormal"/>
        <w:jc w:val="center"/>
        <w:rPr>
          <w:rFonts w:ascii="Arial" w:hAnsi="Arial" w:cs="Arial"/>
          <w:b/>
          <w:sz w:val="22"/>
          <w:szCs w:val="22"/>
        </w:rPr>
      </w:pPr>
      <w:r w:rsidRPr="00F563EA">
        <w:rPr>
          <w:rFonts w:ascii="Arial" w:hAnsi="Arial" w:cs="Arial"/>
          <w:b/>
          <w:sz w:val="22"/>
          <w:szCs w:val="22"/>
        </w:rPr>
        <w:t>Instructor Obligations to Students</w:t>
      </w:r>
    </w:p>
    <w:p w14:paraId="392EEBFB" w14:textId="77777777" w:rsidR="000F22A1" w:rsidRPr="00F563EA" w:rsidRDefault="000F22A1" w:rsidP="000F22A1">
      <w:pPr>
        <w:pStyle w:val="WPNormal"/>
        <w:jc w:val="center"/>
        <w:rPr>
          <w:rFonts w:ascii="Arial" w:hAnsi="Arial" w:cs="Arial"/>
          <w:b/>
          <w:sz w:val="22"/>
          <w:szCs w:val="22"/>
        </w:rPr>
      </w:pPr>
    </w:p>
    <w:p w14:paraId="4E104B5D" w14:textId="0C863362" w:rsidR="004911B9" w:rsidRPr="00F563EA" w:rsidRDefault="004911B9" w:rsidP="004911B9">
      <w:pPr>
        <w:pStyle w:val="WPNormal"/>
        <w:rPr>
          <w:rFonts w:ascii="Arial" w:hAnsi="Arial" w:cs="Arial"/>
          <w:bCs/>
          <w:sz w:val="22"/>
          <w:szCs w:val="22"/>
        </w:rPr>
      </w:pPr>
      <w:r w:rsidRPr="00F563EA">
        <w:rPr>
          <w:rFonts w:ascii="Arial" w:hAnsi="Arial" w:cs="Arial"/>
          <w:bCs/>
          <w:sz w:val="22"/>
          <w:szCs w:val="22"/>
        </w:rPr>
        <w:t xml:space="preserve">Just as I have expectations for your conduct and behavior in the course, you have expectations from me as your instructor. I will ensure that I maintain an active role in the course. I will log into the course </w:t>
      </w:r>
      <w:r w:rsidR="00A40FA7" w:rsidRPr="00F563EA">
        <w:rPr>
          <w:rFonts w:ascii="Arial" w:hAnsi="Arial" w:cs="Arial"/>
          <w:bCs/>
          <w:sz w:val="22"/>
          <w:szCs w:val="22"/>
        </w:rPr>
        <w:t>regularly</w:t>
      </w:r>
      <w:r w:rsidRPr="00F563EA">
        <w:rPr>
          <w:rFonts w:ascii="Arial" w:hAnsi="Arial" w:cs="Arial"/>
          <w:bCs/>
          <w:sz w:val="22"/>
          <w:szCs w:val="22"/>
        </w:rPr>
        <w:t xml:space="preserve"> and I will respond to any queries/concerns posted in the </w:t>
      </w:r>
      <w:r w:rsidR="00A40FA7" w:rsidRPr="00F563EA">
        <w:rPr>
          <w:rFonts w:ascii="Arial" w:hAnsi="Arial" w:cs="Arial"/>
          <w:bCs/>
          <w:sz w:val="22"/>
          <w:szCs w:val="22"/>
        </w:rPr>
        <w:t>Ask Your Professor discussion board</w:t>
      </w:r>
      <w:r w:rsidRPr="00F563EA">
        <w:rPr>
          <w:rFonts w:ascii="Arial" w:hAnsi="Arial" w:cs="Arial"/>
          <w:bCs/>
          <w:sz w:val="22"/>
          <w:szCs w:val="22"/>
        </w:rPr>
        <w:t xml:space="preserve">. I will provide timely feedback to you on submitted assignments. You are also encouraged to communicate privately with </w:t>
      </w:r>
      <w:r w:rsidR="00A40FA7" w:rsidRPr="00F563EA">
        <w:rPr>
          <w:rFonts w:ascii="Arial" w:hAnsi="Arial" w:cs="Arial"/>
          <w:bCs/>
          <w:sz w:val="22"/>
          <w:szCs w:val="22"/>
        </w:rPr>
        <w:t>me</w:t>
      </w:r>
      <w:r w:rsidRPr="00F563EA">
        <w:rPr>
          <w:rFonts w:ascii="Arial" w:hAnsi="Arial" w:cs="Arial"/>
          <w:bCs/>
          <w:sz w:val="22"/>
          <w:szCs w:val="22"/>
        </w:rPr>
        <w:t xml:space="preserve"> </w:t>
      </w:r>
      <w:r w:rsidR="00A40FA7" w:rsidRPr="00F563EA">
        <w:rPr>
          <w:rFonts w:ascii="Arial" w:hAnsi="Arial" w:cs="Arial"/>
          <w:bCs/>
          <w:sz w:val="22"/>
          <w:szCs w:val="22"/>
        </w:rPr>
        <w:t>via email (</w:t>
      </w:r>
      <w:hyperlink r:id="rId13" w:history="1">
        <w:r w:rsidR="00A40FA7" w:rsidRPr="00F563EA">
          <w:rPr>
            <w:rStyle w:val="Hyperlink"/>
            <w:rFonts w:ascii="Arial" w:hAnsi="Arial" w:cs="Arial"/>
            <w:bCs/>
            <w:sz w:val="22"/>
            <w:szCs w:val="22"/>
          </w:rPr>
          <w:t>seross@pitt.edu</w:t>
        </w:r>
      </w:hyperlink>
      <w:r w:rsidR="00A40FA7" w:rsidRPr="00F563EA">
        <w:rPr>
          <w:rFonts w:ascii="Arial" w:hAnsi="Arial" w:cs="Arial"/>
          <w:bCs/>
          <w:sz w:val="22"/>
          <w:szCs w:val="22"/>
        </w:rPr>
        <w:t>) or your Canvas Inbox</w:t>
      </w:r>
      <w:r w:rsidRPr="00F563EA">
        <w:rPr>
          <w:rFonts w:ascii="Arial" w:hAnsi="Arial" w:cs="Arial"/>
          <w:bCs/>
          <w:sz w:val="22"/>
          <w:szCs w:val="22"/>
        </w:rPr>
        <w:t>.</w:t>
      </w:r>
    </w:p>
    <w:p w14:paraId="1772A3AC" w14:textId="77777777" w:rsidR="00A40FA7" w:rsidRPr="00F563EA" w:rsidRDefault="00A40FA7" w:rsidP="004911B9">
      <w:pPr>
        <w:pStyle w:val="WPNormal"/>
        <w:rPr>
          <w:rFonts w:ascii="Arial" w:hAnsi="Arial" w:cs="Arial"/>
          <w:bCs/>
          <w:sz w:val="22"/>
          <w:szCs w:val="22"/>
        </w:rPr>
      </w:pPr>
    </w:p>
    <w:p w14:paraId="62281878" w14:textId="2524E18E" w:rsidR="004911B9" w:rsidRPr="00F563EA" w:rsidRDefault="004911B9" w:rsidP="004911B9">
      <w:pPr>
        <w:pStyle w:val="WPNormal"/>
        <w:rPr>
          <w:rFonts w:ascii="Arial" w:hAnsi="Arial" w:cs="Arial"/>
          <w:bCs/>
          <w:sz w:val="22"/>
          <w:szCs w:val="22"/>
        </w:rPr>
      </w:pPr>
      <w:r w:rsidRPr="00F563EA">
        <w:rPr>
          <w:rFonts w:ascii="Arial" w:hAnsi="Arial" w:cs="Arial"/>
          <w:bCs/>
          <w:sz w:val="22"/>
          <w:szCs w:val="22"/>
        </w:rPr>
        <w:t>You should expect a response from me within 24 hours of receiving your e-mails and course messages</w:t>
      </w:r>
      <w:r w:rsidR="00A40FA7" w:rsidRPr="00F563EA">
        <w:rPr>
          <w:rFonts w:ascii="Arial" w:hAnsi="Arial" w:cs="Arial"/>
          <w:bCs/>
          <w:sz w:val="22"/>
          <w:szCs w:val="22"/>
        </w:rPr>
        <w:t xml:space="preserve"> during the week, or 48 hours over the weekend</w:t>
      </w:r>
      <w:r w:rsidRPr="00F563EA">
        <w:rPr>
          <w:rFonts w:ascii="Arial" w:hAnsi="Arial" w:cs="Arial"/>
          <w:bCs/>
          <w:sz w:val="22"/>
          <w:szCs w:val="22"/>
        </w:rPr>
        <w:t xml:space="preserve">. I will be logging in and checking the course </w:t>
      </w:r>
      <w:r w:rsidR="00A40FA7" w:rsidRPr="00F563EA">
        <w:rPr>
          <w:rFonts w:ascii="Arial" w:hAnsi="Arial" w:cs="Arial"/>
          <w:bCs/>
          <w:sz w:val="22"/>
          <w:szCs w:val="22"/>
        </w:rPr>
        <w:t>regularly</w:t>
      </w:r>
      <w:r w:rsidR="0046162E" w:rsidRPr="00F563EA">
        <w:rPr>
          <w:rFonts w:ascii="Arial" w:hAnsi="Arial" w:cs="Arial"/>
          <w:bCs/>
          <w:sz w:val="22"/>
          <w:szCs w:val="22"/>
        </w:rPr>
        <w:t>; however, like you, I have other personal and professional responsibilities that require my time and attention, so I appreciate your understanding and patience.</w:t>
      </w:r>
    </w:p>
    <w:p w14:paraId="5441DE8E" w14:textId="6E53293E" w:rsidR="004911B9" w:rsidRPr="00F563EA" w:rsidRDefault="004911B9" w:rsidP="004911B9">
      <w:pPr>
        <w:pStyle w:val="WPNormal"/>
        <w:ind w:left="2160" w:hanging="2160"/>
        <w:jc w:val="center"/>
        <w:rPr>
          <w:rFonts w:ascii="Arial" w:hAnsi="Arial" w:cs="Arial"/>
          <w:b/>
          <w:sz w:val="22"/>
          <w:szCs w:val="22"/>
        </w:rPr>
      </w:pPr>
    </w:p>
    <w:p w14:paraId="07622FF4" w14:textId="77777777" w:rsidR="00350B56" w:rsidRPr="00F563EA" w:rsidRDefault="00350B56" w:rsidP="004911B9">
      <w:pPr>
        <w:pStyle w:val="WPNormal"/>
        <w:ind w:left="2160" w:hanging="2160"/>
        <w:jc w:val="center"/>
        <w:rPr>
          <w:rFonts w:ascii="Arial" w:hAnsi="Arial" w:cs="Arial"/>
          <w:b/>
          <w:sz w:val="22"/>
          <w:szCs w:val="22"/>
        </w:rPr>
      </w:pPr>
    </w:p>
    <w:p w14:paraId="2944B768" w14:textId="4A3B7761" w:rsidR="001364AC" w:rsidRPr="00F563EA" w:rsidRDefault="008B31DC" w:rsidP="001364AC">
      <w:pPr>
        <w:pStyle w:val="WPNormal"/>
        <w:ind w:left="2160" w:hanging="2160"/>
        <w:jc w:val="center"/>
        <w:rPr>
          <w:rFonts w:ascii="Arial" w:hAnsi="Arial" w:cs="Arial"/>
          <w:b/>
          <w:sz w:val="22"/>
          <w:szCs w:val="22"/>
        </w:rPr>
      </w:pPr>
      <w:r w:rsidRPr="00F563EA">
        <w:rPr>
          <w:rFonts w:ascii="Arial" w:hAnsi="Arial" w:cs="Arial"/>
          <w:b/>
          <w:sz w:val="22"/>
          <w:szCs w:val="22"/>
        </w:rPr>
        <w:t>Grading Policy</w:t>
      </w:r>
    </w:p>
    <w:p w14:paraId="4C3CE91F" w14:textId="77777777" w:rsidR="008B31DC" w:rsidRPr="00F563EA" w:rsidRDefault="008B31DC" w:rsidP="008B31DC">
      <w:pPr>
        <w:pStyle w:val="WPNormal"/>
        <w:rPr>
          <w:rFonts w:ascii="Arial" w:hAnsi="Arial" w:cs="Arial"/>
          <w:b/>
          <w:sz w:val="22"/>
          <w:szCs w:val="22"/>
        </w:rPr>
      </w:pPr>
    </w:p>
    <w:p w14:paraId="57C82A05" w14:textId="3301A760" w:rsidR="008B31DC" w:rsidRDefault="00FC4A3E" w:rsidP="008B31DC">
      <w:pPr>
        <w:rPr>
          <w:rFonts w:ascii="Arial" w:hAnsi="Arial" w:cs="Arial"/>
          <w:color w:val="000000"/>
          <w:sz w:val="22"/>
          <w:szCs w:val="22"/>
          <w:shd w:val="clear" w:color="auto" w:fill="FFFFFF"/>
        </w:rPr>
      </w:pPr>
      <w:r w:rsidRPr="00F563EA">
        <w:rPr>
          <w:rFonts w:ascii="Arial" w:hAnsi="Arial" w:cs="Arial"/>
          <w:color w:val="000000"/>
          <w:sz w:val="22"/>
          <w:szCs w:val="22"/>
          <w:shd w:val="clear" w:color="auto" w:fill="FFFFFF"/>
        </w:rPr>
        <w:t xml:space="preserve">The assignments for this course are designed to give you opportunities to reflect on your learning and to structure your weekly participation in the course. Assignments are also opportunities for you to receive feedback on your progress and performance. </w:t>
      </w:r>
      <w:r w:rsidR="008F5084" w:rsidRPr="00F563EA">
        <w:rPr>
          <w:rFonts w:ascii="Arial" w:hAnsi="Arial" w:cs="Arial"/>
          <w:color w:val="000000"/>
          <w:sz w:val="22"/>
          <w:szCs w:val="22"/>
          <w:shd w:val="clear" w:color="auto" w:fill="FFFFFF"/>
        </w:rPr>
        <w:t>Additional d</w:t>
      </w:r>
      <w:r w:rsidRPr="00F563EA">
        <w:rPr>
          <w:rFonts w:ascii="Arial" w:hAnsi="Arial" w:cs="Arial"/>
          <w:color w:val="000000"/>
          <w:sz w:val="22"/>
          <w:szCs w:val="22"/>
          <w:shd w:val="clear" w:color="auto" w:fill="FFFFFF"/>
        </w:rPr>
        <w:t xml:space="preserve">etails for each course assignment will be available in Canvas. </w:t>
      </w:r>
      <w:r w:rsidR="008B31DC" w:rsidRPr="00F563EA">
        <w:rPr>
          <w:rFonts w:ascii="Arial" w:hAnsi="Arial" w:cs="Arial"/>
          <w:color w:val="000000"/>
          <w:sz w:val="22"/>
          <w:szCs w:val="22"/>
          <w:shd w:val="clear" w:color="auto" w:fill="FFFFFF"/>
        </w:rPr>
        <w:t>Please review the grade breakdown presented in the table below.</w:t>
      </w:r>
      <w:r w:rsidR="008F5084" w:rsidRPr="00F563EA">
        <w:rPr>
          <w:rFonts w:ascii="Arial" w:hAnsi="Arial" w:cs="Arial"/>
          <w:color w:val="000000"/>
          <w:sz w:val="22"/>
          <w:szCs w:val="22"/>
          <w:shd w:val="clear" w:color="auto" w:fill="FFFFFF"/>
        </w:rPr>
        <w:t xml:space="preserve"> The table is intentionally broad to allow for continued tailoring and development as the semester progresses and I learn more about your areas of interest and professional goals.</w:t>
      </w:r>
      <w:r w:rsidR="0066512E">
        <w:rPr>
          <w:rFonts w:ascii="Arial" w:hAnsi="Arial" w:cs="Arial"/>
          <w:color w:val="000000"/>
          <w:sz w:val="22"/>
          <w:szCs w:val="22"/>
          <w:shd w:val="clear" w:color="auto" w:fill="FFFFFF"/>
        </w:rPr>
        <w:t xml:space="preserve"> Additional details on these assignments will be provided in Canvas.</w:t>
      </w:r>
    </w:p>
    <w:p w14:paraId="4ABC7B7D" w14:textId="77777777" w:rsidR="0066512E" w:rsidRPr="00F563EA" w:rsidRDefault="0066512E" w:rsidP="008B31DC">
      <w:pPr>
        <w:rPr>
          <w:rFonts w:ascii="Arial" w:hAnsi="Arial" w:cs="Arial"/>
          <w:color w:val="000000"/>
          <w:sz w:val="22"/>
          <w:szCs w:val="22"/>
          <w:shd w:val="clear" w:color="auto" w:fill="FFFFFF"/>
        </w:rPr>
      </w:pPr>
    </w:p>
    <w:p w14:paraId="3500E0E7" w14:textId="77777777" w:rsidR="001364AC" w:rsidRPr="00F563EA" w:rsidRDefault="001364AC" w:rsidP="001364AC">
      <w:pPr>
        <w:pStyle w:val="WPNormal"/>
        <w:ind w:left="2160" w:hanging="2160"/>
        <w:jc w:val="center"/>
        <w:rPr>
          <w:rFonts w:ascii="Arial" w:hAnsi="Arial" w:cs="Arial"/>
          <w:b/>
          <w:sz w:val="22"/>
          <w:szCs w:val="22"/>
        </w:rPr>
      </w:pPr>
    </w:p>
    <w:tbl>
      <w:tblPr>
        <w:tblStyle w:val="GridTable2-Accent1"/>
        <w:tblW w:w="0" w:type="auto"/>
        <w:tblLook w:val="04A0" w:firstRow="1" w:lastRow="0" w:firstColumn="1" w:lastColumn="0" w:noHBand="0" w:noVBand="1"/>
      </w:tblPr>
      <w:tblGrid>
        <w:gridCol w:w="3668"/>
        <w:gridCol w:w="2601"/>
      </w:tblGrid>
      <w:tr w:rsidR="00AD5B7C" w:rsidRPr="00F563EA" w14:paraId="0FE52DB0" w14:textId="77777777" w:rsidTr="00220D4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668" w:type="dxa"/>
          </w:tcPr>
          <w:p w14:paraId="42040A57" w14:textId="14C3566A" w:rsidR="00AD5B7C" w:rsidRPr="00F563EA" w:rsidRDefault="00EB5873" w:rsidP="006F2C96">
            <w:pPr>
              <w:pStyle w:val="WPNormal"/>
              <w:rPr>
                <w:rFonts w:ascii="Arial" w:hAnsi="Arial" w:cs="Arial"/>
                <w:sz w:val="22"/>
                <w:szCs w:val="22"/>
              </w:rPr>
            </w:pPr>
            <w:r w:rsidRPr="00F563EA">
              <w:rPr>
                <w:rFonts w:ascii="Arial" w:hAnsi="Arial" w:cs="Arial"/>
                <w:sz w:val="22"/>
                <w:szCs w:val="22"/>
              </w:rPr>
              <w:t>Assignment</w:t>
            </w:r>
          </w:p>
        </w:tc>
        <w:tc>
          <w:tcPr>
            <w:tcW w:w="2601" w:type="dxa"/>
          </w:tcPr>
          <w:p w14:paraId="300D78EF" w14:textId="5FB6BA60" w:rsidR="00AD5B7C" w:rsidRPr="00F563EA" w:rsidRDefault="00FC425B" w:rsidP="006F2C96">
            <w:pPr>
              <w:pStyle w:val="WPNormal"/>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563EA">
              <w:rPr>
                <w:rFonts w:ascii="Arial" w:hAnsi="Arial" w:cs="Arial"/>
                <w:sz w:val="22"/>
                <w:szCs w:val="22"/>
              </w:rPr>
              <w:t>% of Final Grade</w:t>
            </w:r>
            <w:r w:rsidR="00AD5B7C" w:rsidRPr="00F563EA">
              <w:rPr>
                <w:rFonts w:ascii="Arial" w:hAnsi="Arial" w:cs="Arial"/>
                <w:sz w:val="22"/>
                <w:szCs w:val="22"/>
              </w:rPr>
              <w:t xml:space="preserve"> </w:t>
            </w:r>
          </w:p>
        </w:tc>
      </w:tr>
      <w:tr w:rsidR="00AD5B7C" w:rsidRPr="00F563EA" w14:paraId="1062A026" w14:textId="77777777" w:rsidTr="00220D4C">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668" w:type="dxa"/>
          </w:tcPr>
          <w:p w14:paraId="71D15C79" w14:textId="781210A8" w:rsidR="00AD5B7C" w:rsidRPr="00F563EA" w:rsidRDefault="00AD5B7C" w:rsidP="006F2C96">
            <w:pPr>
              <w:pStyle w:val="WPNormal"/>
              <w:rPr>
                <w:rFonts w:ascii="Arial" w:hAnsi="Arial" w:cs="Arial"/>
                <w:sz w:val="22"/>
                <w:szCs w:val="22"/>
              </w:rPr>
            </w:pPr>
            <w:r w:rsidRPr="00F563EA">
              <w:rPr>
                <w:rFonts w:ascii="Arial" w:hAnsi="Arial" w:cs="Arial"/>
                <w:b w:val="0"/>
                <w:bCs w:val="0"/>
                <w:sz w:val="22"/>
                <w:szCs w:val="22"/>
              </w:rPr>
              <w:t>Discussion Forums</w:t>
            </w:r>
            <w:r w:rsidR="008A565D" w:rsidRPr="00F563EA">
              <w:rPr>
                <w:rFonts w:ascii="Arial" w:hAnsi="Arial" w:cs="Arial"/>
                <w:b w:val="0"/>
                <w:bCs w:val="0"/>
                <w:sz w:val="22"/>
                <w:szCs w:val="22"/>
              </w:rPr>
              <w:t xml:space="preserve"> </w:t>
            </w:r>
          </w:p>
          <w:p w14:paraId="661669A4" w14:textId="5C2E286A" w:rsidR="00EB5873" w:rsidRPr="00F563EA" w:rsidRDefault="00EB5873" w:rsidP="006F2C96">
            <w:pPr>
              <w:pStyle w:val="WPNormal"/>
              <w:rPr>
                <w:rFonts w:ascii="Arial" w:hAnsi="Arial" w:cs="Arial"/>
                <w:b w:val="0"/>
                <w:bCs w:val="0"/>
                <w:sz w:val="22"/>
                <w:szCs w:val="22"/>
              </w:rPr>
            </w:pPr>
          </w:p>
        </w:tc>
        <w:tc>
          <w:tcPr>
            <w:tcW w:w="2601" w:type="dxa"/>
          </w:tcPr>
          <w:p w14:paraId="04DF94F8" w14:textId="11ECAFD7" w:rsidR="00AD5B7C" w:rsidRPr="00F563EA" w:rsidRDefault="00BF74B0" w:rsidP="006F2C96">
            <w:pPr>
              <w:pStyle w:val="WPNormal"/>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63EA">
              <w:rPr>
                <w:rFonts w:ascii="Arial" w:hAnsi="Arial" w:cs="Arial"/>
                <w:sz w:val="22"/>
                <w:szCs w:val="22"/>
              </w:rPr>
              <w:t>30</w:t>
            </w:r>
            <w:r w:rsidR="00FC425B" w:rsidRPr="00F563EA">
              <w:rPr>
                <w:rFonts w:ascii="Arial" w:hAnsi="Arial" w:cs="Arial"/>
                <w:sz w:val="22"/>
                <w:szCs w:val="22"/>
              </w:rPr>
              <w:t>%</w:t>
            </w:r>
          </w:p>
        </w:tc>
      </w:tr>
      <w:tr w:rsidR="004719E1" w:rsidRPr="00F563EA" w14:paraId="34102C4F" w14:textId="77777777" w:rsidTr="00220D4C">
        <w:trPr>
          <w:trHeight w:val="485"/>
        </w:trPr>
        <w:tc>
          <w:tcPr>
            <w:cnfStyle w:val="001000000000" w:firstRow="0" w:lastRow="0" w:firstColumn="1" w:lastColumn="0" w:oddVBand="0" w:evenVBand="0" w:oddHBand="0" w:evenHBand="0" w:firstRowFirstColumn="0" w:firstRowLastColumn="0" w:lastRowFirstColumn="0" w:lastRowLastColumn="0"/>
            <w:tcW w:w="3668" w:type="dxa"/>
          </w:tcPr>
          <w:p w14:paraId="41094B95" w14:textId="1EC9EA09" w:rsidR="004719E1" w:rsidRPr="00F563EA" w:rsidRDefault="004719E1" w:rsidP="006F2C96">
            <w:pPr>
              <w:pStyle w:val="WPNormal"/>
              <w:rPr>
                <w:rFonts w:ascii="Arial" w:hAnsi="Arial" w:cs="Arial"/>
                <w:b w:val="0"/>
                <w:bCs w:val="0"/>
                <w:sz w:val="22"/>
                <w:szCs w:val="22"/>
              </w:rPr>
            </w:pPr>
            <w:r w:rsidRPr="00F563EA">
              <w:rPr>
                <w:rFonts w:ascii="Arial" w:hAnsi="Arial" w:cs="Arial"/>
                <w:b w:val="0"/>
                <w:bCs w:val="0"/>
                <w:sz w:val="22"/>
                <w:szCs w:val="22"/>
              </w:rPr>
              <w:t xml:space="preserve">Reflective </w:t>
            </w:r>
            <w:r w:rsidR="0063091F" w:rsidRPr="00F563EA">
              <w:rPr>
                <w:rFonts w:ascii="Arial" w:hAnsi="Arial" w:cs="Arial"/>
                <w:b w:val="0"/>
                <w:bCs w:val="0"/>
                <w:sz w:val="22"/>
                <w:szCs w:val="22"/>
              </w:rPr>
              <w:t>Practices</w:t>
            </w:r>
          </w:p>
          <w:p w14:paraId="2043EBB5" w14:textId="6B80A365" w:rsidR="004719E1" w:rsidRPr="00F563EA" w:rsidRDefault="004719E1" w:rsidP="006F2C96">
            <w:pPr>
              <w:pStyle w:val="WPNormal"/>
              <w:rPr>
                <w:rFonts w:ascii="Arial" w:hAnsi="Arial" w:cs="Arial"/>
                <w:sz w:val="22"/>
                <w:szCs w:val="22"/>
              </w:rPr>
            </w:pPr>
          </w:p>
        </w:tc>
        <w:tc>
          <w:tcPr>
            <w:tcW w:w="2601" w:type="dxa"/>
          </w:tcPr>
          <w:p w14:paraId="68B648B5" w14:textId="77B4CE8C" w:rsidR="004719E1" w:rsidRPr="00F563EA" w:rsidRDefault="00BF74B0" w:rsidP="006F2C96">
            <w:pPr>
              <w:pStyle w:val="WPNormal"/>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63EA">
              <w:rPr>
                <w:rFonts w:ascii="Arial" w:hAnsi="Arial" w:cs="Arial"/>
                <w:sz w:val="22"/>
                <w:szCs w:val="22"/>
              </w:rPr>
              <w:t>30</w:t>
            </w:r>
            <w:r w:rsidR="00FC425B" w:rsidRPr="00F563EA">
              <w:rPr>
                <w:rFonts w:ascii="Arial" w:hAnsi="Arial" w:cs="Arial"/>
                <w:sz w:val="22"/>
                <w:szCs w:val="22"/>
              </w:rPr>
              <w:t>%</w:t>
            </w:r>
          </w:p>
        </w:tc>
      </w:tr>
      <w:tr w:rsidR="00AD5B7C" w:rsidRPr="00F563EA" w14:paraId="0F0B2C92" w14:textId="77777777" w:rsidTr="00220D4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668" w:type="dxa"/>
          </w:tcPr>
          <w:p w14:paraId="38EF592B" w14:textId="0E962E71" w:rsidR="00AD5B7C" w:rsidRPr="00F563EA" w:rsidRDefault="004D5785" w:rsidP="006F2C96">
            <w:pPr>
              <w:pStyle w:val="WPNormal"/>
              <w:rPr>
                <w:rFonts w:ascii="Arial" w:hAnsi="Arial" w:cs="Arial"/>
                <w:sz w:val="22"/>
                <w:szCs w:val="22"/>
              </w:rPr>
            </w:pPr>
            <w:r>
              <w:rPr>
                <w:rFonts w:ascii="Arial" w:hAnsi="Arial" w:cs="Arial"/>
                <w:b w:val="0"/>
                <w:bCs w:val="0"/>
                <w:sz w:val="22"/>
                <w:szCs w:val="22"/>
              </w:rPr>
              <w:t>Module 1 Project</w:t>
            </w:r>
            <w:r w:rsidR="0063091F" w:rsidRPr="00F563EA">
              <w:rPr>
                <w:rFonts w:ascii="Arial" w:hAnsi="Arial" w:cs="Arial"/>
                <w:b w:val="0"/>
                <w:bCs w:val="0"/>
                <w:sz w:val="22"/>
                <w:szCs w:val="22"/>
              </w:rPr>
              <w:t xml:space="preserve"> </w:t>
            </w:r>
          </w:p>
          <w:p w14:paraId="5D2BF8E1" w14:textId="74E2B965" w:rsidR="00EB5873" w:rsidRPr="00F563EA" w:rsidRDefault="00EB5873" w:rsidP="006F2C96">
            <w:pPr>
              <w:pStyle w:val="WPNormal"/>
              <w:rPr>
                <w:rFonts w:ascii="Arial" w:hAnsi="Arial" w:cs="Arial"/>
                <w:b w:val="0"/>
                <w:bCs w:val="0"/>
                <w:sz w:val="22"/>
                <w:szCs w:val="22"/>
              </w:rPr>
            </w:pPr>
          </w:p>
        </w:tc>
        <w:tc>
          <w:tcPr>
            <w:tcW w:w="2601" w:type="dxa"/>
          </w:tcPr>
          <w:p w14:paraId="7AF7C9F1" w14:textId="74BF9280" w:rsidR="00AD5B7C" w:rsidRPr="00F563EA" w:rsidRDefault="00FC425B" w:rsidP="006F2C96">
            <w:pPr>
              <w:pStyle w:val="WPNormal"/>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63EA">
              <w:rPr>
                <w:rFonts w:ascii="Arial" w:hAnsi="Arial" w:cs="Arial"/>
                <w:sz w:val="22"/>
                <w:szCs w:val="22"/>
              </w:rPr>
              <w:t>2</w:t>
            </w:r>
            <w:r w:rsidR="00BF74B0" w:rsidRPr="00F563EA">
              <w:rPr>
                <w:rFonts w:ascii="Arial" w:hAnsi="Arial" w:cs="Arial"/>
                <w:sz w:val="22"/>
                <w:szCs w:val="22"/>
              </w:rPr>
              <w:t>0</w:t>
            </w:r>
            <w:r w:rsidRPr="00F563EA">
              <w:rPr>
                <w:rFonts w:ascii="Arial" w:hAnsi="Arial" w:cs="Arial"/>
                <w:sz w:val="22"/>
                <w:szCs w:val="22"/>
              </w:rPr>
              <w:t>%</w:t>
            </w:r>
          </w:p>
        </w:tc>
      </w:tr>
      <w:tr w:rsidR="00AD5B7C" w:rsidRPr="00F563EA" w14:paraId="12388FB7" w14:textId="77777777" w:rsidTr="00220D4C">
        <w:trPr>
          <w:trHeight w:val="495"/>
        </w:trPr>
        <w:tc>
          <w:tcPr>
            <w:cnfStyle w:val="001000000000" w:firstRow="0" w:lastRow="0" w:firstColumn="1" w:lastColumn="0" w:oddVBand="0" w:evenVBand="0" w:oddHBand="0" w:evenHBand="0" w:firstRowFirstColumn="0" w:firstRowLastColumn="0" w:lastRowFirstColumn="0" w:lastRowLastColumn="0"/>
            <w:tcW w:w="3668" w:type="dxa"/>
          </w:tcPr>
          <w:p w14:paraId="1F405189" w14:textId="32572FC9" w:rsidR="00AD5B7C" w:rsidRPr="00F563EA" w:rsidRDefault="0063091F" w:rsidP="006F2C96">
            <w:pPr>
              <w:pStyle w:val="WPNormal"/>
              <w:rPr>
                <w:rFonts w:ascii="Arial" w:hAnsi="Arial" w:cs="Arial"/>
                <w:sz w:val="22"/>
                <w:szCs w:val="22"/>
              </w:rPr>
            </w:pPr>
            <w:r w:rsidRPr="00F563EA">
              <w:rPr>
                <w:rFonts w:ascii="Arial" w:hAnsi="Arial" w:cs="Arial"/>
                <w:b w:val="0"/>
                <w:bCs w:val="0"/>
                <w:sz w:val="22"/>
                <w:szCs w:val="22"/>
              </w:rPr>
              <w:t>Final Project</w:t>
            </w:r>
          </w:p>
          <w:p w14:paraId="3AB9A6FE" w14:textId="7EEE83B9" w:rsidR="00EB5873" w:rsidRPr="00F563EA" w:rsidRDefault="00EB5873" w:rsidP="006F2C96">
            <w:pPr>
              <w:pStyle w:val="WPNormal"/>
              <w:rPr>
                <w:rFonts w:ascii="Arial" w:hAnsi="Arial" w:cs="Arial"/>
                <w:b w:val="0"/>
                <w:bCs w:val="0"/>
                <w:sz w:val="22"/>
                <w:szCs w:val="22"/>
              </w:rPr>
            </w:pPr>
          </w:p>
        </w:tc>
        <w:tc>
          <w:tcPr>
            <w:tcW w:w="2601" w:type="dxa"/>
          </w:tcPr>
          <w:p w14:paraId="7F4842D3" w14:textId="3F81F585" w:rsidR="00AD5B7C" w:rsidRPr="00F563EA" w:rsidRDefault="008A565D" w:rsidP="006F2C96">
            <w:pPr>
              <w:pStyle w:val="WPNormal"/>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63EA">
              <w:rPr>
                <w:rFonts w:ascii="Arial" w:hAnsi="Arial" w:cs="Arial"/>
                <w:sz w:val="22"/>
                <w:szCs w:val="22"/>
              </w:rPr>
              <w:t>2</w:t>
            </w:r>
            <w:r w:rsidR="00BF74B0" w:rsidRPr="00F563EA">
              <w:rPr>
                <w:rFonts w:ascii="Arial" w:hAnsi="Arial" w:cs="Arial"/>
                <w:sz w:val="22"/>
                <w:szCs w:val="22"/>
              </w:rPr>
              <w:t>0</w:t>
            </w:r>
            <w:r w:rsidRPr="00F563EA">
              <w:rPr>
                <w:rFonts w:ascii="Arial" w:hAnsi="Arial" w:cs="Arial"/>
                <w:sz w:val="22"/>
                <w:szCs w:val="22"/>
              </w:rPr>
              <w:t>%</w:t>
            </w:r>
          </w:p>
        </w:tc>
      </w:tr>
    </w:tbl>
    <w:p w14:paraId="67450020" w14:textId="77777777" w:rsidR="006F2C96" w:rsidRPr="00F563EA" w:rsidRDefault="006F2C96" w:rsidP="006F2C96">
      <w:pPr>
        <w:pStyle w:val="WPNormal"/>
        <w:ind w:firstLine="720"/>
        <w:rPr>
          <w:rFonts w:ascii="Arial" w:hAnsi="Arial" w:cs="Arial"/>
          <w:sz w:val="22"/>
          <w:szCs w:val="22"/>
        </w:rPr>
      </w:pPr>
    </w:p>
    <w:p w14:paraId="5D22B426" w14:textId="77777777" w:rsidR="00461D77" w:rsidRPr="00F563EA" w:rsidRDefault="00461D77" w:rsidP="00381A87">
      <w:pPr>
        <w:pStyle w:val="WPNormal"/>
        <w:rPr>
          <w:rFonts w:ascii="Arial" w:hAnsi="Arial" w:cs="Arial"/>
          <w:sz w:val="22"/>
          <w:szCs w:val="22"/>
        </w:rPr>
      </w:pPr>
      <w:r w:rsidRPr="00F563EA">
        <w:rPr>
          <w:rFonts w:ascii="Arial" w:hAnsi="Arial" w:cs="Arial"/>
          <w:b/>
          <w:sz w:val="22"/>
          <w:szCs w:val="22"/>
        </w:rPr>
        <w:t>Grad</w:t>
      </w:r>
      <w:r w:rsidR="004A12D3" w:rsidRPr="00F563EA">
        <w:rPr>
          <w:rFonts w:ascii="Arial" w:hAnsi="Arial" w:cs="Arial"/>
          <w:b/>
          <w:sz w:val="22"/>
          <w:szCs w:val="22"/>
        </w:rPr>
        <w:t xml:space="preserve">ing Scale: </w:t>
      </w:r>
      <w:r w:rsidR="004A12D3" w:rsidRPr="00F563EA">
        <w:rPr>
          <w:rFonts w:ascii="Arial" w:hAnsi="Arial" w:cs="Arial"/>
          <w:b/>
          <w:sz w:val="22"/>
          <w:szCs w:val="22"/>
        </w:rPr>
        <w:br/>
      </w:r>
      <w:r w:rsidRPr="00F563EA">
        <w:rPr>
          <w:rFonts w:ascii="Arial" w:hAnsi="Arial" w:cs="Arial"/>
          <w:sz w:val="22"/>
          <w:szCs w:val="22"/>
        </w:rPr>
        <w:t xml:space="preserve"> </w:t>
      </w:r>
    </w:p>
    <w:p w14:paraId="1765FE8F" w14:textId="77777777" w:rsidR="006F710B" w:rsidRPr="00F563EA" w:rsidRDefault="009B7219" w:rsidP="0085376B">
      <w:pPr>
        <w:tabs>
          <w:tab w:val="left" w:pos="2951"/>
        </w:tabs>
        <w:spacing w:line="200" w:lineRule="atLeast"/>
        <w:ind w:left="105"/>
        <w:rPr>
          <w:rFonts w:ascii="Arial" w:hAnsi="Arial" w:cs="Arial"/>
          <w:sz w:val="22"/>
          <w:szCs w:val="22"/>
        </w:rPr>
      </w:pPr>
      <w:r w:rsidRPr="00F563EA">
        <w:rPr>
          <w:rFonts w:ascii="Arial" w:hAnsi="Arial" w:cs="Arial"/>
          <w:noProof/>
          <w:sz w:val="22"/>
          <w:szCs w:val="22"/>
        </w:rPr>
        <mc:AlternateContent>
          <mc:Choice Requires="wps">
            <w:drawing>
              <wp:inline distT="0" distB="0" distL="0" distR="0" wp14:anchorId="38B28483" wp14:editId="33926564">
                <wp:extent cx="1678305" cy="1428115"/>
                <wp:effectExtent l="0" t="0" r="0" b="0"/>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8305" cy="1428115"/>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315"/>
                              <w:gridCol w:w="1310"/>
                            </w:tblGrid>
                            <w:tr w:rsidR="0046162E" w:rsidRPr="003E2045" w14:paraId="1E9658CE" w14:textId="77777777">
                              <w:trPr>
                                <w:trHeight w:hRule="exact" w:val="557"/>
                              </w:trPr>
                              <w:tc>
                                <w:tcPr>
                                  <w:tcW w:w="1315" w:type="dxa"/>
                                  <w:tcBorders>
                                    <w:top w:val="single" w:sz="5" w:space="0" w:color="000000"/>
                                    <w:left w:val="single" w:sz="5" w:space="0" w:color="000000"/>
                                    <w:bottom w:val="single" w:sz="12" w:space="0" w:color="FFFFFF"/>
                                    <w:right w:val="single" w:sz="5" w:space="0" w:color="000000"/>
                                  </w:tcBorders>
                                  <w:shd w:val="clear" w:color="auto" w:fill="365F91"/>
                                </w:tcPr>
                                <w:p w14:paraId="3DB68ECD" w14:textId="77777777" w:rsidR="0046162E" w:rsidRPr="003E2045" w:rsidRDefault="0046162E" w:rsidP="004156B9">
                                  <w:pPr>
                                    <w:spacing w:before="5" w:line="251" w:lineRule="auto"/>
                                    <w:ind w:left="419" w:right="409" w:hanging="9"/>
                                    <w:rPr>
                                      <w:rFonts w:ascii="Candara" w:eastAsia="Calibri" w:hAnsi="Candara"/>
                                      <w:szCs w:val="24"/>
                                    </w:rPr>
                                  </w:pPr>
                                  <w:r w:rsidRPr="003E2045">
                                    <w:rPr>
                                      <w:rFonts w:ascii="Candara" w:hAnsi="Candara"/>
                                      <w:b/>
                                      <w:color w:val="FFFFFF"/>
                                      <w:szCs w:val="24"/>
                                    </w:rPr>
                                    <w:t>%</w:t>
                                  </w:r>
                                  <w:r w:rsidRPr="003E2045">
                                    <w:rPr>
                                      <w:rFonts w:ascii="Candara" w:hAnsi="Candara"/>
                                      <w:b/>
                                      <w:color w:val="FFFFFF"/>
                                      <w:spacing w:val="21"/>
                                      <w:w w:val="102"/>
                                      <w:szCs w:val="24"/>
                                    </w:rPr>
                                    <w:t xml:space="preserve"> </w:t>
                                  </w:r>
                                </w:p>
                              </w:tc>
                              <w:tc>
                                <w:tcPr>
                                  <w:tcW w:w="1310" w:type="dxa"/>
                                  <w:tcBorders>
                                    <w:top w:val="single" w:sz="5" w:space="0" w:color="000000"/>
                                    <w:left w:val="single" w:sz="5" w:space="0" w:color="000000"/>
                                    <w:bottom w:val="nil"/>
                                    <w:right w:val="single" w:sz="5" w:space="0" w:color="000000"/>
                                  </w:tcBorders>
                                  <w:shd w:val="clear" w:color="auto" w:fill="365F91"/>
                                </w:tcPr>
                                <w:p w14:paraId="1F91271D" w14:textId="77777777" w:rsidR="0046162E" w:rsidRPr="003E2045" w:rsidRDefault="0046162E">
                                  <w:pPr>
                                    <w:spacing w:before="5" w:line="251" w:lineRule="auto"/>
                                    <w:ind w:left="369" w:right="134" w:hanging="238"/>
                                    <w:rPr>
                                      <w:rFonts w:ascii="Candara" w:eastAsia="Calibri" w:hAnsi="Candara"/>
                                      <w:szCs w:val="24"/>
                                    </w:rPr>
                                  </w:pPr>
                                  <w:r w:rsidRPr="003E2045">
                                    <w:rPr>
                                      <w:rFonts w:ascii="Candara" w:hAnsi="Candara"/>
                                      <w:b/>
                                      <w:color w:val="FFFFFF"/>
                                      <w:szCs w:val="24"/>
                                    </w:rPr>
                                    <w:t>Letter</w:t>
                                  </w:r>
                                  <w:r w:rsidRPr="003E2045">
                                    <w:rPr>
                                      <w:rFonts w:ascii="Candara" w:hAnsi="Candara"/>
                                      <w:b/>
                                      <w:color w:val="FFFFFF"/>
                                      <w:spacing w:val="25"/>
                                      <w:w w:val="102"/>
                                      <w:szCs w:val="24"/>
                                    </w:rPr>
                                    <w:t xml:space="preserve"> </w:t>
                                  </w:r>
                                  <w:r w:rsidRPr="003E2045">
                                    <w:rPr>
                                      <w:rFonts w:ascii="Candara" w:hAnsi="Candara"/>
                                      <w:b/>
                                      <w:color w:val="FFFFFF"/>
                                      <w:szCs w:val="24"/>
                                    </w:rPr>
                                    <w:t>Grade</w:t>
                                  </w:r>
                                </w:p>
                              </w:tc>
                            </w:tr>
                            <w:tr w:rsidR="0046162E" w:rsidRPr="003E2045" w14:paraId="1500F21C" w14:textId="77777777">
                              <w:trPr>
                                <w:trHeight w:hRule="exact" w:val="288"/>
                              </w:trPr>
                              <w:tc>
                                <w:tcPr>
                                  <w:tcW w:w="1315" w:type="dxa"/>
                                  <w:tcBorders>
                                    <w:top w:val="single" w:sz="12" w:space="0" w:color="FFFFFF"/>
                                    <w:left w:val="single" w:sz="5" w:space="0" w:color="000000"/>
                                    <w:bottom w:val="single" w:sz="5" w:space="0" w:color="000000"/>
                                    <w:right w:val="single" w:sz="5" w:space="0" w:color="000000"/>
                                  </w:tcBorders>
                                  <w:shd w:val="clear" w:color="auto" w:fill="CCCCCC"/>
                                </w:tcPr>
                                <w:p w14:paraId="08D9A570" w14:textId="77777777" w:rsidR="0046162E" w:rsidRPr="003E2045" w:rsidRDefault="0046162E">
                                  <w:pPr>
                                    <w:spacing w:before="5"/>
                                    <w:ind w:left="440"/>
                                    <w:rPr>
                                      <w:rFonts w:ascii="Candara" w:eastAsia="Calibri" w:hAnsi="Candara"/>
                                      <w:szCs w:val="24"/>
                                    </w:rPr>
                                  </w:pPr>
                                  <w:r w:rsidRPr="003E2045">
                                    <w:rPr>
                                      <w:rFonts w:ascii="Candara" w:eastAsia="Calibri" w:hAnsi="Candara"/>
                                      <w:w w:val="95"/>
                                      <w:szCs w:val="24"/>
                                    </w:rPr>
                                    <w:t>97</w:t>
                                  </w:r>
                                  <w:r w:rsidRPr="003E2045">
                                    <w:rPr>
                                      <w:rFonts w:ascii="Candara" w:eastAsia="Calibri" w:hAnsi="Candara"/>
                                      <w:spacing w:val="2"/>
                                      <w:w w:val="95"/>
                                      <w:szCs w:val="24"/>
                                    </w:rPr>
                                    <w:t>-</w:t>
                                  </w:r>
                                  <w:r w:rsidRPr="003E2045">
                                    <w:rPr>
                                      <w:rFonts w:ascii="Candara" w:eastAsia="Calibri" w:hAnsi="Candara"/>
                                      <w:w w:val="95"/>
                                      <w:szCs w:val="24"/>
                                    </w:rPr>
                                    <w:t>100</w:t>
                                  </w:r>
                                </w:p>
                              </w:tc>
                              <w:tc>
                                <w:tcPr>
                                  <w:tcW w:w="1310" w:type="dxa"/>
                                  <w:tcBorders>
                                    <w:top w:val="nil"/>
                                    <w:left w:val="single" w:sz="5" w:space="0" w:color="000000"/>
                                    <w:bottom w:val="single" w:sz="5" w:space="0" w:color="000000"/>
                                    <w:right w:val="single" w:sz="5" w:space="0" w:color="000000"/>
                                  </w:tcBorders>
                                  <w:shd w:val="clear" w:color="auto" w:fill="CCCCCC"/>
                                </w:tcPr>
                                <w:p w14:paraId="20AC81EC" w14:textId="77777777" w:rsidR="0046162E" w:rsidRPr="003E2045" w:rsidRDefault="0046162E">
                                  <w:pPr>
                                    <w:spacing w:before="21"/>
                                    <w:ind w:left="375"/>
                                    <w:rPr>
                                      <w:rFonts w:ascii="Candara" w:eastAsia="Calibri" w:hAnsi="Candara"/>
                                      <w:szCs w:val="24"/>
                                    </w:rPr>
                                  </w:pPr>
                                  <w:r w:rsidRPr="003E2045">
                                    <w:rPr>
                                      <w:rFonts w:ascii="Candara" w:hAnsi="Candara"/>
                                      <w:spacing w:val="1"/>
                                      <w:szCs w:val="24"/>
                                    </w:rPr>
                                    <w:t>A+</w:t>
                                  </w:r>
                                </w:p>
                              </w:tc>
                            </w:tr>
                            <w:tr w:rsidR="0046162E" w:rsidRPr="003E2045" w14:paraId="034E5D34"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054D890"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94</w:t>
                                  </w:r>
                                  <w:r w:rsidRPr="003E2045">
                                    <w:rPr>
                                      <w:rFonts w:ascii="Candara" w:eastAsia="Calibri" w:hAnsi="Candara"/>
                                      <w:spacing w:val="2"/>
                                      <w:w w:val="90"/>
                                      <w:szCs w:val="24"/>
                                    </w:rPr>
                                    <w:t>-</w:t>
                                  </w:r>
                                  <w:r w:rsidRPr="003E2045">
                                    <w:rPr>
                                      <w:rFonts w:ascii="Candara" w:eastAsia="Calibri" w:hAnsi="Candara"/>
                                      <w:w w:val="90"/>
                                      <w:szCs w:val="24"/>
                                    </w:rPr>
                                    <w:t>96</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3204F597" w14:textId="77777777" w:rsidR="0046162E" w:rsidRPr="003E2045" w:rsidRDefault="0046162E">
                                  <w:pPr>
                                    <w:spacing w:before="5"/>
                                    <w:ind w:left="375"/>
                                    <w:rPr>
                                      <w:rFonts w:ascii="Candara" w:eastAsia="Calibri" w:hAnsi="Candara"/>
                                      <w:szCs w:val="24"/>
                                    </w:rPr>
                                  </w:pPr>
                                  <w:r w:rsidRPr="003E2045">
                                    <w:rPr>
                                      <w:rFonts w:ascii="Candara" w:hAnsi="Candara"/>
                                      <w:szCs w:val="24"/>
                                    </w:rPr>
                                    <w:t>A</w:t>
                                  </w:r>
                                </w:p>
                              </w:tc>
                            </w:tr>
                            <w:tr w:rsidR="0046162E" w:rsidRPr="003E2045" w14:paraId="44BB4AA1"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CCCCCC"/>
                                </w:tcPr>
                                <w:p w14:paraId="705A41F8"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90</w:t>
                                  </w:r>
                                  <w:r w:rsidRPr="003E2045">
                                    <w:rPr>
                                      <w:rFonts w:ascii="Candara" w:eastAsia="Calibri" w:hAnsi="Candara"/>
                                      <w:spacing w:val="2"/>
                                      <w:w w:val="90"/>
                                      <w:szCs w:val="24"/>
                                    </w:rPr>
                                    <w:t>-</w:t>
                                  </w:r>
                                  <w:r w:rsidRPr="003E2045">
                                    <w:rPr>
                                      <w:rFonts w:ascii="Candara" w:eastAsia="Calibri" w:hAnsi="Candara"/>
                                      <w:w w:val="90"/>
                                      <w:szCs w:val="24"/>
                                    </w:rPr>
                                    <w:t>93</w:t>
                                  </w:r>
                                </w:p>
                              </w:tc>
                              <w:tc>
                                <w:tcPr>
                                  <w:tcW w:w="1310" w:type="dxa"/>
                                  <w:tcBorders>
                                    <w:top w:val="single" w:sz="5" w:space="0" w:color="000000"/>
                                    <w:left w:val="single" w:sz="5" w:space="0" w:color="000000"/>
                                    <w:bottom w:val="single" w:sz="5" w:space="0" w:color="000000"/>
                                    <w:right w:val="single" w:sz="5" w:space="0" w:color="000000"/>
                                  </w:tcBorders>
                                  <w:shd w:val="clear" w:color="auto" w:fill="CCCCCC"/>
                                </w:tcPr>
                                <w:p w14:paraId="51A1BC22" w14:textId="77777777" w:rsidR="0046162E" w:rsidRPr="003E2045" w:rsidRDefault="0046162E">
                                  <w:pPr>
                                    <w:spacing w:before="5"/>
                                    <w:ind w:left="375"/>
                                    <w:rPr>
                                      <w:rFonts w:ascii="Candara" w:eastAsia="Calibri" w:hAnsi="Candara"/>
                                      <w:szCs w:val="24"/>
                                    </w:rPr>
                                  </w:pPr>
                                  <w:r w:rsidRPr="003E2045">
                                    <w:rPr>
                                      <w:rFonts w:ascii="Candara" w:eastAsia="Calibri" w:hAnsi="Candara"/>
                                      <w:w w:val="70"/>
                                      <w:szCs w:val="24"/>
                                    </w:rPr>
                                    <w:t>A-</w:t>
                                  </w:r>
                                </w:p>
                              </w:tc>
                            </w:tr>
                            <w:tr w:rsidR="0046162E" w:rsidRPr="003E2045" w14:paraId="284ABC38"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02ADA01"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87</w:t>
                                  </w:r>
                                  <w:r w:rsidRPr="003E2045">
                                    <w:rPr>
                                      <w:rFonts w:ascii="Candara" w:eastAsia="Calibri" w:hAnsi="Candara"/>
                                      <w:spacing w:val="2"/>
                                      <w:w w:val="90"/>
                                      <w:szCs w:val="24"/>
                                    </w:rPr>
                                    <w:t>-</w:t>
                                  </w:r>
                                  <w:r w:rsidRPr="003E2045">
                                    <w:rPr>
                                      <w:rFonts w:ascii="Candara" w:eastAsia="Calibri" w:hAnsi="Candara"/>
                                      <w:w w:val="90"/>
                                      <w:szCs w:val="24"/>
                                    </w:rPr>
                                    <w:t>89</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66FA3832" w14:textId="77777777" w:rsidR="0046162E" w:rsidRPr="003E2045" w:rsidRDefault="0046162E">
                                  <w:pPr>
                                    <w:spacing w:before="5"/>
                                    <w:ind w:left="375"/>
                                    <w:rPr>
                                      <w:rFonts w:ascii="Candara" w:eastAsia="Calibri" w:hAnsi="Candara"/>
                                      <w:szCs w:val="24"/>
                                    </w:rPr>
                                  </w:pPr>
                                  <w:r w:rsidRPr="003E2045">
                                    <w:rPr>
                                      <w:rFonts w:ascii="Candara" w:hAnsi="Candara"/>
                                      <w:spacing w:val="1"/>
                                      <w:szCs w:val="24"/>
                                    </w:rPr>
                                    <w:t>B+</w:t>
                                  </w:r>
                                </w:p>
                              </w:tc>
                            </w:tr>
                            <w:tr w:rsidR="0046162E" w:rsidRPr="003E2045" w14:paraId="2F8D84AC"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CCCCCC"/>
                                </w:tcPr>
                                <w:p w14:paraId="562372F4"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84</w:t>
                                  </w:r>
                                  <w:r w:rsidRPr="003E2045">
                                    <w:rPr>
                                      <w:rFonts w:ascii="Candara" w:eastAsia="Calibri" w:hAnsi="Candara"/>
                                      <w:spacing w:val="2"/>
                                      <w:w w:val="90"/>
                                      <w:szCs w:val="24"/>
                                    </w:rPr>
                                    <w:t>-</w:t>
                                  </w:r>
                                  <w:r w:rsidRPr="003E2045">
                                    <w:rPr>
                                      <w:rFonts w:ascii="Candara" w:eastAsia="Calibri" w:hAnsi="Candara"/>
                                      <w:w w:val="90"/>
                                      <w:szCs w:val="24"/>
                                    </w:rPr>
                                    <w:t>86</w:t>
                                  </w:r>
                                </w:p>
                              </w:tc>
                              <w:tc>
                                <w:tcPr>
                                  <w:tcW w:w="1310" w:type="dxa"/>
                                  <w:tcBorders>
                                    <w:top w:val="single" w:sz="5" w:space="0" w:color="000000"/>
                                    <w:left w:val="single" w:sz="5" w:space="0" w:color="000000"/>
                                    <w:bottom w:val="single" w:sz="5" w:space="0" w:color="000000"/>
                                    <w:right w:val="single" w:sz="5" w:space="0" w:color="000000"/>
                                  </w:tcBorders>
                                  <w:shd w:val="clear" w:color="auto" w:fill="CCCCCC"/>
                                </w:tcPr>
                                <w:p w14:paraId="28FDE6D7" w14:textId="77777777" w:rsidR="0046162E" w:rsidRPr="003E2045" w:rsidRDefault="0046162E">
                                  <w:pPr>
                                    <w:spacing w:before="5"/>
                                    <w:ind w:left="375"/>
                                    <w:rPr>
                                      <w:rFonts w:ascii="Candara" w:eastAsia="Calibri" w:hAnsi="Candara"/>
                                      <w:szCs w:val="24"/>
                                    </w:rPr>
                                  </w:pPr>
                                  <w:r w:rsidRPr="003E2045">
                                    <w:rPr>
                                      <w:rFonts w:ascii="Candara" w:hAnsi="Candara"/>
                                      <w:szCs w:val="24"/>
                                    </w:rPr>
                                    <w:t>B</w:t>
                                  </w:r>
                                </w:p>
                              </w:tc>
                            </w:tr>
                            <w:tr w:rsidR="0046162E" w:rsidRPr="003E2045" w14:paraId="64DA6185"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32787A9"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80</w:t>
                                  </w:r>
                                  <w:r w:rsidRPr="003E2045">
                                    <w:rPr>
                                      <w:rFonts w:ascii="Candara" w:eastAsia="Calibri" w:hAnsi="Candara"/>
                                      <w:spacing w:val="2"/>
                                      <w:w w:val="90"/>
                                      <w:szCs w:val="24"/>
                                    </w:rPr>
                                    <w:t>-</w:t>
                                  </w:r>
                                  <w:r w:rsidRPr="003E2045">
                                    <w:rPr>
                                      <w:rFonts w:ascii="Candara" w:eastAsia="Calibri" w:hAnsi="Candara"/>
                                      <w:w w:val="90"/>
                                      <w:szCs w:val="24"/>
                                    </w:rPr>
                                    <w:t>83</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7E8C3BAD" w14:textId="77777777" w:rsidR="0046162E" w:rsidRPr="003E2045" w:rsidRDefault="0046162E">
                                  <w:pPr>
                                    <w:spacing w:before="5"/>
                                    <w:ind w:left="375"/>
                                    <w:rPr>
                                      <w:rFonts w:ascii="Candara" w:eastAsia="Calibri" w:hAnsi="Candara"/>
                                      <w:szCs w:val="24"/>
                                    </w:rPr>
                                  </w:pPr>
                                  <w:r w:rsidRPr="003E2045">
                                    <w:rPr>
                                      <w:rFonts w:ascii="Candara" w:eastAsia="Calibri" w:hAnsi="Candara"/>
                                      <w:w w:val="70"/>
                                      <w:szCs w:val="24"/>
                                    </w:rPr>
                                    <w:t>B-</w:t>
                                  </w:r>
                                </w:p>
                              </w:tc>
                            </w:tr>
                          </w:tbl>
                          <w:p w14:paraId="28DC06F5" w14:textId="77777777" w:rsidR="0046162E" w:rsidRPr="003E2045" w:rsidRDefault="0046162E" w:rsidP="0085376B">
                            <w:pPr>
                              <w:rPr>
                                <w:rFonts w:ascii="Candara" w:hAnsi="Candara"/>
                                <w:szCs w:val="24"/>
                              </w:rPr>
                            </w:pPr>
                          </w:p>
                        </w:txbxContent>
                      </wps:txbx>
                      <wps:bodyPr rot="0" vert="horz" wrap="square" lIns="0" tIns="0" rIns="0" bIns="0" anchor="t" anchorCtr="0" upright="1">
                        <a:noAutofit/>
                      </wps:bodyPr>
                    </wps:wsp>
                  </a:graphicData>
                </a:graphic>
              </wp:inline>
            </w:drawing>
          </mc:Choice>
          <mc:Fallback>
            <w:pict>
              <v:shapetype w14:anchorId="38B28483" id="_x0000_t202" coordsize="21600,21600" o:spt="202" path="m,l,21600r21600,l21600,xe">
                <v:stroke joinstyle="miter"/>
                <v:path gradientshapeok="t" o:connecttype="rect"/>
              </v:shapetype>
              <v:shape id="Text Box 24" o:spid="_x0000_s1026" type="#_x0000_t202" style="width:132.15pt;height:1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15"/>
                        <w:gridCol w:w="1310"/>
                      </w:tblGrid>
                      <w:tr w:rsidR="0046162E" w:rsidRPr="003E2045" w14:paraId="1E9658CE" w14:textId="77777777">
                        <w:trPr>
                          <w:trHeight w:hRule="exact" w:val="557"/>
                        </w:trPr>
                        <w:tc>
                          <w:tcPr>
                            <w:tcW w:w="1315" w:type="dxa"/>
                            <w:tcBorders>
                              <w:top w:val="single" w:sz="5" w:space="0" w:color="000000"/>
                              <w:left w:val="single" w:sz="5" w:space="0" w:color="000000"/>
                              <w:bottom w:val="single" w:sz="12" w:space="0" w:color="FFFFFF"/>
                              <w:right w:val="single" w:sz="5" w:space="0" w:color="000000"/>
                            </w:tcBorders>
                            <w:shd w:val="clear" w:color="auto" w:fill="365F91"/>
                          </w:tcPr>
                          <w:p w14:paraId="3DB68ECD" w14:textId="77777777" w:rsidR="0046162E" w:rsidRPr="003E2045" w:rsidRDefault="0046162E" w:rsidP="004156B9">
                            <w:pPr>
                              <w:spacing w:before="5" w:line="251" w:lineRule="auto"/>
                              <w:ind w:left="419" w:right="409" w:hanging="9"/>
                              <w:rPr>
                                <w:rFonts w:ascii="Candara" w:eastAsia="Calibri" w:hAnsi="Candara"/>
                                <w:szCs w:val="24"/>
                              </w:rPr>
                            </w:pPr>
                            <w:r w:rsidRPr="003E2045">
                              <w:rPr>
                                <w:rFonts w:ascii="Candara" w:hAnsi="Candara"/>
                                <w:b/>
                                <w:color w:val="FFFFFF"/>
                                <w:szCs w:val="24"/>
                              </w:rPr>
                              <w:t>%</w:t>
                            </w:r>
                            <w:r w:rsidRPr="003E2045">
                              <w:rPr>
                                <w:rFonts w:ascii="Candara" w:hAnsi="Candara"/>
                                <w:b/>
                                <w:color w:val="FFFFFF"/>
                                <w:spacing w:val="21"/>
                                <w:w w:val="102"/>
                                <w:szCs w:val="24"/>
                              </w:rPr>
                              <w:t xml:space="preserve"> </w:t>
                            </w:r>
                          </w:p>
                        </w:tc>
                        <w:tc>
                          <w:tcPr>
                            <w:tcW w:w="1310" w:type="dxa"/>
                            <w:tcBorders>
                              <w:top w:val="single" w:sz="5" w:space="0" w:color="000000"/>
                              <w:left w:val="single" w:sz="5" w:space="0" w:color="000000"/>
                              <w:bottom w:val="nil"/>
                              <w:right w:val="single" w:sz="5" w:space="0" w:color="000000"/>
                            </w:tcBorders>
                            <w:shd w:val="clear" w:color="auto" w:fill="365F91"/>
                          </w:tcPr>
                          <w:p w14:paraId="1F91271D" w14:textId="77777777" w:rsidR="0046162E" w:rsidRPr="003E2045" w:rsidRDefault="0046162E">
                            <w:pPr>
                              <w:spacing w:before="5" w:line="251" w:lineRule="auto"/>
                              <w:ind w:left="369" w:right="134" w:hanging="238"/>
                              <w:rPr>
                                <w:rFonts w:ascii="Candara" w:eastAsia="Calibri" w:hAnsi="Candara"/>
                                <w:szCs w:val="24"/>
                              </w:rPr>
                            </w:pPr>
                            <w:r w:rsidRPr="003E2045">
                              <w:rPr>
                                <w:rFonts w:ascii="Candara" w:hAnsi="Candara"/>
                                <w:b/>
                                <w:color w:val="FFFFFF"/>
                                <w:szCs w:val="24"/>
                              </w:rPr>
                              <w:t>Letter</w:t>
                            </w:r>
                            <w:r w:rsidRPr="003E2045">
                              <w:rPr>
                                <w:rFonts w:ascii="Candara" w:hAnsi="Candara"/>
                                <w:b/>
                                <w:color w:val="FFFFFF"/>
                                <w:spacing w:val="25"/>
                                <w:w w:val="102"/>
                                <w:szCs w:val="24"/>
                              </w:rPr>
                              <w:t xml:space="preserve"> </w:t>
                            </w:r>
                            <w:r w:rsidRPr="003E2045">
                              <w:rPr>
                                <w:rFonts w:ascii="Candara" w:hAnsi="Candara"/>
                                <w:b/>
                                <w:color w:val="FFFFFF"/>
                                <w:szCs w:val="24"/>
                              </w:rPr>
                              <w:t>Grade</w:t>
                            </w:r>
                          </w:p>
                        </w:tc>
                      </w:tr>
                      <w:tr w:rsidR="0046162E" w:rsidRPr="003E2045" w14:paraId="1500F21C" w14:textId="77777777">
                        <w:trPr>
                          <w:trHeight w:hRule="exact" w:val="288"/>
                        </w:trPr>
                        <w:tc>
                          <w:tcPr>
                            <w:tcW w:w="1315" w:type="dxa"/>
                            <w:tcBorders>
                              <w:top w:val="single" w:sz="12" w:space="0" w:color="FFFFFF"/>
                              <w:left w:val="single" w:sz="5" w:space="0" w:color="000000"/>
                              <w:bottom w:val="single" w:sz="5" w:space="0" w:color="000000"/>
                              <w:right w:val="single" w:sz="5" w:space="0" w:color="000000"/>
                            </w:tcBorders>
                            <w:shd w:val="clear" w:color="auto" w:fill="CCCCCC"/>
                          </w:tcPr>
                          <w:p w14:paraId="08D9A570" w14:textId="77777777" w:rsidR="0046162E" w:rsidRPr="003E2045" w:rsidRDefault="0046162E">
                            <w:pPr>
                              <w:spacing w:before="5"/>
                              <w:ind w:left="440"/>
                              <w:rPr>
                                <w:rFonts w:ascii="Candara" w:eastAsia="Calibri" w:hAnsi="Candara"/>
                                <w:szCs w:val="24"/>
                              </w:rPr>
                            </w:pPr>
                            <w:r w:rsidRPr="003E2045">
                              <w:rPr>
                                <w:rFonts w:ascii="Candara" w:eastAsia="Calibri" w:hAnsi="Candara"/>
                                <w:w w:val="95"/>
                                <w:szCs w:val="24"/>
                              </w:rPr>
                              <w:t>97</w:t>
                            </w:r>
                            <w:r w:rsidRPr="003E2045">
                              <w:rPr>
                                <w:rFonts w:ascii="Candara" w:eastAsia="Calibri" w:hAnsi="Candara"/>
                                <w:spacing w:val="2"/>
                                <w:w w:val="95"/>
                                <w:szCs w:val="24"/>
                              </w:rPr>
                              <w:t>-</w:t>
                            </w:r>
                            <w:r w:rsidRPr="003E2045">
                              <w:rPr>
                                <w:rFonts w:ascii="Candara" w:eastAsia="Calibri" w:hAnsi="Candara"/>
                                <w:w w:val="95"/>
                                <w:szCs w:val="24"/>
                              </w:rPr>
                              <w:t>100</w:t>
                            </w:r>
                          </w:p>
                        </w:tc>
                        <w:tc>
                          <w:tcPr>
                            <w:tcW w:w="1310" w:type="dxa"/>
                            <w:tcBorders>
                              <w:top w:val="nil"/>
                              <w:left w:val="single" w:sz="5" w:space="0" w:color="000000"/>
                              <w:bottom w:val="single" w:sz="5" w:space="0" w:color="000000"/>
                              <w:right w:val="single" w:sz="5" w:space="0" w:color="000000"/>
                            </w:tcBorders>
                            <w:shd w:val="clear" w:color="auto" w:fill="CCCCCC"/>
                          </w:tcPr>
                          <w:p w14:paraId="20AC81EC" w14:textId="77777777" w:rsidR="0046162E" w:rsidRPr="003E2045" w:rsidRDefault="0046162E">
                            <w:pPr>
                              <w:spacing w:before="21"/>
                              <w:ind w:left="375"/>
                              <w:rPr>
                                <w:rFonts w:ascii="Candara" w:eastAsia="Calibri" w:hAnsi="Candara"/>
                                <w:szCs w:val="24"/>
                              </w:rPr>
                            </w:pPr>
                            <w:r w:rsidRPr="003E2045">
                              <w:rPr>
                                <w:rFonts w:ascii="Candara" w:hAnsi="Candara"/>
                                <w:spacing w:val="1"/>
                                <w:szCs w:val="24"/>
                              </w:rPr>
                              <w:t>A+</w:t>
                            </w:r>
                          </w:p>
                        </w:tc>
                      </w:tr>
                      <w:tr w:rsidR="0046162E" w:rsidRPr="003E2045" w14:paraId="034E5D34"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054D890"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94</w:t>
                            </w:r>
                            <w:r w:rsidRPr="003E2045">
                              <w:rPr>
                                <w:rFonts w:ascii="Candara" w:eastAsia="Calibri" w:hAnsi="Candara"/>
                                <w:spacing w:val="2"/>
                                <w:w w:val="90"/>
                                <w:szCs w:val="24"/>
                              </w:rPr>
                              <w:t>-</w:t>
                            </w:r>
                            <w:r w:rsidRPr="003E2045">
                              <w:rPr>
                                <w:rFonts w:ascii="Candara" w:eastAsia="Calibri" w:hAnsi="Candara"/>
                                <w:w w:val="90"/>
                                <w:szCs w:val="24"/>
                              </w:rPr>
                              <w:t>96</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3204F597" w14:textId="77777777" w:rsidR="0046162E" w:rsidRPr="003E2045" w:rsidRDefault="0046162E">
                            <w:pPr>
                              <w:spacing w:before="5"/>
                              <w:ind w:left="375"/>
                              <w:rPr>
                                <w:rFonts w:ascii="Candara" w:eastAsia="Calibri" w:hAnsi="Candara"/>
                                <w:szCs w:val="24"/>
                              </w:rPr>
                            </w:pPr>
                            <w:r w:rsidRPr="003E2045">
                              <w:rPr>
                                <w:rFonts w:ascii="Candara" w:hAnsi="Candara"/>
                                <w:szCs w:val="24"/>
                              </w:rPr>
                              <w:t>A</w:t>
                            </w:r>
                          </w:p>
                        </w:tc>
                      </w:tr>
                      <w:tr w:rsidR="0046162E" w:rsidRPr="003E2045" w14:paraId="44BB4AA1"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CCCCCC"/>
                          </w:tcPr>
                          <w:p w14:paraId="705A41F8"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90</w:t>
                            </w:r>
                            <w:r w:rsidRPr="003E2045">
                              <w:rPr>
                                <w:rFonts w:ascii="Candara" w:eastAsia="Calibri" w:hAnsi="Candara"/>
                                <w:spacing w:val="2"/>
                                <w:w w:val="90"/>
                                <w:szCs w:val="24"/>
                              </w:rPr>
                              <w:t>-</w:t>
                            </w:r>
                            <w:r w:rsidRPr="003E2045">
                              <w:rPr>
                                <w:rFonts w:ascii="Candara" w:eastAsia="Calibri" w:hAnsi="Candara"/>
                                <w:w w:val="90"/>
                                <w:szCs w:val="24"/>
                              </w:rPr>
                              <w:t>93</w:t>
                            </w:r>
                          </w:p>
                        </w:tc>
                        <w:tc>
                          <w:tcPr>
                            <w:tcW w:w="1310" w:type="dxa"/>
                            <w:tcBorders>
                              <w:top w:val="single" w:sz="5" w:space="0" w:color="000000"/>
                              <w:left w:val="single" w:sz="5" w:space="0" w:color="000000"/>
                              <w:bottom w:val="single" w:sz="5" w:space="0" w:color="000000"/>
                              <w:right w:val="single" w:sz="5" w:space="0" w:color="000000"/>
                            </w:tcBorders>
                            <w:shd w:val="clear" w:color="auto" w:fill="CCCCCC"/>
                          </w:tcPr>
                          <w:p w14:paraId="51A1BC22" w14:textId="77777777" w:rsidR="0046162E" w:rsidRPr="003E2045" w:rsidRDefault="0046162E">
                            <w:pPr>
                              <w:spacing w:before="5"/>
                              <w:ind w:left="375"/>
                              <w:rPr>
                                <w:rFonts w:ascii="Candara" w:eastAsia="Calibri" w:hAnsi="Candara"/>
                                <w:szCs w:val="24"/>
                              </w:rPr>
                            </w:pPr>
                            <w:r w:rsidRPr="003E2045">
                              <w:rPr>
                                <w:rFonts w:ascii="Candara" w:eastAsia="Calibri" w:hAnsi="Candara"/>
                                <w:w w:val="70"/>
                                <w:szCs w:val="24"/>
                              </w:rPr>
                              <w:t>A-</w:t>
                            </w:r>
                          </w:p>
                        </w:tc>
                      </w:tr>
                      <w:tr w:rsidR="0046162E" w:rsidRPr="003E2045" w14:paraId="284ABC38"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02ADA01"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87</w:t>
                            </w:r>
                            <w:r w:rsidRPr="003E2045">
                              <w:rPr>
                                <w:rFonts w:ascii="Candara" w:eastAsia="Calibri" w:hAnsi="Candara"/>
                                <w:spacing w:val="2"/>
                                <w:w w:val="90"/>
                                <w:szCs w:val="24"/>
                              </w:rPr>
                              <w:t>-</w:t>
                            </w:r>
                            <w:r w:rsidRPr="003E2045">
                              <w:rPr>
                                <w:rFonts w:ascii="Candara" w:eastAsia="Calibri" w:hAnsi="Candara"/>
                                <w:w w:val="90"/>
                                <w:szCs w:val="24"/>
                              </w:rPr>
                              <w:t>89</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66FA3832" w14:textId="77777777" w:rsidR="0046162E" w:rsidRPr="003E2045" w:rsidRDefault="0046162E">
                            <w:pPr>
                              <w:spacing w:before="5"/>
                              <w:ind w:left="375"/>
                              <w:rPr>
                                <w:rFonts w:ascii="Candara" w:eastAsia="Calibri" w:hAnsi="Candara"/>
                                <w:szCs w:val="24"/>
                              </w:rPr>
                            </w:pPr>
                            <w:r w:rsidRPr="003E2045">
                              <w:rPr>
                                <w:rFonts w:ascii="Candara" w:hAnsi="Candara"/>
                                <w:spacing w:val="1"/>
                                <w:szCs w:val="24"/>
                              </w:rPr>
                              <w:t>B+</w:t>
                            </w:r>
                          </w:p>
                        </w:tc>
                      </w:tr>
                      <w:tr w:rsidR="0046162E" w:rsidRPr="003E2045" w14:paraId="2F8D84AC"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CCCCCC"/>
                          </w:tcPr>
                          <w:p w14:paraId="562372F4"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84</w:t>
                            </w:r>
                            <w:r w:rsidRPr="003E2045">
                              <w:rPr>
                                <w:rFonts w:ascii="Candara" w:eastAsia="Calibri" w:hAnsi="Candara"/>
                                <w:spacing w:val="2"/>
                                <w:w w:val="90"/>
                                <w:szCs w:val="24"/>
                              </w:rPr>
                              <w:t>-</w:t>
                            </w:r>
                            <w:r w:rsidRPr="003E2045">
                              <w:rPr>
                                <w:rFonts w:ascii="Candara" w:eastAsia="Calibri" w:hAnsi="Candara"/>
                                <w:w w:val="90"/>
                                <w:szCs w:val="24"/>
                              </w:rPr>
                              <w:t>86</w:t>
                            </w:r>
                          </w:p>
                        </w:tc>
                        <w:tc>
                          <w:tcPr>
                            <w:tcW w:w="1310" w:type="dxa"/>
                            <w:tcBorders>
                              <w:top w:val="single" w:sz="5" w:space="0" w:color="000000"/>
                              <w:left w:val="single" w:sz="5" w:space="0" w:color="000000"/>
                              <w:bottom w:val="single" w:sz="5" w:space="0" w:color="000000"/>
                              <w:right w:val="single" w:sz="5" w:space="0" w:color="000000"/>
                            </w:tcBorders>
                            <w:shd w:val="clear" w:color="auto" w:fill="CCCCCC"/>
                          </w:tcPr>
                          <w:p w14:paraId="28FDE6D7" w14:textId="77777777" w:rsidR="0046162E" w:rsidRPr="003E2045" w:rsidRDefault="0046162E">
                            <w:pPr>
                              <w:spacing w:before="5"/>
                              <w:ind w:left="375"/>
                              <w:rPr>
                                <w:rFonts w:ascii="Candara" w:eastAsia="Calibri" w:hAnsi="Candara"/>
                                <w:szCs w:val="24"/>
                              </w:rPr>
                            </w:pPr>
                            <w:r w:rsidRPr="003E2045">
                              <w:rPr>
                                <w:rFonts w:ascii="Candara" w:hAnsi="Candara"/>
                                <w:szCs w:val="24"/>
                              </w:rPr>
                              <w:t>B</w:t>
                            </w:r>
                          </w:p>
                        </w:tc>
                      </w:tr>
                      <w:tr w:rsidR="0046162E" w:rsidRPr="003E2045" w14:paraId="64DA6185" w14:textId="77777777">
                        <w:trPr>
                          <w:trHeight w:hRule="exact" w:val="278"/>
                        </w:trPr>
                        <w:tc>
                          <w:tcPr>
                            <w:tcW w:w="1315" w:type="dxa"/>
                            <w:tcBorders>
                              <w:top w:val="single" w:sz="5" w:space="0" w:color="000000"/>
                              <w:left w:val="single" w:sz="5" w:space="0" w:color="000000"/>
                              <w:bottom w:val="single" w:sz="5" w:space="0" w:color="000000"/>
                              <w:right w:val="single" w:sz="5" w:space="0" w:color="000000"/>
                            </w:tcBorders>
                            <w:shd w:val="clear" w:color="auto" w:fill="E6E6E6"/>
                          </w:tcPr>
                          <w:p w14:paraId="632787A9" w14:textId="77777777" w:rsidR="0046162E" w:rsidRPr="003E2045" w:rsidRDefault="0046162E" w:rsidP="004156B9">
                            <w:pPr>
                              <w:spacing w:before="5"/>
                              <w:rPr>
                                <w:rFonts w:ascii="Candara" w:eastAsia="Calibri" w:hAnsi="Candara"/>
                                <w:szCs w:val="24"/>
                              </w:rPr>
                            </w:pPr>
                            <w:r w:rsidRPr="003E2045">
                              <w:rPr>
                                <w:rFonts w:ascii="Candara" w:eastAsia="Calibri" w:hAnsi="Candara"/>
                                <w:w w:val="90"/>
                                <w:szCs w:val="24"/>
                              </w:rPr>
                              <w:t xml:space="preserve">        80</w:t>
                            </w:r>
                            <w:r w:rsidRPr="003E2045">
                              <w:rPr>
                                <w:rFonts w:ascii="Candara" w:eastAsia="Calibri" w:hAnsi="Candara"/>
                                <w:spacing w:val="2"/>
                                <w:w w:val="90"/>
                                <w:szCs w:val="24"/>
                              </w:rPr>
                              <w:t>-</w:t>
                            </w:r>
                            <w:r w:rsidRPr="003E2045">
                              <w:rPr>
                                <w:rFonts w:ascii="Candara" w:eastAsia="Calibri" w:hAnsi="Candara"/>
                                <w:w w:val="90"/>
                                <w:szCs w:val="24"/>
                              </w:rPr>
                              <w:t>83</w:t>
                            </w:r>
                          </w:p>
                        </w:tc>
                        <w:tc>
                          <w:tcPr>
                            <w:tcW w:w="1310" w:type="dxa"/>
                            <w:tcBorders>
                              <w:top w:val="single" w:sz="5" w:space="0" w:color="000000"/>
                              <w:left w:val="single" w:sz="5" w:space="0" w:color="000000"/>
                              <w:bottom w:val="single" w:sz="5" w:space="0" w:color="000000"/>
                              <w:right w:val="single" w:sz="5" w:space="0" w:color="000000"/>
                            </w:tcBorders>
                            <w:shd w:val="clear" w:color="auto" w:fill="E6E6E6"/>
                          </w:tcPr>
                          <w:p w14:paraId="7E8C3BAD" w14:textId="77777777" w:rsidR="0046162E" w:rsidRPr="003E2045" w:rsidRDefault="0046162E">
                            <w:pPr>
                              <w:spacing w:before="5"/>
                              <w:ind w:left="375"/>
                              <w:rPr>
                                <w:rFonts w:ascii="Candara" w:eastAsia="Calibri" w:hAnsi="Candara"/>
                                <w:szCs w:val="24"/>
                              </w:rPr>
                            </w:pPr>
                            <w:r w:rsidRPr="003E2045">
                              <w:rPr>
                                <w:rFonts w:ascii="Candara" w:eastAsia="Calibri" w:hAnsi="Candara"/>
                                <w:w w:val="70"/>
                                <w:szCs w:val="24"/>
                              </w:rPr>
                              <w:t>B-</w:t>
                            </w:r>
                          </w:p>
                        </w:tc>
                      </w:tr>
                    </w:tbl>
                    <w:p w14:paraId="28DC06F5" w14:textId="77777777" w:rsidR="0046162E" w:rsidRPr="003E2045" w:rsidRDefault="0046162E" w:rsidP="0085376B">
                      <w:pPr>
                        <w:rPr>
                          <w:rFonts w:ascii="Candara" w:hAnsi="Candara"/>
                          <w:szCs w:val="24"/>
                        </w:rPr>
                      </w:pPr>
                    </w:p>
                  </w:txbxContent>
                </v:textbox>
                <w10:anchorlock/>
              </v:shape>
            </w:pict>
          </mc:Fallback>
        </mc:AlternateContent>
      </w:r>
      <w:r w:rsidR="0085376B" w:rsidRPr="00F563EA">
        <w:rPr>
          <w:rFonts w:ascii="Arial" w:hAnsi="Arial" w:cs="Arial"/>
          <w:sz w:val="22"/>
          <w:szCs w:val="22"/>
        </w:rPr>
        <w:tab/>
      </w:r>
      <w:r w:rsidRPr="00F563EA">
        <w:rPr>
          <w:rFonts w:ascii="Arial" w:hAnsi="Arial" w:cs="Arial"/>
          <w:noProof/>
          <w:sz w:val="22"/>
          <w:szCs w:val="22"/>
        </w:rPr>
        <mc:AlternateContent>
          <mc:Choice Requires="wps">
            <w:drawing>
              <wp:inline distT="0" distB="0" distL="0" distR="0" wp14:anchorId="124871F7" wp14:editId="0048D2E5">
                <wp:extent cx="1858645" cy="1250950"/>
                <wp:effectExtent l="0" t="0" r="0" b="0"/>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8645" cy="125095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536"/>
                              <w:gridCol w:w="1373"/>
                            </w:tblGrid>
                            <w:tr w:rsidR="0046162E" w:rsidRPr="003E2045" w14:paraId="1A1BCD36" w14:textId="77777777">
                              <w:trPr>
                                <w:trHeight w:hRule="exact" w:val="557"/>
                              </w:trPr>
                              <w:tc>
                                <w:tcPr>
                                  <w:tcW w:w="1536" w:type="dxa"/>
                                  <w:tcBorders>
                                    <w:top w:val="single" w:sz="5" w:space="0" w:color="000000"/>
                                    <w:left w:val="single" w:sz="5" w:space="0" w:color="000000"/>
                                    <w:bottom w:val="single" w:sz="12" w:space="0" w:color="FFFFFF"/>
                                    <w:right w:val="single" w:sz="5" w:space="0" w:color="000000"/>
                                  </w:tcBorders>
                                  <w:shd w:val="clear" w:color="auto" w:fill="365F91"/>
                                </w:tcPr>
                                <w:p w14:paraId="51D50EA8" w14:textId="77777777" w:rsidR="0046162E" w:rsidRPr="003E2045" w:rsidRDefault="0046162E" w:rsidP="004156B9">
                                  <w:pPr>
                                    <w:spacing w:before="5" w:line="251" w:lineRule="auto"/>
                                    <w:ind w:left="521" w:right="518"/>
                                    <w:jc w:val="center"/>
                                    <w:rPr>
                                      <w:rFonts w:ascii="Candara" w:eastAsia="Calibri" w:hAnsi="Candara"/>
                                      <w:szCs w:val="24"/>
                                    </w:rPr>
                                  </w:pPr>
                                  <w:r w:rsidRPr="003E2045">
                                    <w:rPr>
                                      <w:rFonts w:ascii="Candara" w:hAnsi="Candara"/>
                                      <w:b/>
                                      <w:color w:val="FFFFFF"/>
                                      <w:szCs w:val="24"/>
                                    </w:rPr>
                                    <w:t>%</w:t>
                                  </w:r>
                                  <w:r w:rsidRPr="003E2045">
                                    <w:rPr>
                                      <w:rFonts w:ascii="Candara" w:hAnsi="Candara"/>
                                      <w:b/>
                                      <w:color w:val="FFFFFF"/>
                                      <w:spacing w:val="21"/>
                                      <w:w w:val="102"/>
                                      <w:szCs w:val="24"/>
                                    </w:rPr>
                                    <w:t xml:space="preserve"> </w:t>
                                  </w:r>
                                </w:p>
                              </w:tc>
                              <w:tc>
                                <w:tcPr>
                                  <w:tcW w:w="1373" w:type="dxa"/>
                                  <w:tcBorders>
                                    <w:top w:val="single" w:sz="5" w:space="0" w:color="000000"/>
                                    <w:left w:val="single" w:sz="5" w:space="0" w:color="000000"/>
                                    <w:bottom w:val="nil"/>
                                    <w:right w:val="single" w:sz="5" w:space="0" w:color="000000"/>
                                  </w:tcBorders>
                                  <w:shd w:val="clear" w:color="auto" w:fill="365F91"/>
                                </w:tcPr>
                                <w:p w14:paraId="75A01A3F" w14:textId="77777777" w:rsidR="0046162E" w:rsidRPr="003E2045" w:rsidRDefault="0046162E">
                                  <w:pPr>
                                    <w:spacing w:before="5" w:line="251" w:lineRule="auto"/>
                                    <w:ind w:left="401" w:right="165" w:hanging="238"/>
                                    <w:rPr>
                                      <w:rFonts w:ascii="Candara" w:eastAsia="Calibri" w:hAnsi="Candara"/>
                                      <w:szCs w:val="24"/>
                                    </w:rPr>
                                  </w:pPr>
                                  <w:r w:rsidRPr="003E2045">
                                    <w:rPr>
                                      <w:rFonts w:ascii="Candara" w:hAnsi="Candara"/>
                                      <w:b/>
                                      <w:color w:val="FFFFFF"/>
                                      <w:szCs w:val="24"/>
                                    </w:rPr>
                                    <w:t>Letter</w:t>
                                  </w:r>
                                  <w:r w:rsidRPr="003E2045">
                                    <w:rPr>
                                      <w:rFonts w:ascii="Candara" w:hAnsi="Candara"/>
                                      <w:b/>
                                      <w:color w:val="FFFFFF"/>
                                      <w:spacing w:val="25"/>
                                      <w:w w:val="102"/>
                                      <w:szCs w:val="24"/>
                                    </w:rPr>
                                    <w:t xml:space="preserve"> </w:t>
                                  </w:r>
                                  <w:r w:rsidRPr="003E2045">
                                    <w:rPr>
                                      <w:rFonts w:ascii="Candara" w:hAnsi="Candara"/>
                                      <w:b/>
                                      <w:color w:val="FFFFFF"/>
                                      <w:szCs w:val="24"/>
                                    </w:rPr>
                                    <w:t>Grade</w:t>
                                  </w:r>
                                </w:p>
                              </w:tc>
                            </w:tr>
                            <w:tr w:rsidR="0046162E" w:rsidRPr="003E2045" w14:paraId="0D5291BC" w14:textId="77777777">
                              <w:trPr>
                                <w:trHeight w:hRule="exact" w:val="288"/>
                              </w:trPr>
                              <w:tc>
                                <w:tcPr>
                                  <w:tcW w:w="1536" w:type="dxa"/>
                                  <w:tcBorders>
                                    <w:top w:val="single" w:sz="12" w:space="0" w:color="FFFFFF"/>
                                    <w:left w:val="single" w:sz="5" w:space="0" w:color="000000"/>
                                    <w:bottom w:val="single" w:sz="5" w:space="0" w:color="000000"/>
                                    <w:right w:val="single" w:sz="5" w:space="0" w:color="000000"/>
                                  </w:tcBorders>
                                  <w:shd w:val="clear" w:color="auto" w:fill="CCCCCC"/>
                                </w:tcPr>
                                <w:p w14:paraId="379C60DE"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77</w:t>
                                  </w:r>
                                  <w:r w:rsidRPr="003E2045">
                                    <w:rPr>
                                      <w:rFonts w:ascii="Candara" w:eastAsia="Calibri" w:hAnsi="Candara"/>
                                      <w:spacing w:val="2"/>
                                      <w:w w:val="90"/>
                                      <w:szCs w:val="24"/>
                                    </w:rPr>
                                    <w:t>-</w:t>
                                  </w:r>
                                  <w:r w:rsidRPr="003E2045">
                                    <w:rPr>
                                      <w:rFonts w:ascii="Candara" w:eastAsia="Calibri" w:hAnsi="Candara"/>
                                      <w:w w:val="90"/>
                                      <w:szCs w:val="24"/>
                                    </w:rPr>
                                    <w:t>79</w:t>
                                  </w:r>
                                </w:p>
                              </w:tc>
                              <w:tc>
                                <w:tcPr>
                                  <w:tcW w:w="1373" w:type="dxa"/>
                                  <w:tcBorders>
                                    <w:top w:val="nil"/>
                                    <w:left w:val="single" w:sz="5" w:space="0" w:color="000000"/>
                                    <w:bottom w:val="single" w:sz="5" w:space="0" w:color="000000"/>
                                    <w:right w:val="single" w:sz="5" w:space="0" w:color="000000"/>
                                  </w:tcBorders>
                                  <w:shd w:val="clear" w:color="auto" w:fill="CCCCCC"/>
                                </w:tcPr>
                                <w:p w14:paraId="053CECBC" w14:textId="77777777" w:rsidR="0046162E" w:rsidRPr="003E2045" w:rsidRDefault="0046162E">
                                  <w:pPr>
                                    <w:spacing w:before="21"/>
                                    <w:ind w:left="279"/>
                                    <w:rPr>
                                      <w:rFonts w:ascii="Candara" w:eastAsia="Calibri" w:hAnsi="Candara"/>
                                      <w:szCs w:val="24"/>
                                    </w:rPr>
                                  </w:pPr>
                                  <w:r w:rsidRPr="003E2045">
                                    <w:rPr>
                                      <w:rFonts w:ascii="Candara" w:hAnsi="Candara"/>
                                      <w:spacing w:val="1"/>
                                      <w:szCs w:val="24"/>
                                    </w:rPr>
                                    <w:t>C+</w:t>
                                  </w:r>
                                </w:p>
                              </w:tc>
                            </w:tr>
                            <w:tr w:rsidR="0046162E" w:rsidRPr="003E2045" w14:paraId="14BCFB4D"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33AD9DEF"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74</w:t>
                                  </w:r>
                                  <w:r w:rsidRPr="003E2045">
                                    <w:rPr>
                                      <w:rFonts w:ascii="Candara" w:eastAsia="Calibri" w:hAnsi="Candara"/>
                                      <w:spacing w:val="2"/>
                                      <w:w w:val="90"/>
                                      <w:szCs w:val="24"/>
                                    </w:rPr>
                                    <w:t>-7</w:t>
                                  </w:r>
                                  <w:r w:rsidRPr="003E2045">
                                    <w:rPr>
                                      <w:rFonts w:ascii="Candara" w:eastAsia="Calibri" w:hAnsi="Candara"/>
                                      <w:w w:val="90"/>
                                      <w:szCs w:val="24"/>
                                    </w:rPr>
                                    <w:t>6</w:t>
                                  </w:r>
                                </w:p>
                              </w:tc>
                              <w:tc>
                                <w:tcPr>
                                  <w:tcW w:w="1373" w:type="dxa"/>
                                  <w:tcBorders>
                                    <w:top w:val="single" w:sz="5" w:space="0" w:color="000000"/>
                                    <w:left w:val="single" w:sz="5" w:space="0" w:color="000000"/>
                                    <w:bottom w:val="single" w:sz="5" w:space="0" w:color="000000"/>
                                    <w:right w:val="single" w:sz="5" w:space="0" w:color="000000"/>
                                  </w:tcBorders>
                                  <w:shd w:val="clear" w:color="auto" w:fill="E6E6E6"/>
                                </w:tcPr>
                                <w:p w14:paraId="26909BFD" w14:textId="77777777" w:rsidR="0046162E" w:rsidRPr="003E2045" w:rsidRDefault="0046162E">
                                  <w:pPr>
                                    <w:spacing w:before="5"/>
                                    <w:ind w:left="279"/>
                                    <w:rPr>
                                      <w:rFonts w:ascii="Candara" w:eastAsia="Calibri" w:hAnsi="Candara"/>
                                      <w:szCs w:val="24"/>
                                    </w:rPr>
                                  </w:pPr>
                                  <w:r w:rsidRPr="003E2045">
                                    <w:rPr>
                                      <w:rFonts w:ascii="Candara" w:hAnsi="Candara"/>
                                      <w:szCs w:val="24"/>
                                    </w:rPr>
                                    <w:t>C</w:t>
                                  </w:r>
                                </w:p>
                              </w:tc>
                            </w:tr>
                            <w:tr w:rsidR="0046162E" w:rsidRPr="003E2045" w14:paraId="607689E2"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CCCCCC"/>
                                </w:tcPr>
                                <w:p w14:paraId="310169E7"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70</w:t>
                                  </w:r>
                                  <w:r w:rsidRPr="003E2045">
                                    <w:rPr>
                                      <w:rFonts w:ascii="Candara" w:eastAsia="Calibri" w:hAnsi="Candara"/>
                                      <w:spacing w:val="2"/>
                                      <w:w w:val="90"/>
                                      <w:szCs w:val="24"/>
                                    </w:rPr>
                                    <w:t>-</w:t>
                                  </w:r>
                                  <w:r w:rsidRPr="003E2045">
                                    <w:rPr>
                                      <w:rFonts w:ascii="Candara" w:eastAsia="Calibri" w:hAnsi="Candara"/>
                                      <w:w w:val="90"/>
                                      <w:szCs w:val="24"/>
                                    </w:rPr>
                                    <w:t>73</w:t>
                                  </w:r>
                                </w:p>
                              </w:tc>
                              <w:tc>
                                <w:tcPr>
                                  <w:tcW w:w="1373" w:type="dxa"/>
                                  <w:tcBorders>
                                    <w:top w:val="single" w:sz="5" w:space="0" w:color="000000"/>
                                    <w:left w:val="single" w:sz="5" w:space="0" w:color="000000"/>
                                    <w:bottom w:val="single" w:sz="5" w:space="0" w:color="000000"/>
                                    <w:right w:val="single" w:sz="5" w:space="0" w:color="000000"/>
                                  </w:tcBorders>
                                  <w:shd w:val="clear" w:color="auto" w:fill="CCCCCC"/>
                                </w:tcPr>
                                <w:p w14:paraId="1E488DD9" w14:textId="77777777" w:rsidR="0046162E" w:rsidRPr="003E2045" w:rsidRDefault="0046162E">
                                  <w:pPr>
                                    <w:spacing w:before="5"/>
                                    <w:ind w:left="279"/>
                                    <w:rPr>
                                      <w:rFonts w:ascii="Candara" w:eastAsia="Calibri" w:hAnsi="Candara"/>
                                      <w:szCs w:val="24"/>
                                    </w:rPr>
                                  </w:pPr>
                                  <w:r w:rsidRPr="003E2045">
                                    <w:rPr>
                                      <w:rFonts w:ascii="Candara" w:eastAsia="Calibri" w:hAnsi="Candara"/>
                                      <w:w w:val="70"/>
                                      <w:szCs w:val="24"/>
                                    </w:rPr>
                                    <w:t>C-</w:t>
                                  </w:r>
                                </w:p>
                              </w:tc>
                            </w:tr>
                            <w:tr w:rsidR="0046162E" w:rsidRPr="003E2045" w14:paraId="12E6ECA7"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3E948AF4"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60</w:t>
                                  </w:r>
                                  <w:r w:rsidRPr="003E2045">
                                    <w:rPr>
                                      <w:rFonts w:ascii="Candara" w:eastAsia="Calibri" w:hAnsi="Candara"/>
                                      <w:spacing w:val="2"/>
                                      <w:w w:val="90"/>
                                      <w:szCs w:val="24"/>
                                    </w:rPr>
                                    <w:t>-</w:t>
                                  </w:r>
                                  <w:r w:rsidRPr="003E2045">
                                    <w:rPr>
                                      <w:rFonts w:ascii="Candara" w:eastAsia="Calibri" w:hAnsi="Candara"/>
                                      <w:w w:val="90"/>
                                      <w:szCs w:val="24"/>
                                    </w:rPr>
                                    <w:t>69</w:t>
                                  </w:r>
                                </w:p>
                              </w:tc>
                              <w:tc>
                                <w:tcPr>
                                  <w:tcW w:w="1373" w:type="dxa"/>
                                  <w:tcBorders>
                                    <w:top w:val="single" w:sz="5" w:space="0" w:color="000000"/>
                                    <w:left w:val="single" w:sz="5" w:space="0" w:color="000000"/>
                                    <w:bottom w:val="single" w:sz="5" w:space="0" w:color="000000"/>
                                    <w:right w:val="single" w:sz="5" w:space="0" w:color="000000"/>
                                  </w:tcBorders>
                                  <w:shd w:val="clear" w:color="auto" w:fill="E6E6E6"/>
                                </w:tcPr>
                                <w:p w14:paraId="63A38309" w14:textId="77777777" w:rsidR="0046162E" w:rsidRPr="003E2045" w:rsidRDefault="0046162E">
                                  <w:pPr>
                                    <w:spacing w:before="5"/>
                                    <w:ind w:left="279"/>
                                    <w:rPr>
                                      <w:rFonts w:ascii="Candara" w:eastAsia="Calibri" w:hAnsi="Candara"/>
                                      <w:szCs w:val="24"/>
                                    </w:rPr>
                                  </w:pPr>
                                  <w:r w:rsidRPr="003E2045">
                                    <w:rPr>
                                      <w:rFonts w:ascii="Candara" w:hAnsi="Candara"/>
                                      <w:szCs w:val="24"/>
                                    </w:rPr>
                                    <w:t>D</w:t>
                                  </w:r>
                                </w:p>
                              </w:tc>
                            </w:tr>
                            <w:tr w:rsidR="0046162E" w:rsidRPr="003E2045" w14:paraId="58157B9F"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CCCCCC"/>
                                </w:tcPr>
                                <w:p w14:paraId="40118A3A" w14:textId="77777777" w:rsidR="0046162E" w:rsidRPr="003E2045" w:rsidRDefault="0046162E">
                                  <w:pPr>
                                    <w:spacing w:before="5"/>
                                    <w:ind w:left="284"/>
                                    <w:rPr>
                                      <w:rFonts w:ascii="Candara" w:eastAsia="Calibri" w:hAnsi="Candara"/>
                                      <w:szCs w:val="24"/>
                                    </w:rPr>
                                  </w:pPr>
                                  <w:r w:rsidRPr="003E2045">
                                    <w:rPr>
                                      <w:rFonts w:ascii="Candara" w:hAnsi="Candara"/>
                                      <w:szCs w:val="24"/>
                                    </w:rPr>
                                    <w:t>59</w:t>
                                  </w:r>
                                  <w:r w:rsidRPr="003E2045">
                                    <w:rPr>
                                      <w:rFonts w:ascii="Candara" w:hAnsi="Candara"/>
                                      <w:spacing w:val="17"/>
                                      <w:szCs w:val="24"/>
                                    </w:rPr>
                                    <w:t xml:space="preserve"> </w:t>
                                  </w:r>
                                  <w:r w:rsidRPr="003E2045">
                                    <w:rPr>
                                      <w:rFonts w:ascii="Candara" w:hAnsi="Candara"/>
                                      <w:szCs w:val="24"/>
                                    </w:rPr>
                                    <w:t>or</w:t>
                                  </w:r>
                                  <w:r w:rsidRPr="003E2045">
                                    <w:rPr>
                                      <w:rFonts w:ascii="Candara" w:hAnsi="Candara"/>
                                      <w:spacing w:val="17"/>
                                      <w:szCs w:val="24"/>
                                    </w:rPr>
                                    <w:t xml:space="preserve"> </w:t>
                                  </w:r>
                                  <w:r w:rsidRPr="003E2045">
                                    <w:rPr>
                                      <w:rFonts w:ascii="Candara" w:hAnsi="Candara"/>
                                      <w:szCs w:val="24"/>
                                    </w:rPr>
                                    <w:t>below</w:t>
                                  </w:r>
                                </w:p>
                              </w:tc>
                              <w:tc>
                                <w:tcPr>
                                  <w:tcW w:w="1373" w:type="dxa"/>
                                  <w:tcBorders>
                                    <w:top w:val="single" w:sz="5" w:space="0" w:color="000000"/>
                                    <w:left w:val="single" w:sz="5" w:space="0" w:color="000000"/>
                                    <w:bottom w:val="single" w:sz="5" w:space="0" w:color="000000"/>
                                    <w:right w:val="single" w:sz="5" w:space="0" w:color="000000"/>
                                  </w:tcBorders>
                                  <w:shd w:val="clear" w:color="auto" w:fill="CCCCCC"/>
                                </w:tcPr>
                                <w:p w14:paraId="7BF09873" w14:textId="77777777" w:rsidR="0046162E" w:rsidRPr="003E2045" w:rsidRDefault="0046162E">
                                  <w:pPr>
                                    <w:spacing w:before="5"/>
                                    <w:ind w:left="279"/>
                                    <w:rPr>
                                      <w:rFonts w:ascii="Candara" w:eastAsia="Calibri" w:hAnsi="Candara"/>
                                      <w:szCs w:val="24"/>
                                    </w:rPr>
                                  </w:pPr>
                                  <w:r w:rsidRPr="003E2045">
                                    <w:rPr>
                                      <w:rFonts w:ascii="Candara" w:hAnsi="Candara"/>
                                      <w:szCs w:val="24"/>
                                    </w:rPr>
                                    <w:t>F</w:t>
                                  </w:r>
                                </w:p>
                              </w:tc>
                            </w:tr>
                          </w:tbl>
                          <w:p w14:paraId="4B3468BD" w14:textId="77777777" w:rsidR="0046162E" w:rsidRPr="003E2045" w:rsidRDefault="0046162E" w:rsidP="0085376B">
                            <w:pPr>
                              <w:rPr>
                                <w:rFonts w:ascii="Candara" w:hAnsi="Candara"/>
                              </w:rPr>
                            </w:pPr>
                          </w:p>
                        </w:txbxContent>
                      </wps:txbx>
                      <wps:bodyPr rot="0" vert="horz" wrap="square" lIns="0" tIns="0" rIns="0" bIns="0" anchor="t" anchorCtr="0" upright="1">
                        <a:noAutofit/>
                      </wps:bodyPr>
                    </wps:wsp>
                  </a:graphicData>
                </a:graphic>
              </wp:inline>
            </w:drawing>
          </mc:Choice>
          <mc:Fallback>
            <w:pict>
              <v:shape w14:anchorId="124871F7" id="Text Box 23" o:spid="_x0000_s1027" type="#_x0000_t202" style="width:146.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6"/>
                        <w:gridCol w:w="1373"/>
                      </w:tblGrid>
                      <w:tr w:rsidR="0046162E" w:rsidRPr="003E2045" w14:paraId="1A1BCD36" w14:textId="77777777">
                        <w:trPr>
                          <w:trHeight w:hRule="exact" w:val="557"/>
                        </w:trPr>
                        <w:tc>
                          <w:tcPr>
                            <w:tcW w:w="1536" w:type="dxa"/>
                            <w:tcBorders>
                              <w:top w:val="single" w:sz="5" w:space="0" w:color="000000"/>
                              <w:left w:val="single" w:sz="5" w:space="0" w:color="000000"/>
                              <w:bottom w:val="single" w:sz="12" w:space="0" w:color="FFFFFF"/>
                              <w:right w:val="single" w:sz="5" w:space="0" w:color="000000"/>
                            </w:tcBorders>
                            <w:shd w:val="clear" w:color="auto" w:fill="365F91"/>
                          </w:tcPr>
                          <w:p w14:paraId="51D50EA8" w14:textId="77777777" w:rsidR="0046162E" w:rsidRPr="003E2045" w:rsidRDefault="0046162E" w:rsidP="004156B9">
                            <w:pPr>
                              <w:spacing w:before="5" w:line="251" w:lineRule="auto"/>
                              <w:ind w:left="521" w:right="518"/>
                              <w:jc w:val="center"/>
                              <w:rPr>
                                <w:rFonts w:ascii="Candara" w:eastAsia="Calibri" w:hAnsi="Candara"/>
                                <w:szCs w:val="24"/>
                              </w:rPr>
                            </w:pPr>
                            <w:r w:rsidRPr="003E2045">
                              <w:rPr>
                                <w:rFonts w:ascii="Candara" w:hAnsi="Candara"/>
                                <w:b/>
                                <w:color w:val="FFFFFF"/>
                                <w:szCs w:val="24"/>
                              </w:rPr>
                              <w:t>%</w:t>
                            </w:r>
                            <w:r w:rsidRPr="003E2045">
                              <w:rPr>
                                <w:rFonts w:ascii="Candara" w:hAnsi="Candara"/>
                                <w:b/>
                                <w:color w:val="FFFFFF"/>
                                <w:spacing w:val="21"/>
                                <w:w w:val="102"/>
                                <w:szCs w:val="24"/>
                              </w:rPr>
                              <w:t xml:space="preserve"> </w:t>
                            </w:r>
                          </w:p>
                        </w:tc>
                        <w:tc>
                          <w:tcPr>
                            <w:tcW w:w="1373" w:type="dxa"/>
                            <w:tcBorders>
                              <w:top w:val="single" w:sz="5" w:space="0" w:color="000000"/>
                              <w:left w:val="single" w:sz="5" w:space="0" w:color="000000"/>
                              <w:bottom w:val="nil"/>
                              <w:right w:val="single" w:sz="5" w:space="0" w:color="000000"/>
                            </w:tcBorders>
                            <w:shd w:val="clear" w:color="auto" w:fill="365F91"/>
                          </w:tcPr>
                          <w:p w14:paraId="75A01A3F" w14:textId="77777777" w:rsidR="0046162E" w:rsidRPr="003E2045" w:rsidRDefault="0046162E">
                            <w:pPr>
                              <w:spacing w:before="5" w:line="251" w:lineRule="auto"/>
                              <w:ind w:left="401" w:right="165" w:hanging="238"/>
                              <w:rPr>
                                <w:rFonts w:ascii="Candara" w:eastAsia="Calibri" w:hAnsi="Candara"/>
                                <w:szCs w:val="24"/>
                              </w:rPr>
                            </w:pPr>
                            <w:r w:rsidRPr="003E2045">
                              <w:rPr>
                                <w:rFonts w:ascii="Candara" w:hAnsi="Candara"/>
                                <w:b/>
                                <w:color w:val="FFFFFF"/>
                                <w:szCs w:val="24"/>
                              </w:rPr>
                              <w:t>Letter</w:t>
                            </w:r>
                            <w:r w:rsidRPr="003E2045">
                              <w:rPr>
                                <w:rFonts w:ascii="Candara" w:hAnsi="Candara"/>
                                <w:b/>
                                <w:color w:val="FFFFFF"/>
                                <w:spacing w:val="25"/>
                                <w:w w:val="102"/>
                                <w:szCs w:val="24"/>
                              </w:rPr>
                              <w:t xml:space="preserve"> </w:t>
                            </w:r>
                            <w:r w:rsidRPr="003E2045">
                              <w:rPr>
                                <w:rFonts w:ascii="Candara" w:hAnsi="Candara"/>
                                <w:b/>
                                <w:color w:val="FFFFFF"/>
                                <w:szCs w:val="24"/>
                              </w:rPr>
                              <w:t>Grade</w:t>
                            </w:r>
                          </w:p>
                        </w:tc>
                      </w:tr>
                      <w:tr w:rsidR="0046162E" w:rsidRPr="003E2045" w14:paraId="0D5291BC" w14:textId="77777777">
                        <w:trPr>
                          <w:trHeight w:hRule="exact" w:val="288"/>
                        </w:trPr>
                        <w:tc>
                          <w:tcPr>
                            <w:tcW w:w="1536" w:type="dxa"/>
                            <w:tcBorders>
                              <w:top w:val="single" w:sz="12" w:space="0" w:color="FFFFFF"/>
                              <w:left w:val="single" w:sz="5" w:space="0" w:color="000000"/>
                              <w:bottom w:val="single" w:sz="5" w:space="0" w:color="000000"/>
                              <w:right w:val="single" w:sz="5" w:space="0" w:color="000000"/>
                            </w:tcBorders>
                            <w:shd w:val="clear" w:color="auto" w:fill="CCCCCC"/>
                          </w:tcPr>
                          <w:p w14:paraId="379C60DE"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77</w:t>
                            </w:r>
                            <w:r w:rsidRPr="003E2045">
                              <w:rPr>
                                <w:rFonts w:ascii="Candara" w:eastAsia="Calibri" w:hAnsi="Candara"/>
                                <w:spacing w:val="2"/>
                                <w:w w:val="90"/>
                                <w:szCs w:val="24"/>
                              </w:rPr>
                              <w:t>-</w:t>
                            </w:r>
                            <w:r w:rsidRPr="003E2045">
                              <w:rPr>
                                <w:rFonts w:ascii="Candara" w:eastAsia="Calibri" w:hAnsi="Candara"/>
                                <w:w w:val="90"/>
                                <w:szCs w:val="24"/>
                              </w:rPr>
                              <w:t>79</w:t>
                            </w:r>
                          </w:p>
                        </w:tc>
                        <w:tc>
                          <w:tcPr>
                            <w:tcW w:w="1373" w:type="dxa"/>
                            <w:tcBorders>
                              <w:top w:val="nil"/>
                              <w:left w:val="single" w:sz="5" w:space="0" w:color="000000"/>
                              <w:bottom w:val="single" w:sz="5" w:space="0" w:color="000000"/>
                              <w:right w:val="single" w:sz="5" w:space="0" w:color="000000"/>
                            </w:tcBorders>
                            <w:shd w:val="clear" w:color="auto" w:fill="CCCCCC"/>
                          </w:tcPr>
                          <w:p w14:paraId="053CECBC" w14:textId="77777777" w:rsidR="0046162E" w:rsidRPr="003E2045" w:rsidRDefault="0046162E">
                            <w:pPr>
                              <w:spacing w:before="21"/>
                              <w:ind w:left="279"/>
                              <w:rPr>
                                <w:rFonts w:ascii="Candara" w:eastAsia="Calibri" w:hAnsi="Candara"/>
                                <w:szCs w:val="24"/>
                              </w:rPr>
                            </w:pPr>
                            <w:r w:rsidRPr="003E2045">
                              <w:rPr>
                                <w:rFonts w:ascii="Candara" w:hAnsi="Candara"/>
                                <w:spacing w:val="1"/>
                                <w:szCs w:val="24"/>
                              </w:rPr>
                              <w:t>C+</w:t>
                            </w:r>
                          </w:p>
                        </w:tc>
                      </w:tr>
                      <w:tr w:rsidR="0046162E" w:rsidRPr="003E2045" w14:paraId="14BCFB4D"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33AD9DEF"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74</w:t>
                            </w:r>
                            <w:r w:rsidRPr="003E2045">
                              <w:rPr>
                                <w:rFonts w:ascii="Candara" w:eastAsia="Calibri" w:hAnsi="Candara"/>
                                <w:spacing w:val="2"/>
                                <w:w w:val="90"/>
                                <w:szCs w:val="24"/>
                              </w:rPr>
                              <w:t>-7</w:t>
                            </w:r>
                            <w:r w:rsidRPr="003E2045">
                              <w:rPr>
                                <w:rFonts w:ascii="Candara" w:eastAsia="Calibri" w:hAnsi="Candara"/>
                                <w:w w:val="90"/>
                                <w:szCs w:val="24"/>
                              </w:rPr>
                              <w:t>6</w:t>
                            </w:r>
                          </w:p>
                        </w:tc>
                        <w:tc>
                          <w:tcPr>
                            <w:tcW w:w="1373" w:type="dxa"/>
                            <w:tcBorders>
                              <w:top w:val="single" w:sz="5" w:space="0" w:color="000000"/>
                              <w:left w:val="single" w:sz="5" w:space="0" w:color="000000"/>
                              <w:bottom w:val="single" w:sz="5" w:space="0" w:color="000000"/>
                              <w:right w:val="single" w:sz="5" w:space="0" w:color="000000"/>
                            </w:tcBorders>
                            <w:shd w:val="clear" w:color="auto" w:fill="E6E6E6"/>
                          </w:tcPr>
                          <w:p w14:paraId="26909BFD" w14:textId="77777777" w:rsidR="0046162E" w:rsidRPr="003E2045" w:rsidRDefault="0046162E">
                            <w:pPr>
                              <w:spacing w:before="5"/>
                              <w:ind w:left="279"/>
                              <w:rPr>
                                <w:rFonts w:ascii="Candara" w:eastAsia="Calibri" w:hAnsi="Candara"/>
                                <w:szCs w:val="24"/>
                              </w:rPr>
                            </w:pPr>
                            <w:r w:rsidRPr="003E2045">
                              <w:rPr>
                                <w:rFonts w:ascii="Candara" w:hAnsi="Candara"/>
                                <w:szCs w:val="24"/>
                              </w:rPr>
                              <w:t>C</w:t>
                            </w:r>
                          </w:p>
                        </w:tc>
                      </w:tr>
                      <w:tr w:rsidR="0046162E" w:rsidRPr="003E2045" w14:paraId="607689E2"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CCCCCC"/>
                          </w:tcPr>
                          <w:p w14:paraId="310169E7"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70</w:t>
                            </w:r>
                            <w:r w:rsidRPr="003E2045">
                              <w:rPr>
                                <w:rFonts w:ascii="Candara" w:eastAsia="Calibri" w:hAnsi="Candara"/>
                                <w:spacing w:val="2"/>
                                <w:w w:val="90"/>
                                <w:szCs w:val="24"/>
                              </w:rPr>
                              <w:t>-</w:t>
                            </w:r>
                            <w:r w:rsidRPr="003E2045">
                              <w:rPr>
                                <w:rFonts w:ascii="Candara" w:eastAsia="Calibri" w:hAnsi="Candara"/>
                                <w:w w:val="90"/>
                                <w:szCs w:val="24"/>
                              </w:rPr>
                              <w:t>73</w:t>
                            </w:r>
                          </w:p>
                        </w:tc>
                        <w:tc>
                          <w:tcPr>
                            <w:tcW w:w="1373" w:type="dxa"/>
                            <w:tcBorders>
                              <w:top w:val="single" w:sz="5" w:space="0" w:color="000000"/>
                              <w:left w:val="single" w:sz="5" w:space="0" w:color="000000"/>
                              <w:bottom w:val="single" w:sz="5" w:space="0" w:color="000000"/>
                              <w:right w:val="single" w:sz="5" w:space="0" w:color="000000"/>
                            </w:tcBorders>
                            <w:shd w:val="clear" w:color="auto" w:fill="CCCCCC"/>
                          </w:tcPr>
                          <w:p w14:paraId="1E488DD9" w14:textId="77777777" w:rsidR="0046162E" w:rsidRPr="003E2045" w:rsidRDefault="0046162E">
                            <w:pPr>
                              <w:spacing w:before="5"/>
                              <w:ind w:left="279"/>
                              <w:rPr>
                                <w:rFonts w:ascii="Candara" w:eastAsia="Calibri" w:hAnsi="Candara"/>
                                <w:szCs w:val="24"/>
                              </w:rPr>
                            </w:pPr>
                            <w:r w:rsidRPr="003E2045">
                              <w:rPr>
                                <w:rFonts w:ascii="Candara" w:eastAsia="Calibri" w:hAnsi="Candara"/>
                                <w:w w:val="70"/>
                                <w:szCs w:val="24"/>
                              </w:rPr>
                              <w:t>C-</w:t>
                            </w:r>
                          </w:p>
                        </w:tc>
                      </w:tr>
                      <w:tr w:rsidR="0046162E" w:rsidRPr="003E2045" w14:paraId="12E6ECA7"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E6E6E6"/>
                          </w:tcPr>
                          <w:p w14:paraId="3E948AF4" w14:textId="77777777" w:rsidR="0046162E" w:rsidRPr="003E2045" w:rsidRDefault="0046162E">
                            <w:pPr>
                              <w:spacing w:before="5"/>
                              <w:ind w:left="284"/>
                              <w:rPr>
                                <w:rFonts w:ascii="Candara" w:eastAsia="Calibri" w:hAnsi="Candara"/>
                                <w:szCs w:val="24"/>
                              </w:rPr>
                            </w:pPr>
                            <w:r w:rsidRPr="003E2045">
                              <w:rPr>
                                <w:rFonts w:ascii="Candara" w:eastAsia="Calibri" w:hAnsi="Candara"/>
                                <w:w w:val="90"/>
                                <w:szCs w:val="24"/>
                              </w:rPr>
                              <w:t>60</w:t>
                            </w:r>
                            <w:r w:rsidRPr="003E2045">
                              <w:rPr>
                                <w:rFonts w:ascii="Candara" w:eastAsia="Calibri" w:hAnsi="Candara"/>
                                <w:spacing w:val="2"/>
                                <w:w w:val="90"/>
                                <w:szCs w:val="24"/>
                              </w:rPr>
                              <w:t>-</w:t>
                            </w:r>
                            <w:r w:rsidRPr="003E2045">
                              <w:rPr>
                                <w:rFonts w:ascii="Candara" w:eastAsia="Calibri" w:hAnsi="Candara"/>
                                <w:w w:val="90"/>
                                <w:szCs w:val="24"/>
                              </w:rPr>
                              <w:t>69</w:t>
                            </w:r>
                          </w:p>
                        </w:tc>
                        <w:tc>
                          <w:tcPr>
                            <w:tcW w:w="1373" w:type="dxa"/>
                            <w:tcBorders>
                              <w:top w:val="single" w:sz="5" w:space="0" w:color="000000"/>
                              <w:left w:val="single" w:sz="5" w:space="0" w:color="000000"/>
                              <w:bottom w:val="single" w:sz="5" w:space="0" w:color="000000"/>
                              <w:right w:val="single" w:sz="5" w:space="0" w:color="000000"/>
                            </w:tcBorders>
                            <w:shd w:val="clear" w:color="auto" w:fill="E6E6E6"/>
                          </w:tcPr>
                          <w:p w14:paraId="63A38309" w14:textId="77777777" w:rsidR="0046162E" w:rsidRPr="003E2045" w:rsidRDefault="0046162E">
                            <w:pPr>
                              <w:spacing w:before="5"/>
                              <w:ind w:left="279"/>
                              <w:rPr>
                                <w:rFonts w:ascii="Candara" w:eastAsia="Calibri" w:hAnsi="Candara"/>
                                <w:szCs w:val="24"/>
                              </w:rPr>
                            </w:pPr>
                            <w:r w:rsidRPr="003E2045">
                              <w:rPr>
                                <w:rFonts w:ascii="Candara" w:hAnsi="Candara"/>
                                <w:szCs w:val="24"/>
                              </w:rPr>
                              <w:t>D</w:t>
                            </w:r>
                          </w:p>
                        </w:tc>
                      </w:tr>
                      <w:tr w:rsidR="0046162E" w:rsidRPr="003E2045" w14:paraId="58157B9F" w14:textId="77777777">
                        <w:trPr>
                          <w:trHeight w:hRule="exact" w:val="278"/>
                        </w:trPr>
                        <w:tc>
                          <w:tcPr>
                            <w:tcW w:w="1536" w:type="dxa"/>
                            <w:tcBorders>
                              <w:top w:val="single" w:sz="5" w:space="0" w:color="000000"/>
                              <w:left w:val="single" w:sz="5" w:space="0" w:color="000000"/>
                              <w:bottom w:val="single" w:sz="5" w:space="0" w:color="000000"/>
                              <w:right w:val="single" w:sz="5" w:space="0" w:color="000000"/>
                            </w:tcBorders>
                            <w:shd w:val="clear" w:color="auto" w:fill="CCCCCC"/>
                          </w:tcPr>
                          <w:p w14:paraId="40118A3A" w14:textId="77777777" w:rsidR="0046162E" w:rsidRPr="003E2045" w:rsidRDefault="0046162E">
                            <w:pPr>
                              <w:spacing w:before="5"/>
                              <w:ind w:left="284"/>
                              <w:rPr>
                                <w:rFonts w:ascii="Candara" w:eastAsia="Calibri" w:hAnsi="Candara"/>
                                <w:szCs w:val="24"/>
                              </w:rPr>
                            </w:pPr>
                            <w:r w:rsidRPr="003E2045">
                              <w:rPr>
                                <w:rFonts w:ascii="Candara" w:hAnsi="Candara"/>
                                <w:szCs w:val="24"/>
                              </w:rPr>
                              <w:t>59</w:t>
                            </w:r>
                            <w:r w:rsidRPr="003E2045">
                              <w:rPr>
                                <w:rFonts w:ascii="Candara" w:hAnsi="Candara"/>
                                <w:spacing w:val="17"/>
                                <w:szCs w:val="24"/>
                              </w:rPr>
                              <w:t xml:space="preserve"> </w:t>
                            </w:r>
                            <w:r w:rsidRPr="003E2045">
                              <w:rPr>
                                <w:rFonts w:ascii="Candara" w:hAnsi="Candara"/>
                                <w:szCs w:val="24"/>
                              </w:rPr>
                              <w:t>or</w:t>
                            </w:r>
                            <w:r w:rsidRPr="003E2045">
                              <w:rPr>
                                <w:rFonts w:ascii="Candara" w:hAnsi="Candara"/>
                                <w:spacing w:val="17"/>
                                <w:szCs w:val="24"/>
                              </w:rPr>
                              <w:t xml:space="preserve"> </w:t>
                            </w:r>
                            <w:r w:rsidRPr="003E2045">
                              <w:rPr>
                                <w:rFonts w:ascii="Candara" w:hAnsi="Candara"/>
                                <w:szCs w:val="24"/>
                              </w:rPr>
                              <w:t>below</w:t>
                            </w:r>
                          </w:p>
                        </w:tc>
                        <w:tc>
                          <w:tcPr>
                            <w:tcW w:w="1373" w:type="dxa"/>
                            <w:tcBorders>
                              <w:top w:val="single" w:sz="5" w:space="0" w:color="000000"/>
                              <w:left w:val="single" w:sz="5" w:space="0" w:color="000000"/>
                              <w:bottom w:val="single" w:sz="5" w:space="0" w:color="000000"/>
                              <w:right w:val="single" w:sz="5" w:space="0" w:color="000000"/>
                            </w:tcBorders>
                            <w:shd w:val="clear" w:color="auto" w:fill="CCCCCC"/>
                          </w:tcPr>
                          <w:p w14:paraId="7BF09873" w14:textId="77777777" w:rsidR="0046162E" w:rsidRPr="003E2045" w:rsidRDefault="0046162E">
                            <w:pPr>
                              <w:spacing w:before="5"/>
                              <w:ind w:left="279"/>
                              <w:rPr>
                                <w:rFonts w:ascii="Candara" w:eastAsia="Calibri" w:hAnsi="Candara"/>
                                <w:szCs w:val="24"/>
                              </w:rPr>
                            </w:pPr>
                            <w:r w:rsidRPr="003E2045">
                              <w:rPr>
                                <w:rFonts w:ascii="Candara" w:hAnsi="Candara"/>
                                <w:szCs w:val="24"/>
                              </w:rPr>
                              <w:t>F</w:t>
                            </w:r>
                          </w:p>
                        </w:tc>
                      </w:tr>
                    </w:tbl>
                    <w:p w14:paraId="4B3468BD" w14:textId="77777777" w:rsidR="0046162E" w:rsidRPr="003E2045" w:rsidRDefault="0046162E" w:rsidP="0085376B">
                      <w:pPr>
                        <w:rPr>
                          <w:rFonts w:ascii="Candara" w:hAnsi="Candara"/>
                        </w:rPr>
                      </w:pPr>
                    </w:p>
                  </w:txbxContent>
                </v:textbox>
                <w10:anchorlock/>
              </v:shape>
            </w:pict>
          </mc:Fallback>
        </mc:AlternateContent>
      </w:r>
    </w:p>
    <w:p w14:paraId="3EE364E1" w14:textId="3DC1DA10" w:rsidR="0085376B" w:rsidRPr="00F563EA" w:rsidRDefault="0085376B" w:rsidP="0085376B">
      <w:pPr>
        <w:tabs>
          <w:tab w:val="left" w:pos="2951"/>
        </w:tabs>
        <w:spacing w:line="200" w:lineRule="atLeast"/>
        <w:ind w:left="105"/>
        <w:rPr>
          <w:rFonts w:ascii="Arial" w:hAnsi="Arial" w:cs="Arial"/>
          <w:sz w:val="22"/>
          <w:szCs w:val="22"/>
        </w:rPr>
      </w:pPr>
    </w:p>
    <w:p w14:paraId="27C75554" w14:textId="77777777" w:rsidR="00350B56" w:rsidRPr="00F563EA" w:rsidRDefault="00350B56" w:rsidP="002C68A7">
      <w:pPr>
        <w:pStyle w:val="WPNormal"/>
        <w:ind w:left="2160" w:hanging="2160"/>
        <w:jc w:val="center"/>
        <w:rPr>
          <w:rFonts w:ascii="Arial" w:hAnsi="Arial" w:cs="Arial"/>
          <w:b/>
          <w:sz w:val="22"/>
          <w:szCs w:val="22"/>
        </w:rPr>
      </w:pPr>
    </w:p>
    <w:p w14:paraId="741BC63E" w14:textId="5CD66401" w:rsidR="002C68A7" w:rsidRPr="00F563EA" w:rsidRDefault="00C66D58" w:rsidP="002C68A7">
      <w:pPr>
        <w:pStyle w:val="WPNormal"/>
        <w:ind w:left="2160" w:hanging="2160"/>
        <w:jc w:val="center"/>
        <w:rPr>
          <w:rFonts w:ascii="Arial" w:hAnsi="Arial" w:cs="Arial"/>
          <w:b/>
          <w:sz w:val="22"/>
          <w:szCs w:val="22"/>
        </w:rPr>
      </w:pPr>
      <w:r w:rsidRPr="00F563EA">
        <w:rPr>
          <w:rFonts w:ascii="Arial" w:hAnsi="Arial" w:cs="Arial"/>
          <w:b/>
          <w:sz w:val="22"/>
          <w:szCs w:val="22"/>
        </w:rPr>
        <w:t>University</w:t>
      </w:r>
      <w:r w:rsidR="002C68A7" w:rsidRPr="00F563EA">
        <w:rPr>
          <w:rFonts w:ascii="Arial" w:hAnsi="Arial" w:cs="Arial"/>
          <w:b/>
          <w:sz w:val="22"/>
          <w:szCs w:val="22"/>
        </w:rPr>
        <w:t xml:space="preserve"> Policies</w:t>
      </w:r>
    </w:p>
    <w:p w14:paraId="2C43E698" w14:textId="43F231C1" w:rsidR="002C68A7" w:rsidRPr="00F563EA" w:rsidRDefault="002C68A7" w:rsidP="002C68A7">
      <w:pPr>
        <w:pStyle w:val="WPNormal"/>
        <w:ind w:left="2160" w:hanging="2160"/>
        <w:jc w:val="center"/>
        <w:rPr>
          <w:rFonts w:ascii="Arial" w:hAnsi="Arial" w:cs="Arial"/>
          <w:b/>
          <w:sz w:val="22"/>
          <w:szCs w:val="22"/>
        </w:rPr>
      </w:pPr>
    </w:p>
    <w:p w14:paraId="723AE0AC" w14:textId="77777777" w:rsidR="009B3360" w:rsidRPr="00F563EA" w:rsidRDefault="009B3360" w:rsidP="009B3360">
      <w:pPr>
        <w:pStyle w:val="WPNormal"/>
        <w:rPr>
          <w:rFonts w:ascii="Arial" w:hAnsi="Arial" w:cs="Arial"/>
          <w:b/>
          <w:sz w:val="22"/>
          <w:szCs w:val="22"/>
        </w:rPr>
      </w:pPr>
      <w:r w:rsidRPr="00F563EA">
        <w:rPr>
          <w:rFonts w:ascii="Arial" w:hAnsi="Arial" w:cs="Arial"/>
          <w:b/>
          <w:sz w:val="22"/>
          <w:szCs w:val="22"/>
        </w:rPr>
        <w:t>Academic Integrity</w:t>
      </w:r>
    </w:p>
    <w:p w14:paraId="01C4F97B" w14:textId="61D497EA" w:rsidR="009B3360" w:rsidRPr="00F563EA" w:rsidRDefault="008C24AF" w:rsidP="008C24AF">
      <w:pPr>
        <w:spacing w:after="400"/>
        <w:rPr>
          <w:rFonts w:ascii="Arial" w:hAnsi="Arial" w:cs="Arial"/>
          <w:sz w:val="22"/>
          <w:szCs w:val="22"/>
        </w:rPr>
      </w:pPr>
      <w:r w:rsidRPr="00F563EA">
        <w:rPr>
          <w:rFonts w:ascii="Arial" w:hAnsi="Arial" w:cs="Arial"/>
          <w:sz w:val="22"/>
          <w:szCs w:val="22"/>
        </w:rPr>
        <w:t xml:space="preserve">All students are expected to adhere to the standards of academic honesty. Any student engaged in cheating, plagiarism, or other acts of academic dishonesty would be subject to disciplinary action.  Any student suspected of violating this obligation for any reason during the semester will be required to participate in the procedural process, initiated at the instructor level, as outlined in the </w:t>
      </w:r>
      <w:hyperlink r:id="rId14" w:history="1">
        <w:r w:rsidRPr="00F563EA">
          <w:rPr>
            <w:rStyle w:val="Hyperlink"/>
            <w:rFonts w:ascii="Arial" w:hAnsi="Arial" w:cs="Arial"/>
            <w:sz w:val="22"/>
            <w:szCs w:val="22"/>
          </w:rPr>
          <w:t>University Guidelines on Academic Integrity</w:t>
        </w:r>
      </w:hyperlink>
      <w:r w:rsidRPr="00F563EA">
        <w:rPr>
          <w:rFonts w:ascii="Arial" w:hAnsi="Arial" w:cs="Arial"/>
          <w:sz w:val="22"/>
          <w:szCs w:val="22"/>
        </w:rPr>
        <w:t xml:space="preserve">. </w:t>
      </w:r>
      <w:r w:rsidRPr="00F563EA">
        <w:rPr>
          <w:rFonts w:ascii="Arial" w:hAnsi="Arial" w:cs="Arial"/>
          <w:sz w:val="22"/>
          <w:szCs w:val="22"/>
        </w:rPr>
        <w:br/>
      </w:r>
      <w:r w:rsidRPr="00F563EA">
        <w:rPr>
          <w:rFonts w:ascii="Arial" w:hAnsi="Arial" w:cs="Arial"/>
          <w:sz w:val="22"/>
          <w:szCs w:val="22"/>
        </w:rPr>
        <w:br/>
        <w:t xml:space="preserve">Provided here is the School of Education </w:t>
      </w:r>
      <w:hyperlink r:id="rId15" w:history="1">
        <w:r w:rsidRPr="00F563EA">
          <w:rPr>
            <w:rStyle w:val="Hyperlink"/>
            <w:rFonts w:ascii="Arial" w:hAnsi="Arial" w:cs="Arial"/>
            <w:bCs/>
            <w:sz w:val="22"/>
            <w:szCs w:val="22"/>
          </w:rPr>
          <w:t>Academic Integrity Policy</w:t>
        </w:r>
      </w:hyperlink>
      <w:r w:rsidRPr="00F563EA">
        <w:rPr>
          <w:rStyle w:val="Hyperlink"/>
          <w:rFonts w:ascii="Arial" w:hAnsi="Arial" w:cs="Arial"/>
          <w:bCs/>
          <w:sz w:val="22"/>
          <w:szCs w:val="22"/>
        </w:rPr>
        <w:t xml:space="preserve">. </w:t>
      </w:r>
      <w:r w:rsidRPr="00F563EA">
        <w:rPr>
          <w:rStyle w:val="Hyperlink"/>
          <w:rFonts w:ascii="Arial" w:hAnsi="Arial" w:cs="Arial"/>
          <w:bCs/>
          <w:sz w:val="22"/>
          <w:szCs w:val="22"/>
          <w:u w:val="none"/>
        </w:rPr>
        <w:t xml:space="preserve">  </w:t>
      </w:r>
      <w:r w:rsidRPr="00F563EA">
        <w:rPr>
          <w:rStyle w:val="Hyperlink"/>
          <w:rFonts w:ascii="Arial" w:hAnsi="Arial" w:cs="Arial"/>
          <w:bCs/>
          <w:color w:val="000000"/>
          <w:sz w:val="22"/>
          <w:szCs w:val="22"/>
          <w:u w:val="none"/>
        </w:rPr>
        <w:t>Please read the policy carefully.</w:t>
      </w:r>
      <w:r w:rsidRPr="00F563EA">
        <w:rPr>
          <w:rFonts w:ascii="Arial" w:hAnsi="Arial" w:cs="Arial"/>
          <w:sz w:val="22"/>
          <w:szCs w:val="22"/>
        </w:rPr>
        <w:t xml:space="preserve"> The rights and responsibilities of faculty and students are described in the </w:t>
      </w:r>
      <w:hyperlink r:id="rId16" w:history="1">
        <w:r w:rsidRPr="00F563EA">
          <w:rPr>
            <w:rStyle w:val="Hyperlink"/>
            <w:rFonts w:ascii="Arial" w:hAnsi="Arial" w:cs="Arial"/>
            <w:sz w:val="22"/>
            <w:szCs w:val="22"/>
          </w:rPr>
          <w:t>University’s Academic Integrity Guidelines</w:t>
        </w:r>
      </w:hyperlink>
    </w:p>
    <w:p w14:paraId="7CA397AE" w14:textId="77777777" w:rsidR="009B3360" w:rsidRPr="00F563EA" w:rsidRDefault="009B3360" w:rsidP="009B3360">
      <w:pPr>
        <w:pStyle w:val="WPNormal"/>
        <w:rPr>
          <w:rFonts w:ascii="Arial" w:hAnsi="Arial" w:cs="Arial"/>
          <w:b/>
          <w:sz w:val="22"/>
          <w:szCs w:val="22"/>
        </w:rPr>
      </w:pPr>
      <w:r w:rsidRPr="00F563EA">
        <w:rPr>
          <w:rFonts w:ascii="Arial" w:hAnsi="Arial" w:cs="Arial"/>
          <w:b/>
          <w:sz w:val="22"/>
          <w:szCs w:val="22"/>
        </w:rPr>
        <w:t>Disability Services</w:t>
      </w:r>
    </w:p>
    <w:p w14:paraId="30CAE11E" w14:textId="3228096A" w:rsidR="009B3360" w:rsidRPr="00F563EA" w:rsidRDefault="00233ECB" w:rsidP="009B3360">
      <w:pPr>
        <w:pStyle w:val="WPNormal"/>
        <w:rPr>
          <w:rFonts w:ascii="Arial" w:hAnsi="Arial" w:cs="Arial"/>
          <w:bCs/>
          <w:sz w:val="22"/>
          <w:szCs w:val="22"/>
        </w:rPr>
      </w:pPr>
      <w:r w:rsidRPr="00F563EA">
        <w:rPr>
          <w:rFonts w:ascii="Arial" w:hAnsi="Arial" w:cs="Arial"/>
          <w:bCs/>
          <w:sz w:val="22"/>
          <w:szCs w:val="22"/>
        </w:rPr>
        <w:lastRenderedPageBreak/>
        <w:t>If you have a disability for which you are or may be requesting an accommodation, you are encouraged to contact both your instructor and Disability Resources and Services (DRS), 140 William Pitt Union, (412) 648-7890, drsrecep@pitt.edu, (412) 228-5347 for P3 ASL users, as early as possible in the term. DRS will verify your disability and determine reasonable accommodations for this course.</w:t>
      </w:r>
    </w:p>
    <w:p w14:paraId="44FDFDE6" w14:textId="77777777" w:rsidR="0002794E" w:rsidRPr="00F563EA" w:rsidRDefault="0002794E" w:rsidP="009B3360">
      <w:pPr>
        <w:pStyle w:val="WPNormal"/>
        <w:rPr>
          <w:rFonts w:ascii="Arial" w:hAnsi="Arial" w:cs="Arial"/>
          <w:bCs/>
          <w:sz w:val="22"/>
          <w:szCs w:val="22"/>
        </w:rPr>
      </w:pPr>
    </w:p>
    <w:p w14:paraId="68AC5091" w14:textId="77777777" w:rsidR="0002794E" w:rsidRPr="00F563EA" w:rsidRDefault="0002794E" w:rsidP="0002794E">
      <w:pPr>
        <w:pStyle w:val="WPNormal"/>
        <w:rPr>
          <w:rFonts w:ascii="Arial" w:hAnsi="Arial" w:cs="Arial"/>
          <w:bCs/>
          <w:sz w:val="22"/>
          <w:szCs w:val="22"/>
        </w:rPr>
      </w:pPr>
      <w:r w:rsidRPr="00F563EA">
        <w:rPr>
          <w:rFonts w:ascii="Arial" w:hAnsi="Arial" w:cs="Arial"/>
          <w:b/>
          <w:sz w:val="22"/>
          <w:szCs w:val="22"/>
        </w:rPr>
        <w:t>Health and Safety Statement</w:t>
      </w:r>
      <w:r w:rsidRPr="00F563EA">
        <w:rPr>
          <w:rFonts w:ascii="Arial" w:hAnsi="Arial" w:cs="Arial"/>
          <w:bCs/>
          <w:sz w:val="22"/>
          <w:szCs w:val="22"/>
        </w:rPr>
        <w:t xml:space="preserve"> </w:t>
      </w:r>
    </w:p>
    <w:p w14:paraId="09504D26" w14:textId="6566378D" w:rsidR="0002794E" w:rsidRPr="00F563EA" w:rsidRDefault="0002794E" w:rsidP="009B3360">
      <w:pPr>
        <w:pStyle w:val="WPNormal"/>
        <w:rPr>
          <w:rFonts w:ascii="Arial" w:hAnsi="Arial" w:cs="Arial"/>
          <w:bCs/>
          <w:sz w:val="22"/>
          <w:szCs w:val="22"/>
        </w:rPr>
      </w:pPr>
      <w:r w:rsidRPr="00F563EA">
        <w:rPr>
          <w:rFonts w:ascii="Arial" w:hAnsi="Arial" w:cs="Arial"/>
          <w:bCs/>
          <w:sz w:val="22"/>
          <w:szCs w:val="22"/>
        </w:rPr>
        <w:t xml:space="preserve">In the midst of this pandemic, it is extremely important that you abide by public health regulations and University of Pittsburgh health standards and guidelines. These rules have been developed to protect the health and safety of all community members. For the most up-to-date information and guidance, please visit </w:t>
      </w:r>
      <w:hyperlink r:id="rId17" w:history="1">
        <w:r w:rsidR="008A565D" w:rsidRPr="00F563EA">
          <w:rPr>
            <w:rStyle w:val="Hyperlink"/>
            <w:rFonts w:ascii="Arial" w:hAnsi="Arial" w:cs="Arial"/>
            <w:bCs/>
            <w:sz w:val="22"/>
            <w:szCs w:val="22"/>
          </w:rPr>
          <w:t>https://www.coronavirus.pitt.edu</w:t>
        </w:r>
      </w:hyperlink>
      <w:r w:rsidR="008A565D" w:rsidRPr="00F563EA">
        <w:rPr>
          <w:rFonts w:ascii="Arial" w:hAnsi="Arial" w:cs="Arial"/>
          <w:bCs/>
          <w:sz w:val="22"/>
          <w:szCs w:val="22"/>
        </w:rPr>
        <w:t xml:space="preserve"> </w:t>
      </w:r>
      <w:r w:rsidRPr="00F563EA">
        <w:rPr>
          <w:rFonts w:ascii="Arial" w:hAnsi="Arial" w:cs="Arial"/>
          <w:bCs/>
          <w:sz w:val="22"/>
          <w:szCs w:val="22"/>
        </w:rPr>
        <w:t xml:space="preserve">and check your Pitt email for updates. </w:t>
      </w:r>
    </w:p>
    <w:p w14:paraId="1CAC2448" w14:textId="12F890BC" w:rsidR="00233ECB" w:rsidRPr="00F563EA" w:rsidRDefault="00233ECB" w:rsidP="009B3360">
      <w:pPr>
        <w:pStyle w:val="WPNormal"/>
        <w:rPr>
          <w:rFonts w:ascii="Arial" w:hAnsi="Arial" w:cs="Arial"/>
          <w:bCs/>
          <w:sz w:val="22"/>
          <w:szCs w:val="22"/>
        </w:rPr>
      </w:pPr>
    </w:p>
    <w:p w14:paraId="64D54713" w14:textId="6CBFD34F" w:rsidR="00233ECB" w:rsidRPr="00F563EA" w:rsidRDefault="00233ECB" w:rsidP="009B3360">
      <w:pPr>
        <w:pStyle w:val="WPNormal"/>
        <w:rPr>
          <w:rFonts w:ascii="Arial" w:hAnsi="Arial" w:cs="Arial"/>
          <w:b/>
          <w:sz w:val="22"/>
          <w:szCs w:val="22"/>
        </w:rPr>
      </w:pPr>
      <w:r w:rsidRPr="00F563EA">
        <w:rPr>
          <w:rFonts w:ascii="Arial" w:hAnsi="Arial" w:cs="Arial"/>
          <w:b/>
          <w:sz w:val="22"/>
          <w:szCs w:val="22"/>
        </w:rPr>
        <w:t xml:space="preserve">Accessibility </w:t>
      </w:r>
    </w:p>
    <w:p w14:paraId="161A754A" w14:textId="1CE95895" w:rsidR="00233ECB" w:rsidRPr="00F563EA" w:rsidRDefault="00233ECB" w:rsidP="009B3360">
      <w:pPr>
        <w:pStyle w:val="WPNormal"/>
        <w:rPr>
          <w:rFonts w:ascii="Arial" w:hAnsi="Arial" w:cs="Arial"/>
          <w:bCs/>
          <w:sz w:val="22"/>
          <w:szCs w:val="22"/>
        </w:rPr>
      </w:pPr>
      <w:r w:rsidRPr="00F563EA">
        <w:rPr>
          <w:rFonts w:ascii="Arial" w:hAnsi="Arial" w:cs="Arial"/>
          <w:bCs/>
          <w:sz w:val="22"/>
          <w:szCs w:val="22"/>
        </w:rPr>
        <w:t>The Canvas LMS platform was built using the most modern HTML and CSS technologies, and is committed to W3C's Web Accessibility Initiative and Section 508 guidelines. Specific details regarding individual feature compliance are documented and updated regularly.</w:t>
      </w:r>
    </w:p>
    <w:p w14:paraId="34A1D6AB" w14:textId="77777777" w:rsidR="00495781" w:rsidRPr="00F563EA" w:rsidRDefault="00495781" w:rsidP="00F11E31">
      <w:pPr>
        <w:pStyle w:val="WPNormal"/>
        <w:ind w:left="1440"/>
        <w:rPr>
          <w:rFonts w:ascii="Arial" w:hAnsi="Arial" w:cs="Arial"/>
          <w:b/>
          <w:sz w:val="22"/>
          <w:szCs w:val="22"/>
        </w:rPr>
      </w:pPr>
    </w:p>
    <w:p w14:paraId="29E863E7" w14:textId="77777777" w:rsidR="00233ECB" w:rsidRPr="00F563EA" w:rsidRDefault="00233ECB" w:rsidP="00134621">
      <w:pPr>
        <w:pStyle w:val="WPNormal"/>
        <w:rPr>
          <w:rFonts w:ascii="Arial" w:hAnsi="Arial" w:cs="Arial"/>
          <w:b/>
          <w:sz w:val="22"/>
          <w:szCs w:val="22"/>
        </w:rPr>
      </w:pPr>
      <w:r w:rsidRPr="00F563EA">
        <w:rPr>
          <w:rFonts w:ascii="Arial" w:hAnsi="Arial" w:cs="Arial"/>
          <w:b/>
          <w:sz w:val="22"/>
          <w:szCs w:val="22"/>
        </w:rPr>
        <w:t xml:space="preserve">Diversity and Inclusion </w:t>
      </w:r>
    </w:p>
    <w:p w14:paraId="0DD03A7D" w14:textId="76C597C9" w:rsidR="00233ECB" w:rsidRPr="00F563EA" w:rsidRDefault="00233ECB" w:rsidP="00134621">
      <w:pPr>
        <w:pStyle w:val="WPNormal"/>
        <w:rPr>
          <w:rFonts w:ascii="Arial" w:hAnsi="Arial" w:cs="Arial"/>
          <w:b/>
          <w:sz w:val="22"/>
          <w:szCs w:val="22"/>
        </w:rPr>
      </w:pPr>
      <w:r w:rsidRPr="00F563EA">
        <w:rPr>
          <w:rFonts w:ascii="Arial" w:hAnsi="Arial" w:cs="Arial"/>
          <w:bCs/>
          <w:sz w:val="22"/>
          <w:szCs w:val="22"/>
        </w:rPr>
        <w:t xml:space="preserve">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see: </w:t>
      </w:r>
      <w:hyperlink r:id="rId18" w:history="1">
        <w:r w:rsidRPr="00F563EA">
          <w:rPr>
            <w:rStyle w:val="Hyperlink"/>
            <w:rFonts w:ascii="Arial" w:hAnsi="Arial" w:cs="Arial"/>
            <w:bCs/>
            <w:sz w:val="22"/>
            <w:szCs w:val="22"/>
          </w:rPr>
          <w:t>https://www.diversity.pitt.edu/civil-rights-title-ix-compliance/policies-procedures-and-practices</w:t>
        </w:r>
      </w:hyperlink>
      <w:r w:rsidRPr="00F563EA">
        <w:rPr>
          <w:rFonts w:ascii="Arial" w:hAnsi="Arial" w:cs="Arial"/>
          <w:bCs/>
          <w:sz w:val="22"/>
          <w:szCs w:val="22"/>
        </w:rPr>
        <w:t>.</w:t>
      </w:r>
    </w:p>
    <w:p w14:paraId="67CA76EE" w14:textId="31E34472" w:rsidR="00233ECB" w:rsidRPr="00F563EA" w:rsidRDefault="00233ECB" w:rsidP="00233ECB">
      <w:pPr>
        <w:pStyle w:val="WPNormal"/>
        <w:rPr>
          <w:rFonts w:ascii="Arial" w:hAnsi="Arial" w:cs="Arial"/>
          <w:b/>
          <w:sz w:val="22"/>
          <w:szCs w:val="22"/>
        </w:rPr>
      </w:pPr>
    </w:p>
    <w:p w14:paraId="587FE99C" w14:textId="3D8E9925" w:rsidR="00233ECB" w:rsidRPr="00F563EA" w:rsidRDefault="00233ECB" w:rsidP="00233ECB">
      <w:pPr>
        <w:pStyle w:val="WPNormal"/>
        <w:rPr>
          <w:rFonts w:ascii="Arial" w:hAnsi="Arial" w:cs="Arial"/>
          <w:bCs/>
          <w:sz w:val="22"/>
          <w:szCs w:val="22"/>
        </w:rPr>
      </w:pPr>
      <w:r w:rsidRPr="00F563EA">
        <w:rPr>
          <w:rFonts w:ascii="Arial" w:hAnsi="Arial" w:cs="Arial"/>
          <w:bCs/>
          <w:sz w:val="22"/>
          <w:szCs w:val="22"/>
        </w:rPr>
        <w:t xml:space="preserve">I ask that everyone in the class strive to help ensure that other members of this class can learn in a supportive and respectful environment. If there are instances of the aforementioned issues, please contact the Title IX Coordinator, by calling 412-648-7860, or e-mailing titleixcoordinator@pitt.edu. Reports can also be filed online: </w:t>
      </w:r>
      <w:hyperlink r:id="rId19" w:history="1">
        <w:r w:rsidR="00554116" w:rsidRPr="00F563EA">
          <w:rPr>
            <w:rStyle w:val="Hyperlink"/>
            <w:rFonts w:ascii="Arial" w:hAnsi="Arial" w:cs="Arial"/>
            <w:bCs/>
            <w:sz w:val="22"/>
            <w:szCs w:val="22"/>
          </w:rPr>
          <w:t>https://www.diversity.pitt.edu/make-report/report-form</w:t>
        </w:r>
      </w:hyperlink>
      <w:r w:rsidR="00554116" w:rsidRPr="00F563EA">
        <w:rPr>
          <w:rFonts w:ascii="Arial" w:hAnsi="Arial" w:cs="Arial"/>
          <w:bCs/>
          <w:sz w:val="22"/>
          <w:szCs w:val="22"/>
        </w:rPr>
        <w:t>.</w:t>
      </w:r>
      <w:r w:rsidRPr="00F563EA">
        <w:rPr>
          <w:rFonts w:ascii="Arial" w:hAnsi="Arial" w:cs="Arial"/>
          <w:bCs/>
          <w:sz w:val="22"/>
          <w:szCs w:val="22"/>
        </w:rPr>
        <w:t xml:space="preserve"> You may also choose to report this to a faculty/staff member; they are required to communicate this to the University’s Office of Diversity and Inclusion. If you wish to maintain complete confidentiality, you may also contact the University Counseling Center (412-648-7930).</w:t>
      </w:r>
    </w:p>
    <w:p w14:paraId="6DC3C954" w14:textId="0B0F8A6A" w:rsidR="00233ECB" w:rsidRPr="00F563EA" w:rsidRDefault="00233ECB" w:rsidP="00233ECB">
      <w:pPr>
        <w:pStyle w:val="WPNormal"/>
        <w:rPr>
          <w:rFonts w:ascii="Arial" w:hAnsi="Arial" w:cs="Arial"/>
          <w:bCs/>
          <w:sz w:val="22"/>
          <w:szCs w:val="22"/>
        </w:rPr>
      </w:pPr>
    </w:p>
    <w:p w14:paraId="6888A87A" w14:textId="77777777" w:rsidR="002209C0" w:rsidRPr="00F563EA" w:rsidRDefault="002209C0" w:rsidP="002209C0">
      <w:pPr>
        <w:rPr>
          <w:rFonts w:ascii="Arial" w:hAnsi="Arial" w:cs="Arial"/>
          <w:b/>
          <w:sz w:val="22"/>
          <w:szCs w:val="22"/>
        </w:rPr>
      </w:pPr>
      <w:r w:rsidRPr="00F563EA">
        <w:rPr>
          <w:rFonts w:ascii="Arial" w:hAnsi="Arial" w:cs="Arial"/>
          <w:b/>
          <w:sz w:val="22"/>
          <w:szCs w:val="22"/>
        </w:rPr>
        <w:t xml:space="preserve">Copyright Notice </w:t>
      </w:r>
    </w:p>
    <w:p w14:paraId="33CA1BDE" w14:textId="5DB43F23" w:rsidR="002209C0" w:rsidRPr="00F563EA" w:rsidRDefault="002209C0" w:rsidP="002209C0">
      <w:pPr>
        <w:rPr>
          <w:rFonts w:ascii="Arial" w:hAnsi="Arial" w:cs="Arial"/>
          <w:bCs/>
          <w:sz w:val="22"/>
          <w:szCs w:val="22"/>
        </w:rPr>
      </w:pPr>
      <w:r w:rsidRPr="00F563EA">
        <w:rPr>
          <w:rFonts w:ascii="Arial" w:hAnsi="Arial" w:cs="Arial"/>
          <w:bCs/>
          <w:sz w:val="22"/>
          <w:szCs w:val="22"/>
        </w:rPr>
        <w:t>These materials may be protected by copyright. United States copyright law, 17 USC section 101, et seq., in addition to University policy and procedures, prohibit unauthorized duplication or retransmission of course materials. See Library of Congress Copyright Office and the University Copyright Policy.</w:t>
      </w:r>
    </w:p>
    <w:p w14:paraId="66E7145A" w14:textId="77777777" w:rsidR="002209C0" w:rsidRPr="00F563EA" w:rsidRDefault="002209C0" w:rsidP="002209C0">
      <w:pPr>
        <w:rPr>
          <w:rFonts w:ascii="Arial" w:hAnsi="Arial" w:cs="Arial"/>
          <w:bCs/>
          <w:sz w:val="22"/>
          <w:szCs w:val="22"/>
        </w:rPr>
      </w:pPr>
    </w:p>
    <w:p w14:paraId="32E4CF2D" w14:textId="77777777" w:rsidR="002209C0" w:rsidRPr="00F563EA" w:rsidRDefault="002209C0" w:rsidP="002209C0">
      <w:pPr>
        <w:rPr>
          <w:rFonts w:ascii="Arial" w:hAnsi="Arial" w:cs="Arial"/>
          <w:b/>
          <w:sz w:val="22"/>
          <w:szCs w:val="22"/>
        </w:rPr>
      </w:pPr>
      <w:r w:rsidRPr="00F563EA">
        <w:rPr>
          <w:rFonts w:ascii="Arial" w:hAnsi="Arial" w:cs="Arial"/>
          <w:b/>
          <w:sz w:val="22"/>
          <w:szCs w:val="22"/>
        </w:rPr>
        <w:t xml:space="preserve">Statement on Classroom Recording </w:t>
      </w:r>
    </w:p>
    <w:p w14:paraId="2A45C9D2" w14:textId="77777777" w:rsidR="007C1BF4" w:rsidRPr="00F563EA" w:rsidRDefault="002209C0" w:rsidP="002209C0">
      <w:pPr>
        <w:rPr>
          <w:rFonts w:ascii="Arial" w:hAnsi="Arial" w:cs="Arial"/>
          <w:bCs/>
          <w:sz w:val="22"/>
          <w:szCs w:val="22"/>
        </w:rPr>
      </w:pPr>
      <w:r w:rsidRPr="00F563EA">
        <w:rPr>
          <w:rFonts w:ascii="Arial" w:hAnsi="Arial" w:cs="Arial"/>
          <w:bCs/>
          <w:sz w:val="22"/>
          <w:szCs w:val="22"/>
        </w:rPr>
        <w:t xml:space="preserve">To ensure the free and open discussion of ideas, students may not record classroom lectures, discussion and/or activities without the advance written permission of the instructor, and any such recording properly approved in advance can be used solely for the student’s own private use. </w:t>
      </w:r>
      <w:r w:rsidR="009D103F" w:rsidRPr="00F563EA">
        <w:rPr>
          <w:rFonts w:ascii="Arial" w:hAnsi="Arial" w:cs="Arial"/>
          <w:bCs/>
          <w:sz w:val="22"/>
          <w:szCs w:val="22"/>
        </w:rPr>
        <w:t>For any synchronous Zoom meetings, the instructor will let the students know ahead of time and they will have the option to leave their video off the screen. These recordings will only be shared with other students in the clas</w:t>
      </w:r>
      <w:r w:rsidR="007C1BF4" w:rsidRPr="00F563EA">
        <w:rPr>
          <w:rFonts w:ascii="Arial" w:hAnsi="Arial" w:cs="Arial"/>
          <w:bCs/>
          <w:sz w:val="22"/>
          <w:szCs w:val="22"/>
        </w:rPr>
        <w:t xml:space="preserve">s. </w:t>
      </w:r>
      <w:r w:rsidR="009D103F" w:rsidRPr="00F563EA">
        <w:rPr>
          <w:rFonts w:ascii="Arial" w:hAnsi="Arial" w:cs="Arial"/>
          <w:bCs/>
          <w:sz w:val="22"/>
          <w:szCs w:val="22"/>
        </w:rPr>
        <w:t xml:space="preserve"> </w:t>
      </w:r>
    </w:p>
    <w:p w14:paraId="36D8B497" w14:textId="77777777" w:rsidR="007C1BF4" w:rsidRPr="00F563EA" w:rsidRDefault="007C1BF4" w:rsidP="002209C0">
      <w:pPr>
        <w:rPr>
          <w:rFonts w:ascii="Arial" w:hAnsi="Arial" w:cs="Arial"/>
          <w:bCs/>
          <w:sz w:val="22"/>
          <w:szCs w:val="22"/>
        </w:rPr>
      </w:pPr>
    </w:p>
    <w:p w14:paraId="6E1F6467" w14:textId="6C91DAC0" w:rsidR="007C1BF4" w:rsidRPr="00F563EA" w:rsidRDefault="007C1BF4" w:rsidP="002209C0">
      <w:pPr>
        <w:rPr>
          <w:rFonts w:ascii="Arial" w:hAnsi="Arial" w:cs="Arial"/>
          <w:b/>
          <w:sz w:val="22"/>
          <w:szCs w:val="22"/>
        </w:rPr>
      </w:pPr>
      <w:r w:rsidRPr="00F563EA">
        <w:rPr>
          <w:rFonts w:ascii="Arial" w:hAnsi="Arial" w:cs="Arial"/>
          <w:b/>
          <w:sz w:val="22"/>
          <w:szCs w:val="22"/>
        </w:rPr>
        <w:t xml:space="preserve">Gender Inclusive Language Statement  </w:t>
      </w:r>
    </w:p>
    <w:p w14:paraId="3CB9587E" w14:textId="7D7418E7" w:rsidR="007C1BF4" w:rsidRPr="00F563EA" w:rsidRDefault="007C1BF4" w:rsidP="002209C0">
      <w:pPr>
        <w:rPr>
          <w:rFonts w:ascii="Arial" w:hAnsi="Arial" w:cs="Arial"/>
          <w:bCs/>
          <w:sz w:val="22"/>
          <w:szCs w:val="22"/>
        </w:rPr>
      </w:pPr>
      <w:r w:rsidRPr="00F563EA">
        <w:rPr>
          <w:rFonts w:ascii="Arial" w:hAnsi="Arial" w:cs="Arial"/>
          <w:bCs/>
          <w:sz w:val="22"/>
          <w:szCs w:val="22"/>
        </w:rPr>
        <w:t xml:space="preserve">Language is gender-inclusive and non-sexist when we use words that affirm and respect how people describe, express, and experience their gender. Just as sexist language excludes </w:t>
      </w:r>
      <w:r w:rsidRPr="00F563EA">
        <w:rPr>
          <w:rFonts w:ascii="Arial" w:hAnsi="Arial" w:cs="Arial"/>
          <w:bCs/>
          <w:sz w:val="22"/>
          <w:szCs w:val="22"/>
        </w:rPr>
        <w:lastRenderedPageBreak/>
        <w:t xml:space="preserve">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identifications, and recognizes the difference between biological sex and gender expression. Students, faculty, and staff may share their pronouns and names, and these gender identities and gender expressions should be honored. </w:t>
      </w:r>
    </w:p>
    <w:p w14:paraId="55C90CC5" w14:textId="11169B0A" w:rsidR="007C1BF4" w:rsidRPr="00F563EA" w:rsidRDefault="007C1BF4" w:rsidP="002209C0">
      <w:pPr>
        <w:rPr>
          <w:rFonts w:ascii="Arial" w:hAnsi="Arial" w:cs="Arial"/>
          <w:bCs/>
          <w:sz w:val="22"/>
          <w:szCs w:val="22"/>
        </w:rPr>
      </w:pPr>
    </w:p>
    <w:p w14:paraId="0D846458" w14:textId="6765B2D6" w:rsidR="00674A1A" w:rsidRPr="00F563EA" w:rsidRDefault="00674A1A" w:rsidP="00674A1A">
      <w:pPr>
        <w:rPr>
          <w:rFonts w:ascii="Arial" w:hAnsi="Arial" w:cs="Arial"/>
          <w:b/>
          <w:sz w:val="22"/>
          <w:szCs w:val="22"/>
        </w:rPr>
      </w:pPr>
      <w:r w:rsidRPr="00F563EA">
        <w:rPr>
          <w:rFonts w:ascii="Arial" w:hAnsi="Arial" w:cs="Arial"/>
          <w:b/>
          <w:sz w:val="22"/>
          <w:szCs w:val="22"/>
        </w:rPr>
        <w:t xml:space="preserve">Food/Housing Insecurity </w:t>
      </w:r>
    </w:p>
    <w:p w14:paraId="2B0A3E31" w14:textId="2295FE41" w:rsidR="00674A1A" w:rsidRPr="00F563EA" w:rsidRDefault="00674A1A" w:rsidP="00674A1A">
      <w:pPr>
        <w:rPr>
          <w:rFonts w:ascii="Arial" w:hAnsi="Arial" w:cs="Arial"/>
          <w:bCs/>
          <w:sz w:val="22"/>
          <w:szCs w:val="22"/>
        </w:rPr>
      </w:pPr>
      <w:r w:rsidRPr="00F563EA">
        <w:rPr>
          <w:rFonts w:ascii="Arial" w:hAnsi="Arial" w:cs="Arial"/>
          <w:bCs/>
          <w:sz w:val="22"/>
          <w:szCs w:val="22"/>
        </w:rPr>
        <w:t>Many students, both undergraduate and graduate, experience housing and/or food insecurity that can impact their academic work and general health. Please know there are resources available to you that are confidential. Of course</w:t>
      </w:r>
      <w:r w:rsidR="00554116" w:rsidRPr="00F563EA">
        <w:rPr>
          <w:rFonts w:ascii="Arial" w:hAnsi="Arial" w:cs="Arial"/>
          <w:bCs/>
          <w:sz w:val="22"/>
          <w:szCs w:val="22"/>
        </w:rPr>
        <w:t>,</w:t>
      </w:r>
      <w:r w:rsidRPr="00F563EA">
        <w:rPr>
          <w:rFonts w:ascii="Arial" w:hAnsi="Arial" w:cs="Arial"/>
          <w:bCs/>
          <w:sz w:val="22"/>
          <w:szCs w:val="22"/>
        </w:rPr>
        <w:t xml:space="preserve"> you are welcome to speak with me if you need support in contacting the right people/offices:</w:t>
      </w:r>
    </w:p>
    <w:p w14:paraId="43009672" w14:textId="77777777" w:rsidR="00674A1A" w:rsidRPr="00F563EA" w:rsidRDefault="00674A1A" w:rsidP="00674A1A">
      <w:pPr>
        <w:rPr>
          <w:rFonts w:ascii="Arial" w:hAnsi="Arial" w:cs="Arial"/>
          <w:bCs/>
          <w:sz w:val="22"/>
          <w:szCs w:val="22"/>
        </w:rPr>
      </w:pPr>
      <w:r w:rsidRPr="00F563EA">
        <w:rPr>
          <w:rFonts w:ascii="Arial" w:hAnsi="Arial" w:cs="Arial"/>
          <w:bCs/>
          <w:sz w:val="22"/>
          <w:szCs w:val="22"/>
        </w:rPr>
        <w:t xml:space="preserve"> </w:t>
      </w:r>
    </w:p>
    <w:p w14:paraId="0BC627FB" w14:textId="75C44361" w:rsidR="00674A1A" w:rsidRPr="00F563EA" w:rsidRDefault="00674A1A" w:rsidP="00674A1A">
      <w:pPr>
        <w:rPr>
          <w:rFonts w:ascii="Arial" w:hAnsi="Arial" w:cs="Arial"/>
          <w:bCs/>
          <w:sz w:val="22"/>
          <w:szCs w:val="22"/>
        </w:rPr>
      </w:pPr>
      <w:r w:rsidRPr="00F563EA">
        <w:rPr>
          <w:rFonts w:ascii="Arial" w:hAnsi="Arial" w:cs="Arial"/>
          <w:bCs/>
          <w:sz w:val="22"/>
          <w:szCs w:val="22"/>
        </w:rPr>
        <w:t>Pitt Pantry:  Food Pantry available to the wider University community</w:t>
      </w:r>
    </w:p>
    <w:p w14:paraId="4BF8871F" w14:textId="0D7616DD" w:rsidR="00674A1A" w:rsidRPr="00F563EA" w:rsidRDefault="004931C4" w:rsidP="00674A1A">
      <w:pPr>
        <w:rPr>
          <w:rFonts w:ascii="Arial" w:hAnsi="Arial" w:cs="Arial"/>
          <w:bCs/>
          <w:sz w:val="22"/>
          <w:szCs w:val="22"/>
        </w:rPr>
      </w:pPr>
      <w:hyperlink r:id="rId20" w:history="1">
        <w:r w:rsidR="00674A1A" w:rsidRPr="00F563EA">
          <w:rPr>
            <w:rStyle w:val="Hyperlink"/>
            <w:rFonts w:ascii="Arial" w:hAnsi="Arial" w:cs="Arial"/>
            <w:bCs/>
            <w:sz w:val="22"/>
            <w:szCs w:val="22"/>
          </w:rPr>
          <w:t>https://www.studentaffairs.pitt.edu/pittserves/sustain/pantry/</w:t>
        </w:r>
      </w:hyperlink>
      <w:r w:rsidR="00674A1A" w:rsidRPr="00F563EA">
        <w:rPr>
          <w:rFonts w:ascii="Arial" w:hAnsi="Arial" w:cs="Arial"/>
          <w:bCs/>
          <w:sz w:val="22"/>
          <w:szCs w:val="22"/>
        </w:rPr>
        <w:t xml:space="preserve"> </w:t>
      </w:r>
    </w:p>
    <w:p w14:paraId="7A3E09FB" w14:textId="77777777" w:rsidR="00674A1A" w:rsidRPr="00F563EA" w:rsidRDefault="00674A1A" w:rsidP="00674A1A">
      <w:pPr>
        <w:rPr>
          <w:rFonts w:ascii="Arial" w:hAnsi="Arial" w:cs="Arial"/>
          <w:bCs/>
          <w:sz w:val="22"/>
          <w:szCs w:val="22"/>
        </w:rPr>
      </w:pPr>
    </w:p>
    <w:p w14:paraId="136FC563" w14:textId="173929E1" w:rsidR="00674A1A" w:rsidRPr="00F563EA" w:rsidRDefault="00674A1A" w:rsidP="00674A1A">
      <w:pPr>
        <w:rPr>
          <w:rFonts w:ascii="Arial" w:hAnsi="Arial" w:cs="Arial"/>
          <w:bCs/>
          <w:sz w:val="22"/>
          <w:szCs w:val="22"/>
        </w:rPr>
      </w:pPr>
      <w:r w:rsidRPr="00F563EA">
        <w:rPr>
          <w:rFonts w:ascii="Arial" w:hAnsi="Arial" w:cs="Arial"/>
          <w:bCs/>
          <w:sz w:val="22"/>
          <w:szCs w:val="22"/>
        </w:rPr>
        <w:t xml:space="preserve">Off-Campus Housing Office: </w:t>
      </w:r>
      <w:hyperlink r:id="rId21" w:history="1">
        <w:r w:rsidRPr="00F563EA">
          <w:rPr>
            <w:rStyle w:val="Hyperlink"/>
            <w:rFonts w:ascii="Arial" w:hAnsi="Arial" w:cs="Arial"/>
            <w:bCs/>
            <w:sz w:val="22"/>
            <w:szCs w:val="22"/>
          </w:rPr>
          <w:t>http://www.ocl.pitt.edu/</w:t>
        </w:r>
      </w:hyperlink>
      <w:r w:rsidRPr="00F563EA">
        <w:rPr>
          <w:rFonts w:ascii="Arial" w:hAnsi="Arial" w:cs="Arial"/>
          <w:bCs/>
          <w:sz w:val="22"/>
          <w:szCs w:val="22"/>
        </w:rPr>
        <w:t xml:space="preserve"> </w:t>
      </w:r>
    </w:p>
    <w:p w14:paraId="61ED78DA" w14:textId="77777777" w:rsidR="00674A1A" w:rsidRPr="00F563EA" w:rsidRDefault="00674A1A" w:rsidP="007C1BF4">
      <w:pPr>
        <w:rPr>
          <w:rFonts w:ascii="Arial" w:hAnsi="Arial" w:cs="Arial"/>
          <w:b/>
          <w:sz w:val="22"/>
          <w:szCs w:val="22"/>
        </w:rPr>
      </w:pPr>
    </w:p>
    <w:p w14:paraId="0FFFFA9B" w14:textId="0559D282" w:rsidR="007C1BF4" w:rsidRPr="00F563EA" w:rsidRDefault="007C1BF4" w:rsidP="007C1BF4">
      <w:pPr>
        <w:rPr>
          <w:rFonts w:ascii="Arial" w:hAnsi="Arial" w:cs="Arial"/>
          <w:b/>
          <w:sz w:val="22"/>
          <w:szCs w:val="22"/>
        </w:rPr>
      </w:pPr>
      <w:r w:rsidRPr="00F563EA">
        <w:rPr>
          <w:rFonts w:ascii="Arial" w:hAnsi="Arial" w:cs="Arial"/>
          <w:b/>
          <w:sz w:val="22"/>
          <w:szCs w:val="22"/>
        </w:rPr>
        <w:t>Take Care of Yourself</w:t>
      </w:r>
    </w:p>
    <w:p w14:paraId="6A3DD12A" w14:textId="3C0B39B0" w:rsidR="007C1BF4" w:rsidRPr="00F563EA" w:rsidRDefault="007C1BF4" w:rsidP="007C1BF4">
      <w:pPr>
        <w:rPr>
          <w:rFonts w:ascii="Arial" w:hAnsi="Arial" w:cs="Arial"/>
          <w:bCs/>
          <w:sz w:val="22"/>
          <w:szCs w:val="22"/>
        </w:rPr>
      </w:pPr>
      <w:r w:rsidRPr="00F563EA">
        <w:rPr>
          <w:rFonts w:ascii="Arial" w:hAnsi="Arial" w:cs="Arial"/>
          <w:bCs/>
          <w:sz w:val="22"/>
          <w:szCs w:val="22"/>
        </w:rPr>
        <w:t>Do your best to maintain a healthy lifestyle this semester by eating well, exercising, avoiding drugs and alcohol, getting enough sleep, and taking time to relax. Despite what you might hear, using your time to take care of yourself will actually help you achieve your academic goals more than spending too much time studying. All of us benefit from support and guidance during times of struggle. There are many helpful resources available at Pitt. An important part of the college experience is learning how to ask for help. Take the time to learn about all that’s available and take advantage of it. Ask for support sooner rather than later – this always helps. If you or anyone you know experiences any academic stress, difficult life events, or difficult feelings like anxiety or depression, we strongly encourage you to seek support. Consider reaching out to a friend, faculty or family member you trust for assistance connecting to the support that can help.</w:t>
      </w:r>
    </w:p>
    <w:p w14:paraId="15B0F047" w14:textId="77777777" w:rsidR="00547D0A" w:rsidRPr="00F563EA" w:rsidRDefault="00547D0A" w:rsidP="007C1BF4">
      <w:pPr>
        <w:rPr>
          <w:rFonts w:ascii="Arial" w:hAnsi="Arial" w:cs="Arial"/>
          <w:bCs/>
          <w:sz w:val="22"/>
          <w:szCs w:val="22"/>
        </w:rPr>
      </w:pPr>
    </w:p>
    <w:p w14:paraId="53AA374D" w14:textId="775767A1" w:rsidR="00C66D58" w:rsidRPr="00F563EA" w:rsidRDefault="00C66D58" w:rsidP="007C1BF4">
      <w:pPr>
        <w:rPr>
          <w:rFonts w:ascii="Arial" w:hAnsi="Arial" w:cs="Arial"/>
          <w:bCs/>
          <w:sz w:val="22"/>
          <w:szCs w:val="22"/>
        </w:rPr>
      </w:pPr>
      <w:r w:rsidRPr="00F563EA">
        <w:rPr>
          <w:rFonts w:ascii="Arial" w:hAnsi="Arial" w:cs="Arial"/>
          <w:bCs/>
          <w:sz w:val="22"/>
          <w:szCs w:val="22"/>
        </w:rPr>
        <w:t xml:space="preserve">For current information on where students can seek physical and mental healthcare and what types of new support services are available to them, see the Student Affairs’ Health and Wellness website at </w:t>
      </w:r>
      <w:hyperlink r:id="rId22" w:history="1">
        <w:r w:rsidRPr="00F563EA">
          <w:rPr>
            <w:rStyle w:val="Hyperlink"/>
            <w:rFonts w:ascii="Arial" w:hAnsi="Arial" w:cs="Arial"/>
            <w:bCs/>
            <w:sz w:val="22"/>
            <w:szCs w:val="22"/>
          </w:rPr>
          <w:t>https://www.studentaffairs.pitt.edu/shs/</w:t>
        </w:r>
      </w:hyperlink>
    </w:p>
    <w:p w14:paraId="62E4C776" w14:textId="77777777" w:rsidR="00C66D58" w:rsidRPr="00F563EA" w:rsidRDefault="00C66D58" w:rsidP="007C1BF4">
      <w:pPr>
        <w:rPr>
          <w:rFonts w:ascii="Arial" w:hAnsi="Arial" w:cs="Arial"/>
          <w:bCs/>
          <w:sz w:val="22"/>
          <w:szCs w:val="22"/>
        </w:rPr>
      </w:pPr>
    </w:p>
    <w:p w14:paraId="608E35B0" w14:textId="22F95E7A" w:rsidR="007C1BF4" w:rsidRPr="00F563EA" w:rsidRDefault="007C1BF4" w:rsidP="007C1BF4">
      <w:pPr>
        <w:rPr>
          <w:rFonts w:ascii="Arial" w:hAnsi="Arial" w:cs="Arial"/>
          <w:bCs/>
          <w:sz w:val="22"/>
          <w:szCs w:val="22"/>
        </w:rPr>
      </w:pPr>
      <w:r w:rsidRPr="00F563EA">
        <w:rPr>
          <w:rFonts w:ascii="Arial" w:hAnsi="Arial" w:cs="Arial"/>
          <w:bCs/>
          <w:sz w:val="22"/>
          <w:szCs w:val="22"/>
        </w:rPr>
        <w:t>The University Counseling Center is here for you: call 412-648-7930 and visit their website.</w:t>
      </w:r>
    </w:p>
    <w:p w14:paraId="250237EF" w14:textId="77777777" w:rsidR="00547D0A" w:rsidRPr="00F563EA" w:rsidRDefault="00547D0A" w:rsidP="007C1BF4">
      <w:pPr>
        <w:rPr>
          <w:rFonts w:ascii="Arial" w:hAnsi="Arial" w:cs="Arial"/>
          <w:bCs/>
          <w:sz w:val="22"/>
          <w:szCs w:val="22"/>
        </w:rPr>
      </w:pPr>
    </w:p>
    <w:p w14:paraId="4AAE7D53" w14:textId="77777777" w:rsidR="007C1BF4" w:rsidRPr="00F563EA" w:rsidRDefault="007C1BF4" w:rsidP="007C1BF4">
      <w:pPr>
        <w:rPr>
          <w:rFonts w:ascii="Arial" w:hAnsi="Arial" w:cs="Arial"/>
          <w:bCs/>
          <w:sz w:val="22"/>
          <w:szCs w:val="22"/>
        </w:rPr>
      </w:pPr>
      <w:r w:rsidRPr="00F563EA">
        <w:rPr>
          <w:rFonts w:ascii="Arial" w:hAnsi="Arial" w:cs="Arial"/>
          <w:bCs/>
          <w:sz w:val="22"/>
          <w:szCs w:val="22"/>
        </w:rPr>
        <w:t>If you or someone you know is feeling suicidal, call someone immediately, day or night:</w:t>
      </w:r>
    </w:p>
    <w:p w14:paraId="230AB192" w14:textId="77777777" w:rsidR="007C1BF4" w:rsidRPr="00F563EA" w:rsidRDefault="007C1BF4" w:rsidP="007C1BF4">
      <w:pPr>
        <w:rPr>
          <w:rFonts w:ascii="Arial" w:hAnsi="Arial" w:cs="Arial"/>
          <w:bCs/>
          <w:sz w:val="22"/>
          <w:szCs w:val="22"/>
        </w:rPr>
      </w:pPr>
      <w:r w:rsidRPr="00F563EA">
        <w:rPr>
          <w:rFonts w:ascii="Arial" w:hAnsi="Arial" w:cs="Arial"/>
          <w:bCs/>
          <w:sz w:val="22"/>
          <w:szCs w:val="22"/>
        </w:rPr>
        <w:t>University Counseling Center (UCC): 412 648-7930</w:t>
      </w:r>
    </w:p>
    <w:p w14:paraId="6C4AEE66" w14:textId="77777777" w:rsidR="007C1BF4" w:rsidRPr="00F563EA" w:rsidRDefault="007C1BF4" w:rsidP="007C1BF4">
      <w:pPr>
        <w:rPr>
          <w:rFonts w:ascii="Arial" w:hAnsi="Arial" w:cs="Arial"/>
          <w:bCs/>
          <w:sz w:val="22"/>
          <w:szCs w:val="22"/>
        </w:rPr>
      </w:pPr>
      <w:r w:rsidRPr="00F563EA">
        <w:rPr>
          <w:rFonts w:ascii="Arial" w:hAnsi="Arial" w:cs="Arial"/>
          <w:bCs/>
          <w:sz w:val="22"/>
          <w:szCs w:val="22"/>
        </w:rPr>
        <w:t>University Counseling Center Mental Health Crisis Response: 412-648-7930 x1</w:t>
      </w:r>
    </w:p>
    <w:p w14:paraId="11A8C062" w14:textId="6128A18A" w:rsidR="007C1BF4" w:rsidRPr="00F563EA" w:rsidRDefault="007C1BF4" w:rsidP="007C1BF4">
      <w:pPr>
        <w:rPr>
          <w:rFonts w:ascii="Arial" w:hAnsi="Arial" w:cs="Arial"/>
          <w:bCs/>
          <w:sz w:val="22"/>
          <w:szCs w:val="22"/>
        </w:rPr>
      </w:pPr>
      <w:r w:rsidRPr="00F563EA">
        <w:rPr>
          <w:rFonts w:ascii="Arial" w:hAnsi="Arial" w:cs="Arial"/>
          <w:bCs/>
          <w:sz w:val="22"/>
          <w:szCs w:val="22"/>
        </w:rPr>
        <w:t>Resolve Crisis Network: 888-796-8226 (888-7-YOU-CAN)</w:t>
      </w:r>
    </w:p>
    <w:p w14:paraId="6ECA238A" w14:textId="77777777" w:rsidR="00547D0A" w:rsidRPr="00F563EA" w:rsidRDefault="00547D0A" w:rsidP="007C1BF4">
      <w:pPr>
        <w:rPr>
          <w:rFonts w:ascii="Arial" w:hAnsi="Arial" w:cs="Arial"/>
          <w:bCs/>
          <w:sz w:val="22"/>
          <w:szCs w:val="22"/>
        </w:rPr>
      </w:pPr>
    </w:p>
    <w:p w14:paraId="11E936DD" w14:textId="77777777" w:rsidR="007C1BF4" w:rsidRPr="00F563EA" w:rsidRDefault="007C1BF4" w:rsidP="007C1BF4">
      <w:pPr>
        <w:rPr>
          <w:rFonts w:ascii="Arial" w:hAnsi="Arial" w:cs="Arial"/>
          <w:bCs/>
          <w:sz w:val="22"/>
          <w:szCs w:val="22"/>
        </w:rPr>
      </w:pPr>
      <w:r w:rsidRPr="00F563EA">
        <w:rPr>
          <w:rFonts w:ascii="Arial" w:hAnsi="Arial" w:cs="Arial"/>
          <w:bCs/>
          <w:sz w:val="22"/>
          <w:szCs w:val="22"/>
        </w:rPr>
        <w:t>If the situation is life threatening, call the Police:</w:t>
      </w:r>
    </w:p>
    <w:p w14:paraId="6E3DB163" w14:textId="5452BEA7" w:rsidR="00233ECB" w:rsidRPr="00F563EA" w:rsidRDefault="007C1BF4" w:rsidP="007C1BF4">
      <w:pPr>
        <w:rPr>
          <w:rFonts w:ascii="Arial" w:hAnsi="Arial" w:cs="Arial"/>
          <w:bCs/>
          <w:sz w:val="22"/>
          <w:szCs w:val="22"/>
        </w:rPr>
      </w:pPr>
      <w:r w:rsidRPr="00F563EA">
        <w:rPr>
          <w:rFonts w:ascii="Arial" w:hAnsi="Arial" w:cs="Arial"/>
          <w:bCs/>
          <w:sz w:val="22"/>
          <w:szCs w:val="22"/>
        </w:rPr>
        <w:t>On-campus: Pitt Police: 412-268-</w:t>
      </w:r>
      <w:proofErr w:type="gramStart"/>
      <w:r w:rsidRPr="00F563EA">
        <w:rPr>
          <w:rFonts w:ascii="Arial" w:hAnsi="Arial" w:cs="Arial"/>
          <w:bCs/>
          <w:sz w:val="22"/>
          <w:szCs w:val="22"/>
        </w:rPr>
        <w:t>2121</w:t>
      </w:r>
      <w:r w:rsidR="00E30260" w:rsidRPr="00F563EA">
        <w:rPr>
          <w:rFonts w:ascii="Arial" w:hAnsi="Arial" w:cs="Arial"/>
          <w:bCs/>
          <w:sz w:val="22"/>
          <w:szCs w:val="22"/>
        </w:rPr>
        <w:t xml:space="preserve">;   </w:t>
      </w:r>
      <w:proofErr w:type="gramEnd"/>
      <w:r w:rsidR="00E30260" w:rsidRPr="00F563EA">
        <w:rPr>
          <w:rFonts w:ascii="Arial" w:hAnsi="Arial" w:cs="Arial"/>
          <w:bCs/>
          <w:sz w:val="22"/>
          <w:szCs w:val="22"/>
        </w:rPr>
        <w:t xml:space="preserve"> </w:t>
      </w:r>
      <w:r w:rsidRPr="00F563EA">
        <w:rPr>
          <w:rFonts w:ascii="Arial" w:hAnsi="Arial" w:cs="Arial"/>
          <w:bCs/>
          <w:sz w:val="22"/>
          <w:szCs w:val="22"/>
        </w:rPr>
        <w:t xml:space="preserve">Off-campus: 911 </w:t>
      </w:r>
      <w:r w:rsidR="00233ECB" w:rsidRPr="00F563EA">
        <w:rPr>
          <w:rFonts w:ascii="Arial" w:hAnsi="Arial" w:cs="Arial"/>
          <w:bCs/>
          <w:sz w:val="22"/>
          <w:szCs w:val="22"/>
        </w:rPr>
        <w:br w:type="page"/>
      </w:r>
    </w:p>
    <w:p w14:paraId="3DEEA781" w14:textId="77777777" w:rsidR="00233ECB" w:rsidRPr="00F563EA" w:rsidRDefault="00233ECB" w:rsidP="00233ECB">
      <w:pPr>
        <w:pStyle w:val="WPNormal"/>
        <w:rPr>
          <w:rFonts w:ascii="Arial" w:hAnsi="Arial" w:cs="Arial"/>
          <w:bCs/>
          <w:sz w:val="22"/>
          <w:szCs w:val="22"/>
        </w:rPr>
      </w:pPr>
    </w:p>
    <w:p w14:paraId="715BFF23" w14:textId="17AAB8DC" w:rsidR="009027D9" w:rsidRPr="00F563EA" w:rsidRDefault="00AA4EE4" w:rsidP="00560CE0">
      <w:pPr>
        <w:pStyle w:val="WPNormal"/>
        <w:jc w:val="center"/>
        <w:rPr>
          <w:rFonts w:ascii="Arial" w:hAnsi="Arial" w:cs="Arial"/>
          <w:b/>
          <w:sz w:val="22"/>
          <w:szCs w:val="22"/>
        </w:rPr>
      </w:pPr>
      <w:r w:rsidRPr="00F563EA">
        <w:rPr>
          <w:rFonts w:ascii="Arial" w:hAnsi="Arial" w:cs="Arial"/>
          <w:b/>
          <w:sz w:val="22"/>
          <w:szCs w:val="22"/>
        </w:rPr>
        <w:t>Course Schedule</w:t>
      </w:r>
      <w:r w:rsidR="00B929B7">
        <w:rPr>
          <w:rFonts w:ascii="Arial" w:hAnsi="Arial" w:cs="Arial"/>
          <w:b/>
          <w:sz w:val="22"/>
          <w:szCs w:val="22"/>
        </w:rPr>
        <w:t xml:space="preserve"> (Subject to Change)</w:t>
      </w:r>
    </w:p>
    <w:p w14:paraId="52F02CA3" w14:textId="77777777" w:rsidR="009027D9" w:rsidRPr="00F563EA" w:rsidRDefault="009027D9" w:rsidP="009027D9">
      <w:pPr>
        <w:pStyle w:val="WPNormal"/>
        <w:jc w:val="center"/>
        <w:rPr>
          <w:rFonts w:ascii="Arial" w:hAnsi="Arial" w:cs="Arial"/>
          <w:b/>
          <w:bCs/>
          <w:sz w:val="22"/>
          <w:szCs w:val="22"/>
          <w:u w:val="single"/>
        </w:rPr>
      </w:pPr>
    </w:p>
    <w:tbl>
      <w:tblPr>
        <w:tblStyle w:val="TableGrid"/>
        <w:tblW w:w="8455" w:type="dxa"/>
        <w:jc w:val="center"/>
        <w:tblLook w:val="04A0" w:firstRow="1" w:lastRow="0" w:firstColumn="1" w:lastColumn="0" w:noHBand="0" w:noVBand="1"/>
      </w:tblPr>
      <w:tblGrid>
        <w:gridCol w:w="805"/>
        <w:gridCol w:w="2358"/>
        <w:gridCol w:w="5292"/>
      </w:tblGrid>
      <w:tr w:rsidR="002A5440" w:rsidRPr="00F563EA" w14:paraId="2547AB8A" w14:textId="4A6BD645" w:rsidTr="00560CE0">
        <w:trPr>
          <w:jc w:val="center"/>
        </w:trPr>
        <w:tc>
          <w:tcPr>
            <w:tcW w:w="805" w:type="dxa"/>
          </w:tcPr>
          <w:p w14:paraId="62ED5509" w14:textId="77777777" w:rsidR="002A5440" w:rsidRPr="00F563EA" w:rsidRDefault="002A5440" w:rsidP="00350B56">
            <w:pPr>
              <w:pStyle w:val="WPNormal"/>
              <w:jc w:val="both"/>
              <w:rPr>
                <w:rFonts w:ascii="Arial" w:hAnsi="Arial" w:cs="Arial"/>
                <w:b/>
                <w:bCs/>
                <w:sz w:val="22"/>
                <w:szCs w:val="22"/>
                <w:u w:val="single"/>
              </w:rPr>
            </w:pPr>
            <w:r w:rsidRPr="00F563EA">
              <w:rPr>
                <w:rFonts w:ascii="Arial" w:hAnsi="Arial" w:cs="Arial"/>
                <w:b/>
                <w:bCs/>
                <w:sz w:val="22"/>
                <w:szCs w:val="22"/>
                <w:u w:val="single"/>
              </w:rPr>
              <w:t>Week</w:t>
            </w:r>
          </w:p>
        </w:tc>
        <w:tc>
          <w:tcPr>
            <w:tcW w:w="2358" w:type="dxa"/>
          </w:tcPr>
          <w:p w14:paraId="45E422B8" w14:textId="77777777" w:rsidR="002A5440" w:rsidRPr="00F563EA" w:rsidRDefault="002A5440" w:rsidP="009027D9">
            <w:pPr>
              <w:pStyle w:val="WPNormal"/>
              <w:jc w:val="center"/>
              <w:rPr>
                <w:rFonts w:ascii="Arial" w:hAnsi="Arial" w:cs="Arial"/>
                <w:b/>
                <w:bCs/>
                <w:sz w:val="22"/>
                <w:szCs w:val="22"/>
                <w:u w:val="single"/>
              </w:rPr>
            </w:pPr>
            <w:r w:rsidRPr="00F563EA">
              <w:rPr>
                <w:rFonts w:ascii="Arial" w:hAnsi="Arial" w:cs="Arial"/>
                <w:b/>
                <w:bCs/>
                <w:sz w:val="22"/>
                <w:szCs w:val="22"/>
                <w:u w:val="single"/>
              </w:rPr>
              <w:t>Dates</w:t>
            </w:r>
          </w:p>
        </w:tc>
        <w:tc>
          <w:tcPr>
            <w:tcW w:w="5292" w:type="dxa"/>
          </w:tcPr>
          <w:p w14:paraId="5C14CEA0" w14:textId="77777777" w:rsidR="002A5440" w:rsidRPr="00F563EA" w:rsidRDefault="002A5440" w:rsidP="009027D9">
            <w:pPr>
              <w:pStyle w:val="WPNormal"/>
              <w:jc w:val="center"/>
              <w:rPr>
                <w:rFonts w:ascii="Arial" w:hAnsi="Arial" w:cs="Arial"/>
                <w:b/>
                <w:bCs/>
                <w:sz w:val="22"/>
                <w:szCs w:val="22"/>
                <w:u w:val="single"/>
              </w:rPr>
            </w:pPr>
            <w:r w:rsidRPr="00F563EA">
              <w:rPr>
                <w:rFonts w:ascii="Arial" w:hAnsi="Arial" w:cs="Arial"/>
                <w:b/>
                <w:bCs/>
                <w:sz w:val="22"/>
                <w:szCs w:val="22"/>
                <w:u w:val="single"/>
              </w:rPr>
              <w:t>Topic</w:t>
            </w:r>
          </w:p>
        </w:tc>
      </w:tr>
      <w:tr w:rsidR="00E30260" w:rsidRPr="00F563EA" w14:paraId="4198BE14" w14:textId="77777777" w:rsidTr="005B6406">
        <w:trPr>
          <w:jc w:val="center"/>
        </w:trPr>
        <w:tc>
          <w:tcPr>
            <w:tcW w:w="8455" w:type="dxa"/>
            <w:gridSpan w:val="3"/>
          </w:tcPr>
          <w:p w14:paraId="2A27529B" w14:textId="6DC5F92F" w:rsidR="00E30260" w:rsidRPr="00F563EA" w:rsidRDefault="00E30260" w:rsidP="009027D9">
            <w:pPr>
              <w:pStyle w:val="WPNormal"/>
              <w:jc w:val="center"/>
              <w:rPr>
                <w:rFonts w:ascii="Arial" w:hAnsi="Arial" w:cs="Arial"/>
                <w:b/>
                <w:bCs/>
                <w:sz w:val="22"/>
                <w:szCs w:val="22"/>
              </w:rPr>
            </w:pPr>
            <w:r w:rsidRPr="00F563EA">
              <w:rPr>
                <w:rFonts w:ascii="Arial" w:hAnsi="Arial" w:cs="Arial"/>
                <w:b/>
                <w:bCs/>
                <w:sz w:val="22"/>
                <w:szCs w:val="22"/>
              </w:rPr>
              <w:t>Module 1: Social Determinants of Health</w:t>
            </w:r>
          </w:p>
        </w:tc>
      </w:tr>
      <w:tr w:rsidR="002A5440" w:rsidRPr="00F563EA" w14:paraId="2ECB2FB6" w14:textId="1B565595" w:rsidTr="00560CE0">
        <w:trPr>
          <w:jc w:val="center"/>
        </w:trPr>
        <w:tc>
          <w:tcPr>
            <w:tcW w:w="805" w:type="dxa"/>
          </w:tcPr>
          <w:p w14:paraId="498C97B0" w14:textId="77777777" w:rsidR="002A5440" w:rsidRPr="00F563EA" w:rsidRDefault="002A5440" w:rsidP="009027D9">
            <w:pPr>
              <w:pStyle w:val="WPNormal"/>
              <w:jc w:val="center"/>
              <w:rPr>
                <w:rFonts w:ascii="Arial" w:hAnsi="Arial" w:cs="Arial"/>
                <w:sz w:val="22"/>
                <w:szCs w:val="22"/>
              </w:rPr>
            </w:pPr>
            <w:r w:rsidRPr="00F563EA">
              <w:rPr>
                <w:rFonts w:ascii="Arial" w:hAnsi="Arial" w:cs="Arial"/>
                <w:sz w:val="22"/>
                <w:szCs w:val="22"/>
              </w:rPr>
              <w:t>1</w:t>
            </w:r>
          </w:p>
        </w:tc>
        <w:tc>
          <w:tcPr>
            <w:tcW w:w="2358" w:type="dxa"/>
          </w:tcPr>
          <w:p w14:paraId="31A40A83" w14:textId="1B7F999B" w:rsidR="002A5440" w:rsidRPr="00F563EA" w:rsidRDefault="00E30260" w:rsidP="009027D9">
            <w:pPr>
              <w:pStyle w:val="WPNormal"/>
              <w:jc w:val="center"/>
              <w:rPr>
                <w:rFonts w:ascii="Arial" w:hAnsi="Arial" w:cs="Arial"/>
                <w:sz w:val="22"/>
                <w:szCs w:val="22"/>
              </w:rPr>
            </w:pPr>
            <w:r w:rsidRPr="00F563EA">
              <w:rPr>
                <w:rFonts w:ascii="Arial" w:hAnsi="Arial" w:cs="Arial"/>
                <w:sz w:val="22"/>
                <w:szCs w:val="22"/>
              </w:rPr>
              <w:t>1</w:t>
            </w:r>
            <w:r w:rsidR="002A5440" w:rsidRPr="00F563EA">
              <w:rPr>
                <w:rFonts w:ascii="Arial" w:hAnsi="Arial" w:cs="Arial"/>
                <w:sz w:val="22"/>
                <w:szCs w:val="22"/>
              </w:rPr>
              <w:t xml:space="preserve">/19 – </w:t>
            </w:r>
            <w:r w:rsidRPr="00F563EA">
              <w:rPr>
                <w:rFonts w:ascii="Arial" w:hAnsi="Arial" w:cs="Arial"/>
                <w:sz w:val="22"/>
                <w:szCs w:val="22"/>
              </w:rPr>
              <w:t>1</w:t>
            </w:r>
            <w:r w:rsidR="002A5440" w:rsidRPr="00F563EA">
              <w:rPr>
                <w:rFonts w:ascii="Arial" w:hAnsi="Arial" w:cs="Arial"/>
                <w:sz w:val="22"/>
                <w:szCs w:val="22"/>
              </w:rPr>
              <w:t>/2</w:t>
            </w:r>
            <w:r w:rsidR="003C61BC" w:rsidRPr="00F563EA">
              <w:rPr>
                <w:rFonts w:ascii="Arial" w:hAnsi="Arial" w:cs="Arial"/>
                <w:sz w:val="22"/>
                <w:szCs w:val="22"/>
              </w:rPr>
              <w:t>5</w:t>
            </w:r>
          </w:p>
          <w:p w14:paraId="7D3419AE" w14:textId="17996E05" w:rsidR="002A5440" w:rsidRPr="00F563EA" w:rsidRDefault="002A5440" w:rsidP="009027D9">
            <w:pPr>
              <w:pStyle w:val="WPNormal"/>
              <w:jc w:val="center"/>
              <w:rPr>
                <w:rFonts w:ascii="Arial" w:hAnsi="Arial" w:cs="Arial"/>
                <w:sz w:val="22"/>
                <w:szCs w:val="22"/>
              </w:rPr>
            </w:pPr>
            <w:r w:rsidRPr="00F563EA">
              <w:rPr>
                <w:rFonts w:ascii="Arial" w:hAnsi="Arial" w:cs="Arial"/>
                <w:sz w:val="22"/>
                <w:szCs w:val="22"/>
              </w:rPr>
              <w:t xml:space="preserve">*Classes begin </w:t>
            </w:r>
            <w:r w:rsidR="00E30260" w:rsidRPr="00F563EA">
              <w:rPr>
                <w:rFonts w:ascii="Arial" w:hAnsi="Arial" w:cs="Arial"/>
                <w:sz w:val="22"/>
                <w:szCs w:val="22"/>
              </w:rPr>
              <w:t>Tuesday</w:t>
            </w:r>
            <w:r w:rsidRPr="00F563EA">
              <w:rPr>
                <w:rFonts w:ascii="Arial" w:hAnsi="Arial" w:cs="Arial"/>
                <w:sz w:val="22"/>
                <w:szCs w:val="22"/>
              </w:rPr>
              <w:t xml:space="preserve"> </w:t>
            </w:r>
            <w:r w:rsidR="00E30260" w:rsidRPr="00F563EA">
              <w:rPr>
                <w:rFonts w:ascii="Arial" w:hAnsi="Arial" w:cs="Arial"/>
                <w:sz w:val="22"/>
                <w:szCs w:val="22"/>
              </w:rPr>
              <w:t>1</w:t>
            </w:r>
            <w:r w:rsidRPr="00F563EA">
              <w:rPr>
                <w:rFonts w:ascii="Arial" w:hAnsi="Arial" w:cs="Arial"/>
                <w:sz w:val="22"/>
                <w:szCs w:val="22"/>
              </w:rPr>
              <w:t>/19</w:t>
            </w:r>
          </w:p>
        </w:tc>
        <w:tc>
          <w:tcPr>
            <w:tcW w:w="5292" w:type="dxa"/>
          </w:tcPr>
          <w:p w14:paraId="52CA1D19" w14:textId="646DB6C6" w:rsidR="002A5440" w:rsidRPr="00F563EA" w:rsidRDefault="002A5440" w:rsidP="00F563EA">
            <w:pPr>
              <w:pStyle w:val="WPNormal"/>
              <w:jc w:val="center"/>
              <w:rPr>
                <w:rFonts w:ascii="Arial" w:hAnsi="Arial" w:cs="Arial"/>
                <w:sz w:val="22"/>
                <w:szCs w:val="22"/>
              </w:rPr>
            </w:pPr>
            <w:r w:rsidRPr="00F563EA">
              <w:rPr>
                <w:rFonts w:ascii="Arial" w:hAnsi="Arial" w:cs="Arial"/>
                <w:sz w:val="22"/>
                <w:szCs w:val="22"/>
              </w:rPr>
              <w:t>Course Introduction</w:t>
            </w:r>
          </w:p>
        </w:tc>
      </w:tr>
      <w:tr w:rsidR="00E30260" w:rsidRPr="00F563EA" w14:paraId="603BC346" w14:textId="4AC45936" w:rsidTr="00560CE0">
        <w:trPr>
          <w:jc w:val="center"/>
        </w:trPr>
        <w:tc>
          <w:tcPr>
            <w:tcW w:w="805" w:type="dxa"/>
          </w:tcPr>
          <w:p w14:paraId="43F2149C"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2</w:t>
            </w:r>
          </w:p>
        </w:tc>
        <w:tc>
          <w:tcPr>
            <w:tcW w:w="2358" w:type="dxa"/>
          </w:tcPr>
          <w:p w14:paraId="390D870E" w14:textId="79777C83"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1/2</w:t>
            </w:r>
            <w:r w:rsidR="003C61BC" w:rsidRPr="00F563EA">
              <w:rPr>
                <w:rFonts w:ascii="Arial" w:hAnsi="Arial" w:cs="Arial"/>
                <w:sz w:val="22"/>
                <w:szCs w:val="22"/>
              </w:rPr>
              <w:t>6</w:t>
            </w:r>
            <w:r w:rsidRPr="00F563EA">
              <w:rPr>
                <w:rFonts w:ascii="Arial" w:hAnsi="Arial" w:cs="Arial"/>
                <w:sz w:val="22"/>
                <w:szCs w:val="22"/>
              </w:rPr>
              <w:t xml:space="preserve"> – </w:t>
            </w:r>
            <w:r w:rsidR="003C61BC" w:rsidRPr="00F563EA">
              <w:rPr>
                <w:rFonts w:ascii="Arial" w:hAnsi="Arial" w:cs="Arial"/>
                <w:sz w:val="22"/>
                <w:szCs w:val="22"/>
              </w:rPr>
              <w:t>2/</w:t>
            </w:r>
            <w:r w:rsidRPr="00F563EA">
              <w:rPr>
                <w:rFonts w:ascii="Arial" w:hAnsi="Arial" w:cs="Arial"/>
                <w:sz w:val="22"/>
                <w:szCs w:val="22"/>
              </w:rPr>
              <w:t>1</w:t>
            </w:r>
          </w:p>
        </w:tc>
        <w:tc>
          <w:tcPr>
            <w:tcW w:w="5292" w:type="dxa"/>
          </w:tcPr>
          <w:p w14:paraId="563D2A2E" w14:textId="77777777" w:rsidR="00E30260" w:rsidRPr="00F563EA" w:rsidRDefault="00E30260" w:rsidP="00F563EA">
            <w:pPr>
              <w:jc w:val="center"/>
              <w:rPr>
                <w:rFonts w:ascii="Arial" w:hAnsi="Arial" w:cs="Arial"/>
                <w:sz w:val="22"/>
                <w:szCs w:val="22"/>
              </w:rPr>
            </w:pPr>
            <w:r w:rsidRPr="00F563EA">
              <w:rPr>
                <w:rFonts w:ascii="Arial" w:hAnsi="Arial" w:cs="Arial"/>
                <w:sz w:val="22"/>
                <w:szCs w:val="22"/>
              </w:rPr>
              <w:t>Social Determinants of Health</w:t>
            </w:r>
          </w:p>
          <w:p w14:paraId="0387FA7C" w14:textId="77777777" w:rsidR="00E30260" w:rsidRPr="00F563EA" w:rsidRDefault="00E30260" w:rsidP="00F563EA">
            <w:pPr>
              <w:jc w:val="center"/>
              <w:rPr>
                <w:rFonts w:ascii="Arial" w:hAnsi="Arial" w:cs="Arial"/>
                <w:sz w:val="22"/>
                <w:szCs w:val="22"/>
              </w:rPr>
            </w:pPr>
          </w:p>
          <w:p w14:paraId="25EBC044" w14:textId="30D14A28" w:rsidR="00E30260" w:rsidRPr="00F563EA" w:rsidRDefault="00E30260" w:rsidP="00F563EA">
            <w:pPr>
              <w:pStyle w:val="WPNormal"/>
              <w:jc w:val="center"/>
              <w:rPr>
                <w:rFonts w:ascii="Arial" w:hAnsi="Arial" w:cs="Arial"/>
                <w:sz w:val="22"/>
                <w:szCs w:val="22"/>
              </w:rPr>
            </w:pPr>
          </w:p>
        </w:tc>
      </w:tr>
      <w:tr w:rsidR="00E30260" w:rsidRPr="00F563EA" w14:paraId="642F31C3" w14:textId="40E83A22" w:rsidTr="00560CE0">
        <w:trPr>
          <w:jc w:val="center"/>
        </w:trPr>
        <w:tc>
          <w:tcPr>
            <w:tcW w:w="805" w:type="dxa"/>
          </w:tcPr>
          <w:p w14:paraId="6FBF34B6"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3</w:t>
            </w:r>
          </w:p>
        </w:tc>
        <w:tc>
          <w:tcPr>
            <w:tcW w:w="2358" w:type="dxa"/>
          </w:tcPr>
          <w:p w14:paraId="1556139F" w14:textId="4C4A6C7E" w:rsidR="00E30260" w:rsidRPr="00F563EA" w:rsidRDefault="003C61BC" w:rsidP="00E30260">
            <w:pPr>
              <w:pStyle w:val="WPNormal"/>
              <w:jc w:val="center"/>
              <w:rPr>
                <w:rFonts w:ascii="Arial" w:hAnsi="Arial" w:cs="Arial"/>
                <w:sz w:val="22"/>
                <w:szCs w:val="22"/>
              </w:rPr>
            </w:pPr>
            <w:r w:rsidRPr="00F563EA">
              <w:rPr>
                <w:rFonts w:ascii="Arial" w:hAnsi="Arial" w:cs="Arial"/>
                <w:sz w:val="22"/>
                <w:szCs w:val="22"/>
              </w:rPr>
              <w:t>2</w:t>
            </w:r>
            <w:r w:rsidR="00E30260" w:rsidRPr="00F563EA">
              <w:rPr>
                <w:rFonts w:ascii="Arial" w:hAnsi="Arial" w:cs="Arial"/>
                <w:sz w:val="22"/>
                <w:szCs w:val="22"/>
              </w:rPr>
              <w:t>/</w:t>
            </w:r>
            <w:r w:rsidRPr="00F563EA">
              <w:rPr>
                <w:rFonts w:ascii="Arial" w:hAnsi="Arial" w:cs="Arial"/>
                <w:sz w:val="22"/>
                <w:szCs w:val="22"/>
              </w:rPr>
              <w:t>2</w:t>
            </w:r>
            <w:r w:rsidR="00E30260" w:rsidRPr="00F563EA">
              <w:rPr>
                <w:rFonts w:ascii="Arial" w:hAnsi="Arial" w:cs="Arial"/>
                <w:sz w:val="22"/>
                <w:szCs w:val="22"/>
              </w:rPr>
              <w:t xml:space="preserve"> – </w:t>
            </w:r>
            <w:r w:rsidRPr="00F563EA">
              <w:rPr>
                <w:rFonts w:ascii="Arial" w:hAnsi="Arial" w:cs="Arial"/>
                <w:sz w:val="22"/>
                <w:szCs w:val="22"/>
              </w:rPr>
              <w:t>2/8</w:t>
            </w:r>
            <w:r w:rsidR="00E30260" w:rsidRPr="00F563EA">
              <w:rPr>
                <w:rFonts w:ascii="Arial" w:hAnsi="Arial" w:cs="Arial"/>
                <w:sz w:val="22"/>
                <w:szCs w:val="22"/>
              </w:rPr>
              <w:t xml:space="preserve"> </w:t>
            </w:r>
          </w:p>
          <w:p w14:paraId="223B64A6" w14:textId="77777777" w:rsidR="00E30260" w:rsidRPr="00F563EA" w:rsidRDefault="00E30260" w:rsidP="00E30260">
            <w:pPr>
              <w:pStyle w:val="WPNormal"/>
              <w:jc w:val="center"/>
              <w:rPr>
                <w:rFonts w:ascii="Arial" w:hAnsi="Arial" w:cs="Arial"/>
                <w:sz w:val="22"/>
                <w:szCs w:val="22"/>
              </w:rPr>
            </w:pPr>
          </w:p>
        </w:tc>
        <w:tc>
          <w:tcPr>
            <w:tcW w:w="5292" w:type="dxa"/>
          </w:tcPr>
          <w:p w14:paraId="5B90FC62" w14:textId="2688581D" w:rsidR="00E30260" w:rsidRPr="00F563EA" w:rsidRDefault="00E30260" w:rsidP="00F563EA">
            <w:pPr>
              <w:pStyle w:val="WPNormal"/>
              <w:jc w:val="center"/>
              <w:rPr>
                <w:rFonts w:ascii="Arial" w:hAnsi="Arial" w:cs="Arial"/>
                <w:sz w:val="22"/>
                <w:szCs w:val="22"/>
              </w:rPr>
            </w:pPr>
            <w:r w:rsidRPr="00F563EA">
              <w:rPr>
                <w:rFonts w:ascii="Arial" w:hAnsi="Arial" w:cs="Arial"/>
                <w:sz w:val="22"/>
                <w:szCs w:val="22"/>
              </w:rPr>
              <w:t>Social Identities</w:t>
            </w:r>
          </w:p>
        </w:tc>
      </w:tr>
      <w:tr w:rsidR="00E30260" w:rsidRPr="00F563EA" w14:paraId="0A45F3F1" w14:textId="4B58F897" w:rsidTr="00560CE0">
        <w:trPr>
          <w:jc w:val="center"/>
        </w:trPr>
        <w:tc>
          <w:tcPr>
            <w:tcW w:w="805" w:type="dxa"/>
          </w:tcPr>
          <w:p w14:paraId="0194F0D7"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4</w:t>
            </w:r>
          </w:p>
        </w:tc>
        <w:tc>
          <w:tcPr>
            <w:tcW w:w="2358" w:type="dxa"/>
          </w:tcPr>
          <w:p w14:paraId="49E82A44" w14:textId="6E1D3119" w:rsidR="00E30260" w:rsidRPr="00F563EA" w:rsidRDefault="003C61BC" w:rsidP="00E30260">
            <w:pPr>
              <w:pStyle w:val="WPNormal"/>
              <w:jc w:val="center"/>
              <w:rPr>
                <w:rFonts w:ascii="Arial" w:hAnsi="Arial" w:cs="Arial"/>
                <w:sz w:val="22"/>
                <w:szCs w:val="22"/>
              </w:rPr>
            </w:pPr>
            <w:r w:rsidRPr="00F563EA">
              <w:rPr>
                <w:rFonts w:ascii="Arial" w:hAnsi="Arial" w:cs="Arial"/>
                <w:sz w:val="22"/>
                <w:szCs w:val="22"/>
              </w:rPr>
              <w:t>2/9</w:t>
            </w:r>
            <w:r w:rsidR="00E30260" w:rsidRPr="00F563EA">
              <w:rPr>
                <w:rFonts w:ascii="Arial" w:hAnsi="Arial" w:cs="Arial"/>
                <w:sz w:val="22"/>
                <w:szCs w:val="22"/>
              </w:rPr>
              <w:t xml:space="preserve"> – </w:t>
            </w:r>
            <w:r w:rsidRPr="00F563EA">
              <w:rPr>
                <w:rFonts w:ascii="Arial" w:hAnsi="Arial" w:cs="Arial"/>
                <w:sz w:val="22"/>
                <w:szCs w:val="22"/>
              </w:rPr>
              <w:t>2/15</w:t>
            </w:r>
          </w:p>
          <w:p w14:paraId="6AAA5B74" w14:textId="2BFE9447" w:rsidR="00E30260" w:rsidRPr="00F563EA" w:rsidRDefault="00E30260" w:rsidP="00E30260">
            <w:pPr>
              <w:pStyle w:val="WPNormal"/>
              <w:jc w:val="center"/>
              <w:rPr>
                <w:rFonts w:ascii="Arial" w:hAnsi="Arial" w:cs="Arial"/>
                <w:sz w:val="22"/>
                <w:szCs w:val="22"/>
              </w:rPr>
            </w:pPr>
          </w:p>
        </w:tc>
        <w:tc>
          <w:tcPr>
            <w:tcW w:w="5292" w:type="dxa"/>
          </w:tcPr>
          <w:p w14:paraId="5D366177" w14:textId="3C512957" w:rsidR="00E30260" w:rsidRPr="00F563EA" w:rsidRDefault="00E30260" w:rsidP="00F563EA">
            <w:pPr>
              <w:pStyle w:val="WPNormal"/>
              <w:jc w:val="center"/>
              <w:rPr>
                <w:rFonts w:ascii="Arial" w:hAnsi="Arial" w:cs="Arial"/>
                <w:sz w:val="22"/>
                <w:szCs w:val="22"/>
              </w:rPr>
            </w:pPr>
            <w:r w:rsidRPr="00F563EA">
              <w:rPr>
                <w:rFonts w:ascii="Arial" w:hAnsi="Arial" w:cs="Arial"/>
                <w:sz w:val="22"/>
                <w:szCs w:val="22"/>
              </w:rPr>
              <w:t>Race &amp; Implicit Bias</w:t>
            </w:r>
          </w:p>
        </w:tc>
      </w:tr>
      <w:tr w:rsidR="00E30260" w:rsidRPr="00F563EA" w14:paraId="71A22AD8" w14:textId="1A47B1C8" w:rsidTr="00560CE0">
        <w:trPr>
          <w:jc w:val="center"/>
        </w:trPr>
        <w:tc>
          <w:tcPr>
            <w:tcW w:w="805" w:type="dxa"/>
          </w:tcPr>
          <w:p w14:paraId="38AC12A2"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5</w:t>
            </w:r>
          </w:p>
        </w:tc>
        <w:tc>
          <w:tcPr>
            <w:tcW w:w="2358" w:type="dxa"/>
          </w:tcPr>
          <w:p w14:paraId="3C539F87" w14:textId="09A974A7" w:rsidR="00E30260" w:rsidRPr="00F563EA" w:rsidRDefault="003C61BC" w:rsidP="00E30260">
            <w:pPr>
              <w:pStyle w:val="WPNormal"/>
              <w:jc w:val="center"/>
              <w:rPr>
                <w:rFonts w:ascii="Arial" w:hAnsi="Arial" w:cs="Arial"/>
                <w:sz w:val="22"/>
                <w:szCs w:val="22"/>
              </w:rPr>
            </w:pPr>
            <w:r w:rsidRPr="00F563EA">
              <w:rPr>
                <w:rFonts w:ascii="Arial" w:hAnsi="Arial" w:cs="Arial"/>
                <w:sz w:val="22"/>
                <w:szCs w:val="22"/>
              </w:rPr>
              <w:t>2/16</w:t>
            </w:r>
            <w:r w:rsidR="00E30260" w:rsidRPr="00F563EA">
              <w:rPr>
                <w:rFonts w:ascii="Arial" w:hAnsi="Arial" w:cs="Arial"/>
                <w:sz w:val="22"/>
                <w:szCs w:val="22"/>
              </w:rPr>
              <w:t xml:space="preserve"> – </w:t>
            </w:r>
            <w:r w:rsidRPr="00F563EA">
              <w:rPr>
                <w:rFonts w:ascii="Arial" w:hAnsi="Arial" w:cs="Arial"/>
                <w:sz w:val="22"/>
                <w:szCs w:val="22"/>
              </w:rPr>
              <w:t>2/22</w:t>
            </w:r>
          </w:p>
        </w:tc>
        <w:tc>
          <w:tcPr>
            <w:tcW w:w="5292" w:type="dxa"/>
          </w:tcPr>
          <w:p w14:paraId="10ABBCD5" w14:textId="6009C02A" w:rsidR="00E30260" w:rsidRPr="00F563EA" w:rsidRDefault="00E30260" w:rsidP="00F563EA">
            <w:pPr>
              <w:jc w:val="center"/>
              <w:rPr>
                <w:rFonts w:ascii="Arial" w:hAnsi="Arial" w:cs="Arial"/>
                <w:sz w:val="22"/>
                <w:szCs w:val="22"/>
              </w:rPr>
            </w:pPr>
            <w:r w:rsidRPr="00F563EA">
              <w:rPr>
                <w:rFonts w:ascii="Arial" w:hAnsi="Arial" w:cs="Arial"/>
                <w:sz w:val="22"/>
                <w:szCs w:val="22"/>
              </w:rPr>
              <w:t>Ethnic &amp; National Identity</w:t>
            </w:r>
          </w:p>
          <w:p w14:paraId="189D9D24" w14:textId="77777777" w:rsidR="00E30260" w:rsidRPr="00F563EA" w:rsidRDefault="00E30260" w:rsidP="00F563EA">
            <w:pPr>
              <w:pStyle w:val="WPNormal"/>
              <w:jc w:val="center"/>
              <w:rPr>
                <w:rFonts w:ascii="Arial" w:hAnsi="Arial" w:cs="Arial"/>
                <w:sz w:val="22"/>
                <w:szCs w:val="22"/>
              </w:rPr>
            </w:pPr>
          </w:p>
        </w:tc>
      </w:tr>
      <w:tr w:rsidR="00E30260" w:rsidRPr="00F563EA" w14:paraId="0407A009" w14:textId="6D174A46" w:rsidTr="00560CE0">
        <w:trPr>
          <w:jc w:val="center"/>
        </w:trPr>
        <w:tc>
          <w:tcPr>
            <w:tcW w:w="805" w:type="dxa"/>
          </w:tcPr>
          <w:p w14:paraId="75528638"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6</w:t>
            </w:r>
          </w:p>
        </w:tc>
        <w:tc>
          <w:tcPr>
            <w:tcW w:w="2358" w:type="dxa"/>
          </w:tcPr>
          <w:p w14:paraId="79F405F4" w14:textId="48E1A4B5" w:rsidR="00E30260" w:rsidRPr="00F563EA" w:rsidRDefault="003C61BC" w:rsidP="00E30260">
            <w:pPr>
              <w:pStyle w:val="WPNormal"/>
              <w:jc w:val="center"/>
              <w:rPr>
                <w:rFonts w:ascii="Arial" w:hAnsi="Arial" w:cs="Arial"/>
                <w:sz w:val="22"/>
                <w:szCs w:val="22"/>
              </w:rPr>
            </w:pPr>
            <w:r w:rsidRPr="00F563EA">
              <w:rPr>
                <w:rFonts w:ascii="Arial" w:hAnsi="Arial" w:cs="Arial"/>
                <w:sz w:val="22"/>
                <w:szCs w:val="22"/>
              </w:rPr>
              <w:t>2/23</w:t>
            </w:r>
            <w:r w:rsidR="00E30260" w:rsidRPr="00F563EA">
              <w:rPr>
                <w:rFonts w:ascii="Arial" w:hAnsi="Arial" w:cs="Arial"/>
                <w:sz w:val="22"/>
                <w:szCs w:val="22"/>
              </w:rPr>
              <w:t xml:space="preserve"> – </w:t>
            </w:r>
            <w:r w:rsidRPr="00F563EA">
              <w:rPr>
                <w:rFonts w:ascii="Arial" w:hAnsi="Arial" w:cs="Arial"/>
                <w:sz w:val="22"/>
                <w:szCs w:val="22"/>
              </w:rPr>
              <w:t>3/1</w:t>
            </w:r>
          </w:p>
        </w:tc>
        <w:tc>
          <w:tcPr>
            <w:tcW w:w="5292" w:type="dxa"/>
          </w:tcPr>
          <w:p w14:paraId="4F35560D" w14:textId="77777777" w:rsidR="00E30260" w:rsidRPr="00F563EA" w:rsidRDefault="00E30260" w:rsidP="00F563EA">
            <w:pPr>
              <w:pStyle w:val="WPNormal"/>
              <w:jc w:val="center"/>
              <w:rPr>
                <w:rFonts w:ascii="Arial" w:hAnsi="Arial" w:cs="Arial"/>
                <w:sz w:val="22"/>
                <w:szCs w:val="22"/>
              </w:rPr>
            </w:pPr>
            <w:r w:rsidRPr="00F563EA">
              <w:rPr>
                <w:rFonts w:ascii="Arial" w:hAnsi="Arial" w:cs="Arial"/>
                <w:sz w:val="22"/>
                <w:szCs w:val="22"/>
              </w:rPr>
              <w:t>SES/Neighborhood</w:t>
            </w:r>
          </w:p>
          <w:p w14:paraId="7C69DB1B" w14:textId="44ECE5B6" w:rsidR="003C61BC" w:rsidRPr="00F563EA" w:rsidRDefault="003C61BC" w:rsidP="00F563EA">
            <w:pPr>
              <w:pStyle w:val="WPNormal"/>
              <w:jc w:val="center"/>
              <w:rPr>
                <w:rFonts w:ascii="Arial" w:hAnsi="Arial" w:cs="Arial"/>
                <w:sz w:val="22"/>
                <w:szCs w:val="22"/>
              </w:rPr>
            </w:pPr>
          </w:p>
        </w:tc>
      </w:tr>
      <w:tr w:rsidR="00E30260" w:rsidRPr="00F563EA" w14:paraId="4D4BDC40" w14:textId="02FEA88E" w:rsidTr="00560CE0">
        <w:trPr>
          <w:jc w:val="center"/>
        </w:trPr>
        <w:tc>
          <w:tcPr>
            <w:tcW w:w="805" w:type="dxa"/>
            <w:tcBorders>
              <w:bottom w:val="single" w:sz="4" w:space="0" w:color="auto"/>
            </w:tcBorders>
          </w:tcPr>
          <w:p w14:paraId="33932B3F"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7</w:t>
            </w:r>
          </w:p>
        </w:tc>
        <w:tc>
          <w:tcPr>
            <w:tcW w:w="2358" w:type="dxa"/>
            <w:tcBorders>
              <w:bottom w:val="single" w:sz="4" w:space="0" w:color="auto"/>
            </w:tcBorders>
          </w:tcPr>
          <w:p w14:paraId="2FEEEFA5" w14:textId="2561A3F7" w:rsidR="00E30260" w:rsidRPr="00F563EA" w:rsidRDefault="003C61BC" w:rsidP="00E30260">
            <w:pPr>
              <w:pStyle w:val="WPNormal"/>
              <w:jc w:val="center"/>
              <w:rPr>
                <w:rFonts w:ascii="Arial" w:hAnsi="Arial" w:cs="Arial"/>
                <w:sz w:val="22"/>
                <w:szCs w:val="22"/>
              </w:rPr>
            </w:pPr>
            <w:r w:rsidRPr="00F563EA">
              <w:rPr>
                <w:rFonts w:ascii="Arial" w:hAnsi="Arial" w:cs="Arial"/>
                <w:sz w:val="22"/>
                <w:szCs w:val="22"/>
              </w:rPr>
              <w:t xml:space="preserve">3/2 – 3/8 </w:t>
            </w:r>
          </w:p>
        </w:tc>
        <w:tc>
          <w:tcPr>
            <w:tcW w:w="5292" w:type="dxa"/>
            <w:tcBorders>
              <w:bottom w:val="single" w:sz="4" w:space="0" w:color="auto"/>
            </w:tcBorders>
          </w:tcPr>
          <w:p w14:paraId="421CFB54" w14:textId="04EB6A40" w:rsidR="00E30260" w:rsidRPr="00F563EA" w:rsidRDefault="00E30260" w:rsidP="00F563EA">
            <w:pPr>
              <w:jc w:val="center"/>
              <w:rPr>
                <w:rFonts w:ascii="Arial" w:hAnsi="Arial" w:cs="Arial"/>
                <w:sz w:val="22"/>
                <w:szCs w:val="22"/>
              </w:rPr>
            </w:pPr>
            <w:r w:rsidRPr="00F563EA">
              <w:rPr>
                <w:rFonts w:ascii="Arial" w:hAnsi="Arial" w:cs="Arial"/>
                <w:sz w:val="22"/>
                <w:szCs w:val="22"/>
              </w:rPr>
              <w:t>Ability Status</w:t>
            </w:r>
          </w:p>
          <w:p w14:paraId="66790F46" w14:textId="03286597" w:rsidR="00E30260" w:rsidRPr="00F563EA" w:rsidRDefault="00E30260" w:rsidP="00F563EA">
            <w:pPr>
              <w:pStyle w:val="WPNormal"/>
              <w:jc w:val="center"/>
              <w:rPr>
                <w:rFonts w:ascii="Arial" w:hAnsi="Arial" w:cs="Arial"/>
                <w:sz w:val="22"/>
                <w:szCs w:val="22"/>
              </w:rPr>
            </w:pPr>
          </w:p>
        </w:tc>
      </w:tr>
      <w:tr w:rsidR="00E30260" w:rsidRPr="00F563EA" w14:paraId="631C0651" w14:textId="3777D968" w:rsidTr="00560CE0">
        <w:trPr>
          <w:jc w:val="center"/>
        </w:trPr>
        <w:tc>
          <w:tcPr>
            <w:tcW w:w="805" w:type="dxa"/>
            <w:tcBorders>
              <w:top w:val="single" w:sz="4" w:space="0" w:color="auto"/>
            </w:tcBorders>
          </w:tcPr>
          <w:p w14:paraId="724D6BB3"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8</w:t>
            </w:r>
          </w:p>
        </w:tc>
        <w:tc>
          <w:tcPr>
            <w:tcW w:w="2358" w:type="dxa"/>
            <w:tcBorders>
              <w:top w:val="single" w:sz="4" w:space="0" w:color="auto"/>
            </w:tcBorders>
          </w:tcPr>
          <w:p w14:paraId="0CA485FE" w14:textId="77777777" w:rsidR="00E30260" w:rsidRPr="00F563EA" w:rsidRDefault="003C61BC" w:rsidP="00E30260">
            <w:pPr>
              <w:pStyle w:val="WPNormal"/>
              <w:jc w:val="center"/>
              <w:rPr>
                <w:rFonts w:ascii="Arial" w:hAnsi="Arial" w:cs="Arial"/>
                <w:sz w:val="22"/>
                <w:szCs w:val="22"/>
              </w:rPr>
            </w:pPr>
            <w:r w:rsidRPr="00F563EA">
              <w:rPr>
                <w:rFonts w:ascii="Arial" w:hAnsi="Arial" w:cs="Arial"/>
                <w:sz w:val="22"/>
                <w:szCs w:val="22"/>
              </w:rPr>
              <w:t>3/9 – 3/15</w:t>
            </w:r>
          </w:p>
          <w:p w14:paraId="1F2993D0" w14:textId="422E7DFF" w:rsidR="003C61BC" w:rsidRPr="00F563EA" w:rsidRDefault="003C61BC" w:rsidP="00E30260">
            <w:pPr>
              <w:pStyle w:val="WPNormal"/>
              <w:jc w:val="center"/>
              <w:rPr>
                <w:rFonts w:ascii="Arial" w:hAnsi="Arial" w:cs="Arial"/>
                <w:sz w:val="22"/>
                <w:szCs w:val="22"/>
              </w:rPr>
            </w:pPr>
          </w:p>
        </w:tc>
        <w:tc>
          <w:tcPr>
            <w:tcW w:w="5292" w:type="dxa"/>
            <w:tcBorders>
              <w:top w:val="single" w:sz="4" w:space="0" w:color="auto"/>
            </w:tcBorders>
          </w:tcPr>
          <w:p w14:paraId="5382FC75" w14:textId="6CE2A665" w:rsidR="00E30260" w:rsidRPr="00F563EA" w:rsidRDefault="00E30260" w:rsidP="00F563EA">
            <w:pPr>
              <w:pStyle w:val="WPNormal"/>
              <w:jc w:val="center"/>
              <w:rPr>
                <w:rFonts w:ascii="Arial" w:hAnsi="Arial" w:cs="Arial"/>
                <w:sz w:val="22"/>
                <w:szCs w:val="22"/>
              </w:rPr>
            </w:pPr>
            <w:r w:rsidRPr="00F563EA">
              <w:rPr>
                <w:rFonts w:ascii="Arial" w:hAnsi="Arial" w:cs="Arial"/>
                <w:sz w:val="22"/>
                <w:szCs w:val="22"/>
              </w:rPr>
              <w:t>Gender/Sexual Orientation</w:t>
            </w:r>
          </w:p>
        </w:tc>
      </w:tr>
      <w:tr w:rsidR="00E30260" w:rsidRPr="00F563EA" w14:paraId="58DD0044" w14:textId="1CB45443" w:rsidTr="00560CE0">
        <w:trPr>
          <w:jc w:val="center"/>
        </w:trPr>
        <w:tc>
          <w:tcPr>
            <w:tcW w:w="805" w:type="dxa"/>
          </w:tcPr>
          <w:p w14:paraId="452B4E42"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9</w:t>
            </w:r>
          </w:p>
        </w:tc>
        <w:tc>
          <w:tcPr>
            <w:tcW w:w="2358" w:type="dxa"/>
          </w:tcPr>
          <w:p w14:paraId="296604FB" w14:textId="328AE87B" w:rsidR="00E30260" w:rsidRPr="00F563EA" w:rsidRDefault="003C61BC" w:rsidP="00E30260">
            <w:pPr>
              <w:pStyle w:val="WPNormal"/>
              <w:jc w:val="center"/>
              <w:rPr>
                <w:rFonts w:ascii="Arial" w:hAnsi="Arial" w:cs="Arial"/>
                <w:sz w:val="22"/>
                <w:szCs w:val="22"/>
              </w:rPr>
            </w:pPr>
            <w:r w:rsidRPr="00F563EA">
              <w:rPr>
                <w:rFonts w:ascii="Arial" w:hAnsi="Arial" w:cs="Arial"/>
                <w:sz w:val="22"/>
                <w:szCs w:val="22"/>
              </w:rPr>
              <w:t>3/16</w:t>
            </w:r>
            <w:r w:rsidR="00F563EA">
              <w:rPr>
                <w:rFonts w:ascii="Arial" w:hAnsi="Arial" w:cs="Arial"/>
                <w:sz w:val="22"/>
                <w:szCs w:val="22"/>
              </w:rPr>
              <w:t xml:space="preserve"> – </w:t>
            </w:r>
            <w:r w:rsidRPr="00F563EA">
              <w:rPr>
                <w:rFonts w:ascii="Arial" w:hAnsi="Arial" w:cs="Arial"/>
                <w:sz w:val="22"/>
                <w:szCs w:val="22"/>
              </w:rPr>
              <w:t>3/22</w:t>
            </w:r>
          </w:p>
          <w:p w14:paraId="49D9E434" w14:textId="54D55375" w:rsidR="00E30260" w:rsidRPr="00F563EA" w:rsidRDefault="00E30260" w:rsidP="00E30260">
            <w:pPr>
              <w:pStyle w:val="WPNormal"/>
              <w:jc w:val="center"/>
              <w:rPr>
                <w:rFonts w:ascii="Arial" w:hAnsi="Arial" w:cs="Arial"/>
                <w:sz w:val="22"/>
                <w:szCs w:val="22"/>
              </w:rPr>
            </w:pPr>
          </w:p>
        </w:tc>
        <w:tc>
          <w:tcPr>
            <w:tcW w:w="5292" w:type="dxa"/>
          </w:tcPr>
          <w:p w14:paraId="78E3DE88" w14:textId="74B5CB7B" w:rsidR="00E30260" w:rsidRPr="00F563EA" w:rsidRDefault="000F0782" w:rsidP="00F563EA">
            <w:pPr>
              <w:pStyle w:val="WPNormal"/>
              <w:jc w:val="center"/>
              <w:rPr>
                <w:rFonts w:ascii="Arial" w:hAnsi="Arial" w:cs="Arial"/>
                <w:sz w:val="22"/>
                <w:szCs w:val="22"/>
              </w:rPr>
            </w:pPr>
            <w:r>
              <w:rPr>
                <w:rFonts w:ascii="Arial" w:hAnsi="Arial" w:cs="Arial"/>
                <w:sz w:val="22"/>
                <w:szCs w:val="22"/>
              </w:rPr>
              <w:t>Module 1 Project</w:t>
            </w:r>
          </w:p>
        </w:tc>
      </w:tr>
      <w:tr w:rsidR="00E30260" w:rsidRPr="00F563EA" w14:paraId="198720DB" w14:textId="2E1052D1" w:rsidTr="00560CE0">
        <w:trPr>
          <w:jc w:val="center"/>
        </w:trPr>
        <w:tc>
          <w:tcPr>
            <w:tcW w:w="8455" w:type="dxa"/>
            <w:gridSpan w:val="3"/>
          </w:tcPr>
          <w:p w14:paraId="5D802E90" w14:textId="57B1F5B6" w:rsidR="00E30260" w:rsidRPr="00F563EA" w:rsidRDefault="00E30260" w:rsidP="00F563EA">
            <w:pPr>
              <w:pStyle w:val="WPNormal"/>
              <w:jc w:val="center"/>
              <w:rPr>
                <w:rFonts w:ascii="Arial" w:hAnsi="Arial" w:cs="Arial"/>
                <w:b/>
                <w:bCs/>
                <w:sz w:val="22"/>
                <w:szCs w:val="22"/>
              </w:rPr>
            </w:pPr>
            <w:r w:rsidRPr="00F563EA">
              <w:rPr>
                <w:rFonts w:ascii="Arial" w:hAnsi="Arial" w:cs="Arial"/>
                <w:b/>
                <w:bCs/>
                <w:sz w:val="22"/>
                <w:szCs w:val="22"/>
              </w:rPr>
              <w:t>Module 2: Health Behavior Theory</w:t>
            </w:r>
          </w:p>
        </w:tc>
      </w:tr>
      <w:tr w:rsidR="00E30260" w:rsidRPr="00F563EA" w14:paraId="0B15CAF8" w14:textId="6DB8B476" w:rsidTr="00560CE0">
        <w:trPr>
          <w:jc w:val="center"/>
        </w:trPr>
        <w:tc>
          <w:tcPr>
            <w:tcW w:w="805" w:type="dxa"/>
          </w:tcPr>
          <w:p w14:paraId="31600A18" w14:textId="77777777" w:rsidR="00E30260" w:rsidRPr="00F563EA" w:rsidRDefault="00E30260" w:rsidP="00E30260">
            <w:pPr>
              <w:pStyle w:val="WPNormal"/>
              <w:jc w:val="center"/>
              <w:rPr>
                <w:rFonts w:ascii="Arial" w:hAnsi="Arial" w:cs="Arial"/>
                <w:sz w:val="22"/>
                <w:szCs w:val="22"/>
              </w:rPr>
            </w:pPr>
            <w:r w:rsidRPr="00F563EA">
              <w:rPr>
                <w:rFonts w:ascii="Arial" w:hAnsi="Arial" w:cs="Arial"/>
                <w:sz w:val="22"/>
                <w:szCs w:val="22"/>
              </w:rPr>
              <w:t>10</w:t>
            </w:r>
          </w:p>
        </w:tc>
        <w:tc>
          <w:tcPr>
            <w:tcW w:w="2358" w:type="dxa"/>
          </w:tcPr>
          <w:p w14:paraId="4C7008F2" w14:textId="4A354A7C" w:rsidR="00E30260" w:rsidRPr="00F563EA" w:rsidRDefault="003C61BC" w:rsidP="00E30260">
            <w:pPr>
              <w:pStyle w:val="WPNormal"/>
              <w:jc w:val="center"/>
              <w:rPr>
                <w:rFonts w:ascii="Arial" w:hAnsi="Arial" w:cs="Arial"/>
                <w:sz w:val="22"/>
                <w:szCs w:val="22"/>
              </w:rPr>
            </w:pPr>
            <w:r w:rsidRPr="00F563EA">
              <w:rPr>
                <w:rFonts w:ascii="Arial" w:hAnsi="Arial" w:cs="Arial"/>
                <w:sz w:val="22"/>
                <w:szCs w:val="22"/>
              </w:rPr>
              <w:t>3/23 – 3/29</w:t>
            </w:r>
          </w:p>
        </w:tc>
        <w:tc>
          <w:tcPr>
            <w:tcW w:w="5292" w:type="dxa"/>
          </w:tcPr>
          <w:p w14:paraId="76112718" w14:textId="711DFD39" w:rsidR="00E30260" w:rsidRPr="00F563EA" w:rsidRDefault="00F563EA" w:rsidP="00F563EA">
            <w:pPr>
              <w:pStyle w:val="WPNormal"/>
              <w:jc w:val="center"/>
              <w:rPr>
                <w:rFonts w:ascii="Arial" w:hAnsi="Arial" w:cs="Arial"/>
                <w:sz w:val="22"/>
                <w:szCs w:val="22"/>
              </w:rPr>
            </w:pPr>
            <w:r w:rsidRPr="00F563EA">
              <w:rPr>
                <w:rFonts w:ascii="Arial" w:hAnsi="Arial" w:cs="Arial"/>
                <w:sz w:val="22"/>
                <w:szCs w:val="22"/>
              </w:rPr>
              <w:t>Evidence-based Research on Health Disparities in Diverse Populations</w:t>
            </w:r>
          </w:p>
        </w:tc>
      </w:tr>
      <w:tr w:rsidR="00F563EA" w:rsidRPr="00F563EA" w14:paraId="4BBA9DE3" w14:textId="4D21E473" w:rsidTr="00560CE0">
        <w:trPr>
          <w:jc w:val="center"/>
        </w:trPr>
        <w:tc>
          <w:tcPr>
            <w:tcW w:w="805" w:type="dxa"/>
          </w:tcPr>
          <w:p w14:paraId="5E1845DD" w14:textId="77777777"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11</w:t>
            </w:r>
          </w:p>
        </w:tc>
        <w:tc>
          <w:tcPr>
            <w:tcW w:w="2358" w:type="dxa"/>
          </w:tcPr>
          <w:p w14:paraId="643D0AD8" w14:textId="4DB7970C"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3/30 – 4/5</w:t>
            </w:r>
          </w:p>
        </w:tc>
        <w:tc>
          <w:tcPr>
            <w:tcW w:w="5292" w:type="dxa"/>
          </w:tcPr>
          <w:p w14:paraId="0409EA59" w14:textId="77777777"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Intrapersonal (individual) theories</w:t>
            </w:r>
          </w:p>
          <w:p w14:paraId="70B0DA7B" w14:textId="36F22F36" w:rsidR="00F563EA" w:rsidRPr="00F563EA" w:rsidRDefault="00F563EA" w:rsidP="00F563EA">
            <w:pPr>
              <w:pStyle w:val="WPNormal"/>
              <w:jc w:val="center"/>
              <w:rPr>
                <w:rFonts w:ascii="Arial" w:hAnsi="Arial" w:cs="Arial"/>
                <w:sz w:val="22"/>
                <w:szCs w:val="22"/>
              </w:rPr>
            </w:pPr>
          </w:p>
        </w:tc>
      </w:tr>
      <w:tr w:rsidR="00F563EA" w:rsidRPr="00F563EA" w14:paraId="3B39FE45" w14:textId="1B1D9B39" w:rsidTr="00560CE0">
        <w:trPr>
          <w:jc w:val="center"/>
        </w:trPr>
        <w:tc>
          <w:tcPr>
            <w:tcW w:w="805" w:type="dxa"/>
          </w:tcPr>
          <w:p w14:paraId="5147FB62" w14:textId="77777777"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12</w:t>
            </w:r>
          </w:p>
        </w:tc>
        <w:tc>
          <w:tcPr>
            <w:tcW w:w="2358" w:type="dxa"/>
          </w:tcPr>
          <w:p w14:paraId="5183CA59" w14:textId="1D54EBF4"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4/6 – 4/12</w:t>
            </w:r>
          </w:p>
        </w:tc>
        <w:tc>
          <w:tcPr>
            <w:tcW w:w="5292" w:type="dxa"/>
          </w:tcPr>
          <w:p w14:paraId="0AD4BAB8" w14:textId="77777777" w:rsidR="00F563EA" w:rsidRPr="00F563EA" w:rsidRDefault="00F563EA" w:rsidP="00F563EA">
            <w:pPr>
              <w:jc w:val="center"/>
              <w:rPr>
                <w:rFonts w:ascii="Arial" w:hAnsi="Arial" w:cs="Arial"/>
                <w:sz w:val="22"/>
                <w:szCs w:val="22"/>
              </w:rPr>
            </w:pPr>
            <w:r w:rsidRPr="00F563EA">
              <w:rPr>
                <w:rFonts w:ascii="Arial" w:hAnsi="Arial" w:cs="Arial"/>
                <w:sz w:val="22"/>
                <w:szCs w:val="22"/>
              </w:rPr>
              <w:t>Interpersonal theories</w:t>
            </w:r>
          </w:p>
          <w:p w14:paraId="5A77A677" w14:textId="48055698" w:rsidR="00F563EA" w:rsidRPr="00F563EA" w:rsidRDefault="00F563EA" w:rsidP="00F563EA">
            <w:pPr>
              <w:pStyle w:val="WPNormal"/>
              <w:jc w:val="center"/>
              <w:rPr>
                <w:rFonts w:ascii="Arial" w:hAnsi="Arial" w:cs="Arial"/>
                <w:sz w:val="22"/>
                <w:szCs w:val="22"/>
              </w:rPr>
            </w:pPr>
          </w:p>
        </w:tc>
      </w:tr>
      <w:tr w:rsidR="00F563EA" w:rsidRPr="00F563EA" w14:paraId="6284A53F" w14:textId="64EC2764" w:rsidTr="00560CE0">
        <w:trPr>
          <w:jc w:val="center"/>
        </w:trPr>
        <w:tc>
          <w:tcPr>
            <w:tcW w:w="805" w:type="dxa"/>
          </w:tcPr>
          <w:p w14:paraId="3ADC6B24" w14:textId="77777777"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13</w:t>
            </w:r>
          </w:p>
        </w:tc>
        <w:tc>
          <w:tcPr>
            <w:tcW w:w="2358" w:type="dxa"/>
          </w:tcPr>
          <w:p w14:paraId="35072842" w14:textId="7B9B0278"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4/13 – 4/19</w:t>
            </w:r>
          </w:p>
        </w:tc>
        <w:tc>
          <w:tcPr>
            <w:tcW w:w="5292" w:type="dxa"/>
          </w:tcPr>
          <w:p w14:paraId="1E0BE97B" w14:textId="77777777" w:rsidR="00F563EA" w:rsidRPr="00F563EA" w:rsidRDefault="00F563EA" w:rsidP="00F563EA">
            <w:pPr>
              <w:jc w:val="center"/>
              <w:rPr>
                <w:rFonts w:ascii="Arial" w:hAnsi="Arial" w:cs="Arial"/>
                <w:sz w:val="22"/>
                <w:szCs w:val="22"/>
              </w:rPr>
            </w:pPr>
            <w:r w:rsidRPr="00F563EA">
              <w:rPr>
                <w:rFonts w:ascii="Arial" w:hAnsi="Arial" w:cs="Arial"/>
                <w:sz w:val="22"/>
                <w:szCs w:val="22"/>
              </w:rPr>
              <w:t>Community/Group Theories</w:t>
            </w:r>
          </w:p>
          <w:p w14:paraId="14CB9E4D" w14:textId="4BFCE89B" w:rsidR="00F563EA" w:rsidRPr="00F563EA" w:rsidRDefault="00F563EA" w:rsidP="00F563EA">
            <w:pPr>
              <w:pStyle w:val="WPNormal"/>
              <w:jc w:val="center"/>
              <w:rPr>
                <w:rFonts w:ascii="Arial" w:hAnsi="Arial" w:cs="Arial"/>
                <w:sz w:val="22"/>
                <w:szCs w:val="22"/>
              </w:rPr>
            </w:pPr>
          </w:p>
        </w:tc>
      </w:tr>
      <w:tr w:rsidR="00F563EA" w:rsidRPr="00F563EA" w14:paraId="0EF0003A" w14:textId="45887C06" w:rsidTr="00560CE0">
        <w:trPr>
          <w:jc w:val="center"/>
        </w:trPr>
        <w:tc>
          <w:tcPr>
            <w:tcW w:w="805" w:type="dxa"/>
          </w:tcPr>
          <w:p w14:paraId="15C44159" w14:textId="77777777"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14</w:t>
            </w:r>
          </w:p>
        </w:tc>
        <w:tc>
          <w:tcPr>
            <w:tcW w:w="2358" w:type="dxa"/>
          </w:tcPr>
          <w:p w14:paraId="250BB68B" w14:textId="490CB8EB"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4/20 – 4/26</w:t>
            </w:r>
          </w:p>
        </w:tc>
        <w:tc>
          <w:tcPr>
            <w:tcW w:w="5292" w:type="dxa"/>
          </w:tcPr>
          <w:p w14:paraId="766E4C5B" w14:textId="77777777"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Final Project Work</w:t>
            </w:r>
          </w:p>
          <w:p w14:paraId="7B553570" w14:textId="60E2C361" w:rsidR="00F563EA" w:rsidRPr="00F563EA" w:rsidRDefault="00F563EA" w:rsidP="00F563EA">
            <w:pPr>
              <w:pStyle w:val="WPNormal"/>
              <w:jc w:val="center"/>
              <w:rPr>
                <w:rFonts w:ascii="Arial" w:hAnsi="Arial" w:cs="Arial"/>
                <w:sz w:val="22"/>
                <w:szCs w:val="22"/>
              </w:rPr>
            </w:pPr>
          </w:p>
        </w:tc>
      </w:tr>
      <w:tr w:rsidR="00F563EA" w:rsidRPr="00F563EA" w14:paraId="0818F167" w14:textId="5BCE3021" w:rsidTr="00560CE0">
        <w:trPr>
          <w:jc w:val="center"/>
        </w:trPr>
        <w:tc>
          <w:tcPr>
            <w:tcW w:w="805" w:type="dxa"/>
          </w:tcPr>
          <w:p w14:paraId="28457256" w14:textId="77777777"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15</w:t>
            </w:r>
          </w:p>
        </w:tc>
        <w:tc>
          <w:tcPr>
            <w:tcW w:w="2358" w:type="dxa"/>
          </w:tcPr>
          <w:p w14:paraId="6AB4E252" w14:textId="77777777" w:rsidR="00F563EA" w:rsidRDefault="00F563EA" w:rsidP="00F563EA">
            <w:pPr>
              <w:pStyle w:val="WPNormal"/>
              <w:jc w:val="center"/>
              <w:rPr>
                <w:rFonts w:ascii="Arial" w:hAnsi="Arial" w:cs="Arial"/>
                <w:sz w:val="22"/>
                <w:szCs w:val="22"/>
              </w:rPr>
            </w:pPr>
            <w:r w:rsidRPr="00F563EA">
              <w:rPr>
                <w:rFonts w:ascii="Arial" w:hAnsi="Arial" w:cs="Arial"/>
                <w:sz w:val="22"/>
                <w:szCs w:val="22"/>
              </w:rPr>
              <w:t>4/27 – 5/1</w:t>
            </w:r>
          </w:p>
          <w:p w14:paraId="245337A5" w14:textId="27F0AB12" w:rsidR="00F563EA" w:rsidRPr="00F563EA" w:rsidRDefault="00F563EA" w:rsidP="00F563EA">
            <w:pPr>
              <w:pStyle w:val="WPNormal"/>
              <w:jc w:val="center"/>
              <w:rPr>
                <w:rFonts w:ascii="Arial" w:hAnsi="Arial" w:cs="Arial"/>
                <w:sz w:val="22"/>
                <w:szCs w:val="22"/>
              </w:rPr>
            </w:pPr>
            <w:r>
              <w:rPr>
                <w:rFonts w:ascii="Arial" w:hAnsi="Arial" w:cs="Arial"/>
                <w:sz w:val="22"/>
                <w:szCs w:val="22"/>
              </w:rPr>
              <w:t>*Final Exam Period</w:t>
            </w:r>
          </w:p>
        </w:tc>
        <w:tc>
          <w:tcPr>
            <w:tcW w:w="5292" w:type="dxa"/>
          </w:tcPr>
          <w:p w14:paraId="0749D80D" w14:textId="77777777" w:rsidR="00F563EA" w:rsidRPr="00F563EA" w:rsidRDefault="00F563EA" w:rsidP="00F563EA">
            <w:pPr>
              <w:pStyle w:val="WPNormal"/>
              <w:jc w:val="center"/>
              <w:rPr>
                <w:rFonts w:ascii="Arial" w:hAnsi="Arial" w:cs="Arial"/>
                <w:sz w:val="22"/>
                <w:szCs w:val="22"/>
              </w:rPr>
            </w:pPr>
            <w:r w:rsidRPr="00F563EA">
              <w:rPr>
                <w:rFonts w:ascii="Arial" w:hAnsi="Arial" w:cs="Arial"/>
                <w:sz w:val="22"/>
                <w:szCs w:val="22"/>
              </w:rPr>
              <w:t>Final Project Due</w:t>
            </w:r>
          </w:p>
          <w:p w14:paraId="278A84E4" w14:textId="00744363" w:rsidR="00F563EA" w:rsidRPr="00F563EA" w:rsidRDefault="00F563EA" w:rsidP="00F563EA">
            <w:pPr>
              <w:pStyle w:val="WPNormal"/>
              <w:jc w:val="center"/>
              <w:rPr>
                <w:rFonts w:ascii="Arial" w:hAnsi="Arial" w:cs="Arial"/>
                <w:sz w:val="22"/>
                <w:szCs w:val="22"/>
              </w:rPr>
            </w:pPr>
          </w:p>
        </w:tc>
      </w:tr>
    </w:tbl>
    <w:p w14:paraId="1CDBF36D" w14:textId="6364DC74" w:rsidR="004E2D20" w:rsidRPr="00F02E0B" w:rsidRDefault="004E2D20" w:rsidP="00FA3D43">
      <w:pPr>
        <w:pStyle w:val="WPNormal"/>
        <w:rPr>
          <w:rFonts w:ascii="Arial" w:hAnsi="Arial" w:cs="Arial"/>
          <w:sz w:val="22"/>
          <w:szCs w:val="22"/>
        </w:rPr>
      </w:pPr>
    </w:p>
    <w:sectPr w:rsidR="004E2D20" w:rsidRPr="00F02E0B" w:rsidSect="001C3300">
      <w:footerReference w:type="default" r:id="rId23"/>
      <w:type w:val="continuous"/>
      <w:pgSz w:w="12240" w:h="15840"/>
      <w:pgMar w:top="27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B7A4A" w14:textId="77777777" w:rsidR="004931C4" w:rsidRDefault="004931C4">
      <w:r>
        <w:separator/>
      </w:r>
    </w:p>
  </w:endnote>
  <w:endnote w:type="continuationSeparator" w:id="0">
    <w:p w14:paraId="0BD716EE" w14:textId="77777777" w:rsidR="004931C4" w:rsidRDefault="0049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onaco">
    <w:altName w:val="﷽﷽﷽﷽﷽﷽﷽﷽"/>
    <w:panose1 w:val="00000000000000000000"/>
    <w:charset w:val="4D"/>
    <w:family w:val="auto"/>
    <w:pitch w:val="variable"/>
    <w:sig w:usb0="A00002FF" w:usb1="500039FB" w:usb2="00000000" w:usb3="00000000" w:csb0="00000197" w:csb1="00000000"/>
  </w:font>
  <w:font w:name="Geneva">
    <w:altName w:val="﷽﷽﷽﷽﷽﷽﷽﷽"/>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6F20" w14:textId="77777777" w:rsidR="0046162E" w:rsidRDefault="0046162E">
    <w:pPr>
      <w:pStyle w:val="WPFooter"/>
      <w:jc w:val="center"/>
      <w:rPr>
        <w:rStyle w:val="PageNumber"/>
        <w:rFonts w:ascii="Times" w:hAnsi="Times"/>
      </w:rPr>
    </w:pPr>
  </w:p>
  <w:p w14:paraId="5203E535" w14:textId="77777777" w:rsidR="0046162E" w:rsidRDefault="0046162E">
    <w:pPr>
      <w:pStyle w:val="WPFooter"/>
      <w:jc w:val="center"/>
      <w:rPr>
        <w:rStyle w:val="PageNumber"/>
        <w:rFonts w:ascii="Times" w:hAnsi="Times"/>
      </w:rPr>
    </w:pPr>
  </w:p>
  <w:p w14:paraId="7A7D0023" w14:textId="77777777" w:rsidR="0046162E" w:rsidRDefault="0046162E">
    <w:pPr>
      <w:pStyle w:val="WPFooter"/>
      <w:jc w:val="center"/>
      <w:rPr>
        <w:rStyle w:val="PageNumber"/>
        <w:rFonts w:ascii="Times" w:hAnsi="Times"/>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Pr>
        <w:rStyle w:val="PageNumber"/>
        <w:rFonts w:ascii="Times" w:hAnsi="Times"/>
        <w:noProof/>
      </w:rPr>
      <w:t>8</w:t>
    </w:r>
    <w:r>
      <w:rPr>
        <w:rStyle w:val="PageNumber"/>
        <w:rFonts w:ascii="Times" w:hAnsi="Times"/>
      </w:rPr>
      <w:fldChar w:fldCharType="end"/>
    </w:r>
  </w:p>
  <w:p w14:paraId="287B2F69" w14:textId="77777777" w:rsidR="0046162E" w:rsidRDefault="0046162E" w:rsidP="00070AA5">
    <w:pPr>
      <w:pStyle w:val="WPFooter"/>
      <w:rPr>
        <w:rFonts w:ascii="Times" w:hAnsi="Times"/>
        <w:sz w:val="18"/>
      </w:rPr>
    </w:pPr>
  </w:p>
  <w:p w14:paraId="18D689D1" w14:textId="77777777" w:rsidR="0046162E" w:rsidRDefault="0046162E">
    <w:pPr>
      <w:pStyle w:val="W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8CFDE" w14:textId="77777777" w:rsidR="004931C4" w:rsidRDefault="004931C4">
      <w:r>
        <w:separator/>
      </w:r>
    </w:p>
  </w:footnote>
  <w:footnote w:type="continuationSeparator" w:id="0">
    <w:p w14:paraId="14FFBBF4" w14:textId="77777777" w:rsidR="004931C4" w:rsidRDefault="00493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8611A"/>
    <w:multiLevelType w:val="hybridMultilevel"/>
    <w:tmpl w:val="BB8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5C10"/>
    <w:multiLevelType w:val="hybridMultilevel"/>
    <w:tmpl w:val="20A8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27F46"/>
    <w:multiLevelType w:val="hybridMultilevel"/>
    <w:tmpl w:val="8130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52B33"/>
    <w:multiLevelType w:val="hybridMultilevel"/>
    <w:tmpl w:val="F55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C1F36"/>
    <w:multiLevelType w:val="hybridMultilevel"/>
    <w:tmpl w:val="2B0AA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C6A7B"/>
    <w:multiLevelType w:val="hybridMultilevel"/>
    <w:tmpl w:val="7AF8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344D2"/>
    <w:multiLevelType w:val="hybridMultilevel"/>
    <w:tmpl w:val="F0BC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22848"/>
    <w:multiLevelType w:val="hybridMultilevel"/>
    <w:tmpl w:val="6202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76F31"/>
    <w:multiLevelType w:val="hybridMultilevel"/>
    <w:tmpl w:val="E424D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B20F4"/>
    <w:multiLevelType w:val="hybridMultilevel"/>
    <w:tmpl w:val="9B721388"/>
    <w:lvl w:ilvl="0" w:tplc="7AACA932">
      <w:start w:val="1"/>
      <w:numFmt w:val="decimal"/>
      <w:lvlText w:val="%1."/>
      <w:lvlJc w:val="left"/>
      <w:pPr>
        <w:ind w:left="1080" w:hanging="720"/>
      </w:pPr>
      <w:rPr>
        <w:rFonts w:hint="default"/>
      </w:rPr>
    </w:lvl>
    <w:lvl w:ilvl="1" w:tplc="BE88EA9C">
      <w:start w:val="7"/>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9"/>
  </w:num>
  <w:num w:numId="6">
    <w:abstractNumId w:val="6"/>
  </w:num>
  <w:num w:numId="7">
    <w:abstractNumId w:val="7"/>
  </w:num>
  <w:num w:numId="8">
    <w:abstractNumId w:val="3"/>
  </w:num>
  <w:num w:numId="9">
    <w:abstractNumId w:val="0"/>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6"/>
    <w:rsid w:val="0000272D"/>
    <w:rsid w:val="0001653C"/>
    <w:rsid w:val="000203E4"/>
    <w:rsid w:val="0002311F"/>
    <w:rsid w:val="0002794E"/>
    <w:rsid w:val="00031A87"/>
    <w:rsid w:val="00047438"/>
    <w:rsid w:val="00053C1C"/>
    <w:rsid w:val="00057492"/>
    <w:rsid w:val="000634C6"/>
    <w:rsid w:val="00065BE3"/>
    <w:rsid w:val="00066C4E"/>
    <w:rsid w:val="00070AA5"/>
    <w:rsid w:val="000756EB"/>
    <w:rsid w:val="00077EE8"/>
    <w:rsid w:val="000860FD"/>
    <w:rsid w:val="00093265"/>
    <w:rsid w:val="000A1D6B"/>
    <w:rsid w:val="000A2A97"/>
    <w:rsid w:val="000A7D43"/>
    <w:rsid w:val="000B079D"/>
    <w:rsid w:val="000B6C1D"/>
    <w:rsid w:val="000C276B"/>
    <w:rsid w:val="000D1EF2"/>
    <w:rsid w:val="000E021E"/>
    <w:rsid w:val="000E1F33"/>
    <w:rsid w:val="000E3077"/>
    <w:rsid w:val="000F0782"/>
    <w:rsid w:val="000F22A1"/>
    <w:rsid w:val="000F4C2C"/>
    <w:rsid w:val="000F6FF9"/>
    <w:rsid w:val="00111CA1"/>
    <w:rsid w:val="0011575D"/>
    <w:rsid w:val="00134621"/>
    <w:rsid w:val="001364AC"/>
    <w:rsid w:val="001541DE"/>
    <w:rsid w:val="00154FA4"/>
    <w:rsid w:val="00173449"/>
    <w:rsid w:val="0018252F"/>
    <w:rsid w:val="00184E49"/>
    <w:rsid w:val="0018758F"/>
    <w:rsid w:val="00194E0D"/>
    <w:rsid w:val="001A45B0"/>
    <w:rsid w:val="001C3300"/>
    <w:rsid w:val="001D4BAA"/>
    <w:rsid w:val="001D690C"/>
    <w:rsid w:val="001E5A30"/>
    <w:rsid w:val="001F4964"/>
    <w:rsid w:val="001F4FF8"/>
    <w:rsid w:val="00204838"/>
    <w:rsid w:val="00205488"/>
    <w:rsid w:val="002108EF"/>
    <w:rsid w:val="00212B53"/>
    <w:rsid w:val="00216D49"/>
    <w:rsid w:val="00217EF4"/>
    <w:rsid w:val="0022017C"/>
    <w:rsid w:val="002209C0"/>
    <w:rsid w:val="00220D4C"/>
    <w:rsid w:val="00233ECB"/>
    <w:rsid w:val="00245BB3"/>
    <w:rsid w:val="00261A78"/>
    <w:rsid w:val="00264262"/>
    <w:rsid w:val="002665B7"/>
    <w:rsid w:val="002706F3"/>
    <w:rsid w:val="00284997"/>
    <w:rsid w:val="00284D76"/>
    <w:rsid w:val="00286581"/>
    <w:rsid w:val="002928BF"/>
    <w:rsid w:val="0029562B"/>
    <w:rsid w:val="002A098F"/>
    <w:rsid w:val="002A5440"/>
    <w:rsid w:val="002B2B85"/>
    <w:rsid w:val="002B4D8C"/>
    <w:rsid w:val="002B4E8F"/>
    <w:rsid w:val="002B52BE"/>
    <w:rsid w:val="002C1804"/>
    <w:rsid w:val="002C68A7"/>
    <w:rsid w:val="002D19C8"/>
    <w:rsid w:val="002E32DC"/>
    <w:rsid w:val="002E520B"/>
    <w:rsid w:val="0030049F"/>
    <w:rsid w:val="0030310A"/>
    <w:rsid w:val="00305335"/>
    <w:rsid w:val="00307B3B"/>
    <w:rsid w:val="00314068"/>
    <w:rsid w:val="0031738D"/>
    <w:rsid w:val="00324091"/>
    <w:rsid w:val="00341A89"/>
    <w:rsid w:val="00341C2D"/>
    <w:rsid w:val="003421F4"/>
    <w:rsid w:val="00344F9B"/>
    <w:rsid w:val="00346799"/>
    <w:rsid w:val="003472D8"/>
    <w:rsid w:val="00350B56"/>
    <w:rsid w:val="003664D3"/>
    <w:rsid w:val="00375AE8"/>
    <w:rsid w:val="00381A87"/>
    <w:rsid w:val="00382164"/>
    <w:rsid w:val="0038773E"/>
    <w:rsid w:val="0039134E"/>
    <w:rsid w:val="00394C73"/>
    <w:rsid w:val="003C61BC"/>
    <w:rsid w:val="003D242F"/>
    <w:rsid w:val="003D790F"/>
    <w:rsid w:val="003E2045"/>
    <w:rsid w:val="003F12CF"/>
    <w:rsid w:val="004156B9"/>
    <w:rsid w:val="004209C1"/>
    <w:rsid w:val="0043107B"/>
    <w:rsid w:val="004319B7"/>
    <w:rsid w:val="0046162E"/>
    <w:rsid w:val="00461D77"/>
    <w:rsid w:val="00464E58"/>
    <w:rsid w:val="0047004A"/>
    <w:rsid w:val="0047009D"/>
    <w:rsid w:val="004719E1"/>
    <w:rsid w:val="00473B63"/>
    <w:rsid w:val="00476BBE"/>
    <w:rsid w:val="004911B9"/>
    <w:rsid w:val="004931C4"/>
    <w:rsid w:val="00495781"/>
    <w:rsid w:val="004A0CD0"/>
    <w:rsid w:val="004A12D3"/>
    <w:rsid w:val="004B482E"/>
    <w:rsid w:val="004C0227"/>
    <w:rsid w:val="004C40DD"/>
    <w:rsid w:val="004D5785"/>
    <w:rsid w:val="004E1059"/>
    <w:rsid w:val="004E2D20"/>
    <w:rsid w:val="004E2EF7"/>
    <w:rsid w:val="004E37E1"/>
    <w:rsid w:val="004F3AD0"/>
    <w:rsid w:val="0050247B"/>
    <w:rsid w:val="00507A2D"/>
    <w:rsid w:val="005237CE"/>
    <w:rsid w:val="005275EA"/>
    <w:rsid w:val="005317EA"/>
    <w:rsid w:val="00532EA6"/>
    <w:rsid w:val="00534DFC"/>
    <w:rsid w:val="005416B3"/>
    <w:rsid w:val="00545A7D"/>
    <w:rsid w:val="00547D0A"/>
    <w:rsid w:val="00554104"/>
    <w:rsid w:val="00554116"/>
    <w:rsid w:val="005546AD"/>
    <w:rsid w:val="00560CE0"/>
    <w:rsid w:val="00564671"/>
    <w:rsid w:val="0056637A"/>
    <w:rsid w:val="00566841"/>
    <w:rsid w:val="0057126A"/>
    <w:rsid w:val="005726C1"/>
    <w:rsid w:val="00580AF2"/>
    <w:rsid w:val="00581F37"/>
    <w:rsid w:val="00584256"/>
    <w:rsid w:val="005874DE"/>
    <w:rsid w:val="00595093"/>
    <w:rsid w:val="00595D2C"/>
    <w:rsid w:val="005960AD"/>
    <w:rsid w:val="0059677B"/>
    <w:rsid w:val="005A717D"/>
    <w:rsid w:val="005A731A"/>
    <w:rsid w:val="005B1709"/>
    <w:rsid w:val="005B4BAA"/>
    <w:rsid w:val="005C279D"/>
    <w:rsid w:val="005C7635"/>
    <w:rsid w:val="005D2A39"/>
    <w:rsid w:val="005D7DB9"/>
    <w:rsid w:val="005E28BB"/>
    <w:rsid w:val="005F4034"/>
    <w:rsid w:val="00604AFE"/>
    <w:rsid w:val="0060688C"/>
    <w:rsid w:val="00610E43"/>
    <w:rsid w:val="00610ED2"/>
    <w:rsid w:val="0063091F"/>
    <w:rsid w:val="0063258D"/>
    <w:rsid w:val="006342E2"/>
    <w:rsid w:val="00636630"/>
    <w:rsid w:val="00642AC2"/>
    <w:rsid w:val="006464FB"/>
    <w:rsid w:val="00647436"/>
    <w:rsid w:val="00655D87"/>
    <w:rsid w:val="0066512E"/>
    <w:rsid w:val="00674A1A"/>
    <w:rsid w:val="00682EAF"/>
    <w:rsid w:val="006910EE"/>
    <w:rsid w:val="00693612"/>
    <w:rsid w:val="006D01A5"/>
    <w:rsid w:val="006E3B71"/>
    <w:rsid w:val="006E59CD"/>
    <w:rsid w:val="006F0C0E"/>
    <w:rsid w:val="006F2C96"/>
    <w:rsid w:val="006F710B"/>
    <w:rsid w:val="00702F89"/>
    <w:rsid w:val="00704A23"/>
    <w:rsid w:val="007074A6"/>
    <w:rsid w:val="00710FC0"/>
    <w:rsid w:val="00711D08"/>
    <w:rsid w:val="00720F00"/>
    <w:rsid w:val="00724E8E"/>
    <w:rsid w:val="00727ECB"/>
    <w:rsid w:val="00737767"/>
    <w:rsid w:val="00740313"/>
    <w:rsid w:val="00743C65"/>
    <w:rsid w:val="00744413"/>
    <w:rsid w:val="00751C86"/>
    <w:rsid w:val="007525F0"/>
    <w:rsid w:val="007561D5"/>
    <w:rsid w:val="007722A8"/>
    <w:rsid w:val="00780CE9"/>
    <w:rsid w:val="00797A61"/>
    <w:rsid w:val="007A28DA"/>
    <w:rsid w:val="007A4C67"/>
    <w:rsid w:val="007B19D8"/>
    <w:rsid w:val="007B1AB5"/>
    <w:rsid w:val="007B2471"/>
    <w:rsid w:val="007B6C60"/>
    <w:rsid w:val="007C06C9"/>
    <w:rsid w:val="007C1BF4"/>
    <w:rsid w:val="007D2214"/>
    <w:rsid w:val="007D3290"/>
    <w:rsid w:val="007D4EBE"/>
    <w:rsid w:val="007D7A99"/>
    <w:rsid w:val="007E3F2D"/>
    <w:rsid w:val="007E41DC"/>
    <w:rsid w:val="007E486E"/>
    <w:rsid w:val="007F107E"/>
    <w:rsid w:val="007F74ED"/>
    <w:rsid w:val="007F7FD9"/>
    <w:rsid w:val="00817808"/>
    <w:rsid w:val="00820679"/>
    <w:rsid w:val="008234E7"/>
    <w:rsid w:val="00835B67"/>
    <w:rsid w:val="00846F66"/>
    <w:rsid w:val="0085376B"/>
    <w:rsid w:val="00855E59"/>
    <w:rsid w:val="00872F27"/>
    <w:rsid w:val="00886662"/>
    <w:rsid w:val="008A26F0"/>
    <w:rsid w:val="008A565D"/>
    <w:rsid w:val="008A6105"/>
    <w:rsid w:val="008A7633"/>
    <w:rsid w:val="008B31DC"/>
    <w:rsid w:val="008B7797"/>
    <w:rsid w:val="008C0718"/>
    <w:rsid w:val="008C24AF"/>
    <w:rsid w:val="008C62AC"/>
    <w:rsid w:val="008C74FE"/>
    <w:rsid w:val="008D2D68"/>
    <w:rsid w:val="008F5084"/>
    <w:rsid w:val="009027D9"/>
    <w:rsid w:val="00921E44"/>
    <w:rsid w:val="009414A0"/>
    <w:rsid w:val="009440BE"/>
    <w:rsid w:val="00952447"/>
    <w:rsid w:val="00964ED8"/>
    <w:rsid w:val="009670E2"/>
    <w:rsid w:val="0098602E"/>
    <w:rsid w:val="009907ED"/>
    <w:rsid w:val="009910C0"/>
    <w:rsid w:val="009971F6"/>
    <w:rsid w:val="009B3360"/>
    <w:rsid w:val="009B7219"/>
    <w:rsid w:val="009C1587"/>
    <w:rsid w:val="009D103F"/>
    <w:rsid w:val="009D31C4"/>
    <w:rsid w:val="009D701F"/>
    <w:rsid w:val="009E3407"/>
    <w:rsid w:val="00A00217"/>
    <w:rsid w:val="00A123D1"/>
    <w:rsid w:val="00A1436D"/>
    <w:rsid w:val="00A16708"/>
    <w:rsid w:val="00A35115"/>
    <w:rsid w:val="00A40D86"/>
    <w:rsid w:val="00A40FA7"/>
    <w:rsid w:val="00A4299F"/>
    <w:rsid w:val="00A56E67"/>
    <w:rsid w:val="00A602ED"/>
    <w:rsid w:val="00A75785"/>
    <w:rsid w:val="00A8199A"/>
    <w:rsid w:val="00A81EFB"/>
    <w:rsid w:val="00A83F0B"/>
    <w:rsid w:val="00AA2B69"/>
    <w:rsid w:val="00AA4EE4"/>
    <w:rsid w:val="00AB5C01"/>
    <w:rsid w:val="00AC1D25"/>
    <w:rsid w:val="00AC7D77"/>
    <w:rsid w:val="00AD5B7C"/>
    <w:rsid w:val="00AD6DA7"/>
    <w:rsid w:val="00AF438E"/>
    <w:rsid w:val="00AF789E"/>
    <w:rsid w:val="00B00EF0"/>
    <w:rsid w:val="00B04023"/>
    <w:rsid w:val="00B07412"/>
    <w:rsid w:val="00B0797C"/>
    <w:rsid w:val="00B260C7"/>
    <w:rsid w:val="00B356C8"/>
    <w:rsid w:val="00B474E4"/>
    <w:rsid w:val="00B63272"/>
    <w:rsid w:val="00B63AC5"/>
    <w:rsid w:val="00B7285A"/>
    <w:rsid w:val="00B72E31"/>
    <w:rsid w:val="00B91861"/>
    <w:rsid w:val="00B929B7"/>
    <w:rsid w:val="00B944F3"/>
    <w:rsid w:val="00BA6C1F"/>
    <w:rsid w:val="00BB02CB"/>
    <w:rsid w:val="00BB1F8C"/>
    <w:rsid w:val="00BB7A9E"/>
    <w:rsid w:val="00BD0A70"/>
    <w:rsid w:val="00BD65F8"/>
    <w:rsid w:val="00BE3B4B"/>
    <w:rsid w:val="00BE437D"/>
    <w:rsid w:val="00BF32A7"/>
    <w:rsid w:val="00BF4E46"/>
    <w:rsid w:val="00BF74B0"/>
    <w:rsid w:val="00C03137"/>
    <w:rsid w:val="00C11044"/>
    <w:rsid w:val="00C33526"/>
    <w:rsid w:val="00C346FD"/>
    <w:rsid w:val="00C600AE"/>
    <w:rsid w:val="00C62922"/>
    <w:rsid w:val="00C62EA5"/>
    <w:rsid w:val="00C6384C"/>
    <w:rsid w:val="00C66D58"/>
    <w:rsid w:val="00C70951"/>
    <w:rsid w:val="00C728E3"/>
    <w:rsid w:val="00C77D04"/>
    <w:rsid w:val="00C77FA1"/>
    <w:rsid w:val="00C80159"/>
    <w:rsid w:val="00C90DCB"/>
    <w:rsid w:val="00CC60EC"/>
    <w:rsid w:val="00CD1C26"/>
    <w:rsid w:val="00CD3A99"/>
    <w:rsid w:val="00CD4C5C"/>
    <w:rsid w:val="00CD56F3"/>
    <w:rsid w:val="00CE0576"/>
    <w:rsid w:val="00CE3EF1"/>
    <w:rsid w:val="00CE7C8E"/>
    <w:rsid w:val="00CF0500"/>
    <w:rsid w:val="00D00BEB"/>
    <w:rsid w:val="00D02FE4"/>
    <w:rsid w:val="00D115A6"/>
    <w:rsid w:val="00D363B3"/>
    <w:rsid w:val="00D373CD"/>
    <w:rsid w:val="00D42C06"/>
    <w:rsid w:val="00D576DA"/>
    <w:rsid w:val="00D63687"/>
    <w:rsid w:val="00D755E5"/>
    <w:rsid w:val="00D86AF0"/>
    <w:rsid w:val="00D8750F"/>
    <w:rsid w:val="00DE1AD7"/>
    <w:rsid w:val="00DE7023"/>
    <w:rsid w:val="00DF21C2"/>
    <w:rsid w:val="00DF626E"/>
    <w:rsid w:val="00E1708F"/>
    <w:rsid w:val="00E30260"/>
    <w:rsid w:val="00E3101B"/>
    <w:rsid w:val="00E32E60"/>
    <w:rsid w:val="00E40444"/>
    <w:rsid w:val="00E418DE"/>
    <w:rsid w:val="00E42D56"/>
    <w:rsid w:val="00E44B50"/>
    <w:rsid w:val="00E45FB7"/>
    <w:rsid w:val="00E47BAE"/>
    <w:rsid w:val="00E47C78"/>
    <w:rsid w:val="00E6176B"/>
    <w:rsid w:val="00E73EA7"/>
    <w:rsid w:val="00E756FF"/>
    <w:rsid w:val="00EA6E35"/>
    <w:rsid w:val="00EB041C"/>
    <w:rsid w:val="00EB5873"/>
    <w:rsid w:val="00EC17C0"/>
    <w:rsid w:val="00EC7A7E"/>
    <w:rsid w:val="00EE14B2"/>
    <w:rsid w:val="00EE5CB1"/>
    <w:rsid w:val="00EE7F8C"/>
    <w:rsid w:val="00EF1C49"/>
    <w:rsid w:val="00F01EFD"/>
    <w:rsid w:val="00F02E0B"/>
    <w:rsid w:val="00F11E31"/>
    <w:rsid w:val="00F227DE"/>
    <w:rsid w:val="00F319C2"/>
    <w:rsid w:val="00F401A5"/>
    <w:rsid w:val="00F42E64"/>
    <w:rsid w:val="00F47443"/>
    <w:rsid w:val="00F50B88"/>
    <w:rsid w:val="00F538FD"/>
    <w:rsid w:val="00F563EA"/>
    <w:rsid w:val="00F611FC"/>
    <w:rsid w:val="00F657AC"/>
    <w:rsid w:val="00F66B12"/>
    <w:rsid w:val="00F67EAC"/>
    <w:rsid w:val="00F81F78"/>
    <w:rsid w:val="00F931FF"/>
    <w:rsid w:val="00FA00CF"/>
    <w:rsid w:val="00FA0EE8"/>
    <w:rsid w:val="00FA267C"/>
    <w:rsid w:val="00FA3D43"/>
    <w:rsid w:val="00FB4510"/>
    <w:rsid w:val="00FB7307"/>
    <w:rsid w:val="00FC0E17"/>
    <w:rsid w:val="00FC425B"/>
    <w:rsid w:val="00FC4A3E"/>
    <w:rsid w:val="00FC5F57"/>
    <w:rsid w:val="00FD1E1C"/>
    <w:rsid w:val="00FD778C"/>
    <w:rsid w:val="00FE38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6AD63"/>
  <w14:defaultImageDpi w14:val="300"/>
  <w15:chartTrackingRefBased/>
  <w15:docId w15:val="{1B6429C2-C8E9-CF46-9BDD-0D7ADAAF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2">
    <w:name w:val="heading 2"/>
    <w:basedOn w:val="Normal"/>
    <w:link w:val="Heading2Char"/>
    <w:uiPriority w:val="1"/>
    <w:qFormat/>
    <w:rsid w:val="000A7D43"/>
    <w:pPr>
      <w:widowControl w:val="0"/>
      <w:ind w:left="101"/>
      <w:outlineLvl w:val="1"/>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character" w:customStyle="1" w:styleId="HeaderChar">
    <w:name w:val="Header Char"/>
    <w:link w:val="Header"/>
    <w:uiPriority w:val="99"/>
    <w:rsid w:val="00F47443"/>
    <w:rPr>
      <w:rFonts w:ascii="Times" w:hAnsi="Times"/>
      <w:sz w:val="24"/>
    </w:rPr>
  </w:style>
  <w:style w:type="character" w:customStyle="1" w:styleId="FooterChar">
    <w:name w:val="Footer Char"/>
    <w:link w:val="Footer"/>
    <w:uiPriority w:val="99"/>
    <w:rsid w:val="00F47443"/>
    <w:rPr>
      <w:rFonts w:ascii="Times" w:hAnsi="Times"/>
      <w:sz w:val="24"/>
    </w:rPr>
  </w:style>
  <w:style w:type="paragraph" w:customStyle="1" w:styleId="LightGrid-Accent31">
    <w:name w:val="Light Grid - Accent 31"/>
    <w:basedOn w:val="Normal"/>
    <w:uiPriority w:val="34"/>
    <w:qFormat/>
    <w:rsid w:val="006D01A5"/>
    <w:pPr>
      <w:spacing w:after="200"/>
      <w:ind w:left="720"/>
      <w:contextualSpacing/>
    </w:pPr>
    <w:rPr>
      <w:rFonts w:ascii="Calibri" w:eastAsia="Calibri" w:hAnsi="Calibri"/>
      <w:szCs w:val="24"/>
    </w:rPr>
  </w:style>
  <w:style w:type="character" w:styleId="UnresolvedMention">
    <w:name w:val="Unresolved Mention"/>
    <w:uiPriority w:val="47"/>
    <w:rsid w:val="008234E7"/>
    <w:rPr>
      <w:color w:val="605E5C"/>
      <w:shd w:val="clear" w:color="auto" w:fill="E1DFDD"/>
    </w:rPr>
  </w:style>
  <w:style w:type="paragraph" w:styleId="BodyText">
    <w:name w:val="Body Text"/>
    <w:basedOn w:val="Normal"/>
    <w:link w:val="BodyTextChar"/>
    <w:uiPriority w:val="1"/>
    <w:qFormat/>
    <w:rsid w:val="00BE3B4B"/>
    <w:pPr>
      <w:widowControl w:val="0"/>
      <w:ind w:left="101"/>
    </w:pPr>
    <w:rPr>
      <w:rFonts w:ascii="Calibri" w:eastAsia="Calibri" w:hAnsi="Calibri"/>
      <w:sz w:val="21"/>
      <w:szCs w:val="21"/>
    </w:rPr>
  </w:style>
  <w:style w:type="character" w:customStyle="1" w:styleId="BodyTextChar">
    <w:name w:val="Body Text Char"/>
    <w:link w:val="BodyText"/>
    <w:uiPriority w:val="1"/>
    <w:rsid w:val="00BE3B4B"/>
    <w:rPr>
      <w:rFonts w:ascii="Calibri" w:eastAsia="Calibri" w:hAnsi="Calibri"/>
      <w:sz w:val="21"/>
      <w:szCs w:val="21"/>
    </w:rPr>
  </w:style>
  <w:style w:type="character" w:customStyle="1" w:styleId="Heading2Char">
    <w:name w:val="Heading 2 Char"/>
    <w:link w:val="Heading2"/>
    <w:uiPriority w:val="1"/>
    <w:rsid w:val="000A7D43"/>
    <w:rPr>
      <w:rFonts w:ascii="Calibri" w:eastAsia="Calibri" w:hAnsi="Calibri"/>
      <w:b/>
      <w:bCs/>
      <w:sz w:val="21"/>
      <w:szCs w:val="21"/>
    </w:rPr>
  </w:style>
  <w:style w:type="table" w:styleId="TableGrid">
    <w:name w:val="Table Grid"/>
    <w:basedOn w:val="TableNormal"/>
    <w:uiPriority w:val="39"/>
    <w:rsid w:val="00D7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657AC"/>
    <w:rPr>
      <w:color w:val="954F72"/>
      <w:u w:val="single"/>
    </w:rPr>
  </w:style>
  <w:style w:type="character" w:styleId="CommentReference">
    <w:name w:val="annotation reference"/>
    <w:uiPriority w:val="99"/>
    <w:semiHidden/>
    <w:unhideWhenUsed/>
    <w:rsid w:val="005237CE"/>
    <w:rPr>
      <w:sz w:val="16"/>
      <w:szCs w:val="16"/>
    </w:rPr>
  </w:style>
  <w:style w:type="paragraph" w:styleId="CommentText">
    <w:name w:val="annotation text"/>
    <w:basedOn w:val="Normal"/>
    <w:link w:val="CommentTextChar"/>
    <w:uiPriority w:val="99"/>
    <w:semiHidden/>
    <w:unhideWhenUsed/>
    <w:rsid w:val="005237CE"/>
    <w:rPr>
      <w:sz w:val="20"/>
    </w:rPr>
  </w:style>
  <w:style w:type="character" w:customStyle="1" w:styleId="CommentTextChar">
    <w:name w:val="Comment Text Char"/>
    <w:link w:val="CommentText"/>
    <w:uiPriority w:val="99"/>
    <w:semiHidden/>
    <w:rsid w:val="005237CE"/>
    <w:rPr>
      <w:rFonts w:ascii="Times" w:hAnsi="Times"/>
    </w:rPr>
  </w:style>
  <w:style w:type="paragraph" w:styleId="CommentSubject">
    <w:name w:val="annotation subject"/>
    <w:basedOn w:val="CommentText"/>
    <w:next w:val="CommentText"/>
    <w:link w:val="CommentSubjectChar"/>
    <w:uiPriority w:val="99"/>
    <w:semiHidden/>
    <w:unhideWhenUsed/>
    <w:rsid w:val="005237CE"/>
    <w:rPr>
      <w:b/>
      <w:bCs/>
    </w:rPr>
  </w:style>
  <w:style w:type="character" w:customStyle="1" w:styleId="CommentSubjectChar">
    <w:name w:val="Comment Subject Char"/>
    <w:link w:val="CommentSubject"/>
    <w:uiPriority w:val="99"/>
    <w:semiHidden/>
    <w:rsid w:val="005237CE"/>
    <w:rPr>
      <w:rFonts w:ascii="Times" w:hAnsi="Times"/>
      <w:b/>
      <w:bCs/>
    </w:rPr>
  </w:style>
  <w:style w:type="paragraph" w:styleId="BalloonText">
    <w:name w:val="Balloon Text"/>
    <w:basedOn w:val="Normal"/>
    <w:link w:val="BalloonTextChar"/>
    <w:uiPriority w:val="99"/>
    <w:semiHidden/>
    <w:unhideWhenUsed/>
    <w:rsid w:val="005237CE"/>
    <w:rPr>
      <w:rFonts w:ascii="Times New Roman" w:hAnsi="Times New Roman"/>
      <w:sz w:val="18"/>
      <w:szCs w:val="18"/>
    </w:rPr>
  </w:style>
  <w:style w:type="character" w:customStyle="1" w:styleId="BalloonTextChar">
    <w:name w:val="Balloon Text Char"/>
    <w:link w:val="BalloonText"/>
    <w:uiPriority w:val="99"/>
    <w:semiHidden/>
    <w:rsid w:val="005237CE"/>
    <w:rPr>
      <w:rFonts w:ascii="Times New Roman" w:hAnsi="Times New Roman"/>
      <w:sz w:val="18"/>
      <w:szCs w:val="18"/>
    </w:rPr>
  </w:style>
  <w:style w:type="paragraph" w:styleId="FootnoteText">
    <w:name w:val="footnote text"/>
    <w:basedOn w:val="Normal"/>
    <w:link w:val="FootnoteTextChar"/>
    <w:uiPriority w:val="99"/>
    <w:semiHidden/>
    <w:unhideWhenUsed/>
    <w:rsid w:val="002E520B"/>
    <w:rPr>
      <w:sz w:val="20"/>
    </w:rPr>
  </w:style>
  <w:style w:type="character" w:customStyle="1" w:styleId="FootnoteTextChar">
    <w:name w:val="Footnote Text Char"/>
    <w:link w:val="FootnoteText"/>
    <w:uiPriority w:val="99"/>
    <w:semiHidden/>
    <w:rsid w:val="002E520B"/>
    <w:rPr>
      <w:rFonts w:ascii="Times" w:hAnsi="Times"/>
    </w:rPr>
  </w:style>
  <w:style w:type="character" w:styleId="FootnoteReference">
    <w:name w:val="footnote reference"/>
    <w:uiPriority w:val="99"/>
    <w:semiHidden/>
    <w:unhideWhenUsed/>
    <w:rsid w:val="002E520B"/>
    <w:rPr>
      <w:vertAlign w:val="superscript"/>
    </w:rPr>
  </w:style>
  <w:style w:type="paragraph" w:customStyle="1" w:styleId="ColorfulList-Accent11">
    <w:name w:val="Colorful List - Accent 11"/>
    <w:basedOn w:val="Normal"/>
    <w:uiPriority w:val="34"/>
    <w:qFormat/>
    <w:rsid w:val="00604AFE"/>
    <w:pPr>
      <w:spacing w:after="160" w:line="259" w:lineRule="auto"/>
      <w:ind w:left="720"/>
      <w:contextualSpacing/>
    </w:pPr>
    <w:rPr>
      <w:rFonts w:ascii="Calibri" w:eastAsia="Calibri" w:hAnsi="Calibri"/>
      <w:sz w:val="22"/>
      <w:szCs w:val="22"/>
    </w:rPr>
  </w:style>
  <w:style w:type="paragraph" w:styleId="ListParagraph">
    <w:name w:val="List Paragraph"/>
    <w:basedOn w:val="Normal"/>
    <w:uiPriority w:val="34"/>
    <w:qFormat/>
    <w:rsid w:val="00134621"/>
    <w:pPr>
      <w:spacing w:after="160" w:line="259" w:lineRule="auto"/>
      <w:ind w:left="720"/>
      <w:contextualSpacing/>
    </w:pPr>
    <w:rPr>
      <w:rFonts w:ascii="Calibri" w:eastAsia="Calibri" w:hAnsi="Calibri"/>
      <w:sz w:val="22"/>
      <w:szCs w:val="22"/>
    </w:rPr>
  </w:style>
  <w:style w:type="character" w:styleId="Strong">
    <w:name w:val="Strong"/>
    <w:basedOn w:val="DefaultParagraphFont"/>
    <w:uiPriority w:val="22"/>
    <w:qFormat/>
    <w:rsid w:val="008B31DC"/>
    <w:rPr>
      <w:b/>
      <w:bCs/>
    </w:rPr>
  </w:style>
  <w:style w:type="table" w:styleId="ColorfulGrid-Accent1">
    <w:name w:val="Colorful Grid Accent 1"/>
    <w:basedOn w:val="TableNormal"/>
    <w:uiPriority w:val="29"/>
    <w:qFormat/>
    <w:rsid w:val="0018758F"/>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dTable2-Accent1">
    <w:name w:val="Grid Table 2 Accent 1"/>
    <w:basedOn w:val="TableNormal"/>
    <w:uiPriority w:val="47"/>
    <w:rsid w:val="0018758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71"/>
    <w:rsid w:val="0031406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5915">
      <w:bodyDiv w:val="1"/>
      <w:marLeft w:val="0"/>
      <w:marRight w:val="0"/>
      <w:marTop w:val="0"/>
      <w:marBottom w:val="0"/>
      <w:divBdr>
        <w:top w:val="none" w:sz="0" w:space="0" w:color="auto"/>
        <w:left w:val="none" w:sz="0" w:space="0" w:color="auto"/>
        <w:bottom w:val="none" w:sz="0" w:space="0" w:color="auto"/>
        <w:right w:val="none" w:sz="0" w:space="0" w:color="auto"/>
      </w:divBdr>
      <w:divsChild>
        <w:div w:id="986591949">
          <w:marLeft w:val="0"/>
          <w:marRight w:val="0"/>
          <w:marTop w:val="0"/>
          <w:marBottom w:val="0"/>
          <w:divBdr>
            <w:top w:val="none" w:sz="0" w:space="0" w:color="auto"/>
            <w:left w:val="none" w:sz="0" w:space="0" w:color="auto"/>
            <w:bottom w:val="none" w:sz="0" w:space="0" w:color="auto"/>
            <w:right w:val="none" w:sz="0" w:space="0" w:color="auto"/>
          </w:divBdr>
          <w:divsChild>
            <w:div w:id="528296220">
              <w:marLeft w:val="0"/>
              <w:marRight w:val="0"/>
              <w:marTop w:val="0"/>
              <w:marBottom w:val="0"/>
              <w:divBdr>
                <w:top w:val="none" w:sz="0" w:space="0" w:color="auto"/>
                <w:left w:val="none" w:sz="0" w:space="0" w:color="auto"/>
                <w:bottom w:val="none" w:sz="0" w:space="0" w:color="auto"/>
                <w:right w:val="none" w:sz="0" w:space="0" w:color="auto"/>
              </w:divBdr>
              <w:divsChild>
                <w:div w:id="16882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5725">
      <w:bodyDiv w:val="1"/>
      <w:marLeft w:val="0"/>
      <w:marRight w:val="0"/>
      <w:marTop w:val="0"/>
      <w:marBottom w:val="0"/>
      <w:divBdr>
        <w:top w:val="none" w:sz="0" w:space="0" w:color="auto"/>
        <w:left w:val="none" w:sz="0" w:space="0" w:color="auto"/>
        <w:bottom w:val="none" w:sz="0" w:space="0" w:color="auto"/>
        <w:right w:val="none" w:sz="0" w:space="0" w:color="auto"/>
      </w:divBdr>
    </w:div>
    <w:div w:id="128714197">
      <w:bodyDiv w:val="1"/>
      <w:marLeft w:val="0"/>
      <w:marRight w:val="0"/>
      <w:marTop w:val="0"/>
      <w:marBottom w:val="0"/>
      <w:divBdr>
        <w:top w:val="none" w:sz="0" w:space="0" w:color="auto"/>
        <w:left w:val="none" w:sz="0" w:space="0" w:color="auto"/>
        <w:bottom w:val="none" w:sz="0" w:space="0" w:color="auto"/>
        <w:right w:val="none" w:sz="0" w:space="0" w:color="auto"/>
      </w:divBdr>
    </w:div>
    <w:div w:id="347830214">
      <w:bodyDiv w:val="1"/>
      <w:marLeft w:val="0"/>
      <w:marRight w:val="0"/>
      <w:marTop w:val="0"/>
      <w:marBottom w:val="0"/>
      <w:divBdr>
        <w:top w:val="none" w:sz="0" w:space="0" w:color="auto"/>
        <w:left w:val="none" w:sz="0" w:space="0" w:color="auto"/>
        <w:bottom w:val="none" w:sz="0" w:space="0" w:color="auto"/>
        <w:right w:val="none" w:sz="0" w:space="0" w:color="auto"/>
      </w:divBdr>
    </w:div>
    <w:div w:id="427308177">
      <w:bodyDiv w:val="1"/>
      <w:marLeft w:val="0"/>
      <w:marRight w:val="0"/>
      <w:marTop w:val="0"/>
      <w:marBottom w:val="0"/>
      <w:divBdr>
        <w:top w:val="none" w:sz="0" w:space="0" w:color="auto"/>
        <w:left w:val="none" w:sz="0" w:space="0" w:color="auto"/>
        <w:bottom w:val="none" w:sz="0" w:space="0" w:color="auto"/>
        <w:right w:val="none" w:sz="0" w:space="0" w:color="auto"/>
      </w:divBdr>
      <w:divsChild>
        <w:div w:id="1198397482">
          <w:marLeft w:val="0"/>
          <w:marRight w:val="0"/>
          <w:marTop w:val="0"/>
          <w:marBottom w:val="0"/>
          <w:divBdr>
            <w:top w:val="none" w:sz="0" w:space="0" w:color="auto"/>
            <w:left w:val="none" w:sz="0" w:space="0" w:color="auto"/>
            <w:bottom w:val="none" w:sz="0" w:space="0" w:color="auto"/>
            <w:right w:val="none" w:sz="0" w:space="0" w:color="auto"/>
          </w:divBdr>
          <w:divsChild>
            <w:div w:id="1409960513">
              <w:marLeft w:val="0"/>
              <w:marRight w:val="0"/>
              <w:marTop w:val="0"/>
              <w:marBottom w:val="0"/>
              <w:divBdr>
                <w:top w:val="none" w:sz="0" w:space="0" w:color="auto"/>
                <w:left w:val="none" w:sz="0" w:space="0" w:color="auto"/>
                <w:bottom w:val="none" w:sz="0" w:space="0" w:color="auto"/>
                <w:right w:val="none" w:sz="0" w:space="0" w:color="auto"/>
              </w:divBdr>
              <w:divsChild>
                <w:div w:id="20035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5094">
      <w:bodyDiv w:val="1"/>
      <w:marLeft w:val="0"/>
      <w:marRight w:val="0"/>
      <w:marTop w:val="0"/>
      <w:marBottom w:val="0"/>
      <w:divBdr>
        <w:top w:val="none" w:sz="0" w:space="0" w:color="auto"/>
        <w:left w:val="none" w:sz="0" w:space="0" w:color="auto"/>
        <w:bottom w:val="none" w:sz="0" w:space="0" w:color="auto"/>
        <w:right w:val="none" w:sz="0" w:space="0" w:color="auto"/>
      </w:divBdr>
      <w:divsChild>
        <w:div w:id="1227565380">
          <w:marLeft w:val="0"/>
          <w:marRight w:val="0"/>
          <w:marTop w:val="0"/>
          <w:marBottom w:val="0"/>
          <w:divBdr>
            <w:top w:val="none" w:sz="0" w:space="0" w:color="auto"/>
            <w:left w:val="none" w:sz="0" w:space="0" w:color="auto"/>
            <w:bottom w:val="none" w:sz="0" w:space="0" w:color="auto"/>
            <w:right w:val="none" w:sz="0" w:space="0" w:color="auto"/>
          </w:divBdr>
          <w:divsChild>
            <w:div w:id="1004670652">
              <w:marLeft w:val="0"/>
              <w:marRight w:val="0"/>
              <w:marTop w:val="0"/>
              <w:marBottom w:val="0"/>
              <w:divBdr>
                <w:top w:val="none" w:sz="0" w:space="0" w:color="auto"/>
                <w:left w:val="none" w:sz="0" w:space="0" w:color="auto"/>
                <w:bottom w:val="none" w:sz="0" w:space="0" w:color="auto"/>
                <w:right w:val="none" w:sz="0" w:space="0" w:color="auto"/>
              </w:divBdr>
              <w:divsChild>
                <w:div w:id="587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5767">
      <w:bodyDiv w:val="1"/>
      <w:marLeft w:val="0"/>
      <w:marRight w:val="0"/>
      <w:marTop w:val="0"/>
      <w:marBottom w:val="0"/>
      <w:divBdr>
        <w:top w:val="none" w:sz="0" w:space="0" w:color="auto"/>
        <w:left w:val="none" w:sz="0" w:space="0" w:color="auto"/>
        <w:bottom w:val="none" w:sz="0" w:space="0" w:color="auto"/>
        <w:right w:val="none" w:sz="0" w:space="0" w:color="auto"/>
      </w:divBdr>
    </w:div>
    <w:div w:id="601188723">
      <w:bodyDiv w:val="1"/>
      <w:marLeft w:val="0"/>
      <w:marRight w:val="0"/>
      <w:marTop w:val="0"/>
      <w:marBottom w:val="0"/>
      <w:divBdr>
        <w:top w:val="none" w:sz="0" w:space="0" w:color="auto"/>
        <w:left w:val="none" w:sz="0" w:space="0" w:color="auto"/>
        <w:bottom w:val="none" w:sz="0" w:space="0" w:color="auto"/>
        <w:right w:val="none" w:sz="0" w:space="0" w:color="auto"/>
      </w:divBdr>
    </w:div>
    <w:div w:id="632373958">
      <w:bodyDiv w:val="1"/>
      <w:marLeft w:val="0"/>
      <w:marRight w:val="0"/>
      <w:marTop w:val="0"/>
      <w:marBottom w:val="0"/>
      <w:divBdr>
        <w:top w:val="none" w:sz="0" w:space="0" w:color="auto"/>
        <w:left w:val="none" w:sz="0" w:space="0" w:color="auto"/>
        <w:bottom w:val="none" w:sz="0" w:space="0" w:color="auto"/>
        <w:right w:val="none" w:sz="0" w:space="0" w:color="auto"/>
      </w:divBdr>
      <w:divsChild>
        <w:div w:id="2074312123">
          <w:marLeft w:val="0"/>
          <w:marRight w:val="0"/>
          <w:marTop w:val="0"/>
          <w:marBottom w:val="0"/>
          <w:divBdr>
            <w:top w:val="none" w:sz="0" w:space="0" w:color="auto"/>
            <w:left w:val="none" w:sz="0" w:space="0" w:color="auto"/>
            <w:bottom w:val="none" w:sz="0" w:space="0" w:color="auto"/>
            <w:right w:val="none" w:sz="0" w:space="0" w:color="auto"/>
          </w:divBdr>
          <w:divsChild>
            <w:div w:id="2111464738">
              <w:marLeft w:val="0"/>
              <w:marRight w:val="0"/>
              <w:marTop w:val="0"/>
              <w:marBottom w:val="0"/>
              <w:divBdr>
                <w:top w:val="none" w:sz="0" w:space="0" w:color="auto"/>
                <w:left w:val="none" w:sz="0" w:space="0" w:color="auto"/>
                <w:bottom w:val="none" w:sz="0" w:space="0" w:color="auto"/>
                <w:right w:val="none" w:sz="0" w:space="0" w:color="auto"/>
              </w:divBdr>
              <w:divsChild>
                <w:div w:id="5066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432">
      <w:bodyDiv w:val="1"/>
      <w:marLeft w:val="0"/>
      <w:marRight w:val="0"/>
      <w:marTop w:val="0"/>
      <w:marBottom w:val="0"/>
      <w:divBdr>
        <w:top w:val="none" w:sz="0" w:space="0" w:color="auto"/>
        <w:left w:val="none" w:sz="0" w:space="0" w:color="auto"/>
        <w:bottom w:val="none" w:sz="0" w:space="0" w:color="auto"/>
        <w:right w:val="none" w:sz="0" w:space="0" w:color="auto"/>
      </w:divBdr>
    </w:div>
    <w:div w:id="1306351482">
      <w:bodyDiv w:val="1"/>
      <w:marLeft w:val="0"/>
      <w:marRight w:val="0"/>
      <w:marTop w:val="0"/>
      <w:marBottom w:val="0"/>
      <w:divBdr>
        <w:top w:val="none" w:sz="0" w:space="0" w:color="auto"/>
        <w:left w:val="none" w:sz="0" w:space="0" w:color="auto"/>
        <w:bottom w:val="none" w:sz="0" w:space="0" w:color="auto"/>
        <w:right w:val="none" w:sz="0" w:space="0" w:color="auto"/>
      </w:divBdr>
      <w:divsChild>
        <w:div w:id="307175164">
          <w:marLeft w:val="0"/>
          <w:marRight w:val="0"/>
          <w:marTop w:val="0"/>
          <w:marBottom w:val="0"/>
          <w:divBdr>
            <w:top w:val="none" w:sz="0" w:space="0" w:color="auto"/>
            <w:left w:val="none" w:sz="0" w:space="0" w:color="auto"/>
            <w:bottom w:val="none" w:sz="0" w:space="0" w:color="auto"/>
            <w:right w:val="none" w:sz="0" w:space="0" w:color="auto"/>
          </w:divBdr>
          <w:divsChild>
            <w:div w:id="1641616799">
              <w:marLeft w:val="0"/>
              <w:marRight w:val="0"/>
              <w:marTop w:val="0"/>
              <w:marBottom w:val="0"/>
              <w:divBdr>
                <w:top w:val="none" w:sz="0" w:space="0" w:color="auto"/>
                <w:left w:val="none" w:sz="0" w:space="0" w:color="auto"/>
                <w:bottom w:val="none" w:sz="0" w:space="0" w:color="auto"/>
                <w:right w:val="none" w:sz="0" w:space="0" w:color="auto"/>
              </w:divBdr>
              <w:divsChild>
                <w:div w:id="2773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6867">
      <w:bodyDiv w:val="1"/>
      <w:marLeft w:val="0"/>
      <w:marRight w:val="0"/>
      <w:marTop w:val="0"/>
      <w:marBottom w:val="0"/>
      <w:divBdr>
        <w:top w:val="none" w:sz="0" w:space="0" w:color="auto"/>
        <w:left w:val="none" w:sz="0" w:space="0" w:color="auto"/>
        <w:bottom w:val="none" w:sz="0" w:space="0" w:color="auto"/>
        <w:right w:val="none" w:sz="0" w:space="0" w:color="auto"/>
      </w:divBdr>
    </w:div>
    <w:div w:id="1415514449">
      <w:bodyDiv w:val="1"/>
      <w:marLeft w:val="0"/>
      <w:marRight w:val="0"/>
      <w:marTop w:val="0"/>
      <w:marBottom w:val="0"/>
      <w:divBdr>
        <w:top w:val="none" w:sz="0" w:space="0" w:color="auto"/>
        <w:left w:val="none" w:sz="0" w:space="0" w:color="auto"/>
        <w:bottom w:val="none" w:sz="0" w:space="0" w:color="auto"/>
        <w:right w:val="none" w:sz="0" w:space="0" w:color="auto"/>
      </w:divBdr>
    </w:div>
    <w:div w:id="1637105407">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 w:id="1964115562">
      <w:bodyDiv w:val="1"/>
      <w:marLeft w:val="0"/>
      <w:marRight w:val="0"/>
      <w:marTop w:val="0"/>
      <w:marBottom w:val="0"/>
      <w:divBdr>
        <w:top w:val="none" w:sz="0" w:space="0" w:color="auto"/>
        <w:left w:val="none" w:sz="0" w:space="0" w:color="auto"/>
        <w:bottom w:val="none" w:sz="0" w:space="0" w:color="auto"/>
        <w:right w:val="none" w:sz="0" w:space="0" w:color="auto"/>
      </w:divBdr>
    </w:div>
    <w:div w:id="20418611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oss@pitt.edu" TargetMode="External"/><Relationship Id="rId18" Type="http://schemas.openxmlformats.org/officeDocument/2006/relationships/hyperlink" Target="https://www.diversity.pitt.edu/civil-rights-title-ix-compliance/policies-procedures-and-practices" TargetMode="External"/><Relationship Id="rId3" Type="http://schemas.openxmlformats.org/officeDocument/2006/relationships/styles" Target="styles.xml"/><Relationship Id="rId21" Type="http://schemas.openxmlformats.org/officeDocument/2006/relationships/hyperlink" Target="http://www.ocl.pitt.edu/" TargetMode="External"/><Relationship Id="rId7" Type="http://schemas.openxmlformats.org/officeDocument/2006/relationships/endnotes" Target="endnotes.xml"/><Relationship Id="rId12" Type="http://schemas.openxmlformats.org/officeDocument/2006/relationships/hyperlink" Target="https://canvas.pitt.edu" TargetMode="External"/><Relationship Id="rId17" Type="http://schemas.openxmlformats.org/officeDocument/2006/relationships/hyperlink" Target="https://www.coronavirus.pitt.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c.pitt.edu/policies/policy/02/02-03-02.html" TargetMode="External"/><Relationship Id="rId20" Type="http://schemas.openxmlformats.org/officeDocument/2006/relationships/hyperlink" Target="https://www.studentaffairs.pitt.edu/pittserves/sustain/pa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tt.libguides.com/researchhelpuls/writing-reviewing-ci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pitt.edu/CurrentStudents/PoliciesandForms.aspx" TargetMode="External"/><Relationship Id="rId23" Type="http://schemas.openxmlformats.org/officeDocument/2006/relationships/footer" Target="footer1.xml"/><Relationship Id="rId10" Type="http://schemas.openxmlformats.org/officeDocument/2006/relationships/hyperlink" Target="https://www.education.pitt.edu/people/profile.aspx?f=SharonERoss" TargetMode="External"/><Relationship Id="rId19" Type="http://schemas.openxmlformats.org/officeDocument/2006/relationships/hyperlink" Target="https://www.diversity.pitt.edu/make-report/report-form" TargetMode="External"/><Relationship Id="rId4" Type="http://schemas.openxmlformats.org/officeDocument/2006/relationships/settings" Target="settings.xml"/><Relationship Id="rId9" Type="http://schemas.openxmlformats.org/officeDocument/2006/relationships/hyperlink" Target="mailto:seross@pitt.edu" TargetMode="External"/><Relationship Id="rId14" Type="http://schemas.openxmlformats.org/officeDocument/2006/relationships/hyperlink" Target="http://www.bc.pitt.edu/policies/policy/02/02-03-02.html" TargetMode="External"/><Relationship Id="rId22" Type="http://schemas.openxmlformats.org/officeDocument/2006/relationships/hyperlink" Target="https://www.studentaffairs.pitt.edu/s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23B-7DEF-0747-BDB7-26099752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21381</CharactersWithSpaces>
  <SharedDoc>false</SharedDoc>
  <HLinks>
    <vt:vector size="276" baseType="variant">
      <vt:variant>
        <vt:i4>6160469</vt:i4>
      </vt:variant>
      <vt:variant>
        <vt:i4>141</vt:i4>
      </vt:variant>
      <vt:variant>
        <vt:i4>0</vt:i4>
      </vt:variant>
      <vt:variant>
        <vt:i4>5</vt:i4>
      </vt:variant>
      <vt:variant>
        <vt:lpwstr>https://www.studentaffairs.pitt.edu/wp-content/uploads/2015/12/WEB-Helping-Distressed-Students-Guide1.pdf</vt:lpwstr>
      </vt:variant>
      <vt:variant>
        <vt:lpwstr/>
      </vt:variant>
      <vt:variant>
        <vt:i4>5505088</vt:i4>
      </vt:variant>
      <vt:variant>
        <vt:i4>138</vt:i4>
      </vt:variant>
      <vt:variant>
        <vt:i4>0</vt:i4>
      </vt:variant>
      <vt:variant>
        <vt:i4>5</vt:i4>
      </vt:variant>
      <vt:variant>
        <vt:lpwstr>http://www.studentaffairs.pitt.edu/cars/</vt:lpwstr>
      </vt:variant>
      <vt:variant>
        <vt:lpwstr/>
      </vt:variant>
      <vt:variant>
        <vt:i4>4849771</vt:i4>
      </vt:variant>
      <vt:variant>
        <vt:i4>135</vt:i4>
      </vt:variant>
      <vt:variant>
        <vt:i4>0</vt:i4>
      </vt:variant>
      <vt:variant>
        <vt:i4>5</vt:i4>
      </vt:variant>
      <vt:variant>
        <vt:lpwstr>mailto:pittcares@pitt.edu</vt:lpwstr>
      </vt:variant>
      <vt:variant>
        <vt:lpwstr/>
      </vt:variant>
      <vt:variant>
        <vt:i4>2687074</vt:i4>
      </vt:variant>
      <vt:variant>
        <vt:i4>132</vt:i4>
      </vt:variant>
      <vt:variant>
        <vt:i4>0</vt:i4>
      </vt:variant>
      <vt:variant>
        <vt:i4>5</vt:i4>
      </vt:variant>
      <vt:variant>
        <vt:lpwstr>https://www.studentaffairs.pitt.edu/cc/</vt:lpwstr>
      </vt:variant>
      <vt:variant>
        <vt:lpwstr/>
      </vt:variant>
      <vt:variant>
        <vt:i4>7536697</vt:i4>
      </vt:variant>
      <vt:variant>
        <vt:i4>129</vt:i4>
      </vt:variant>
      <vt:variant>
        <vt:i4>0</vt:i4>
      </vt:variant>
      <vt:variant>
        <vt:i4>5</vt:i4>
      </vt:variant>
      <vt:variant>
        <vt:lpwstr>https://na01.safelinks.protection.outlook.com/?url=https%3A%2F%2Fcatalog.upp.pitt.edu%2Findex.php%3Fcatoid%3D73&amp;data=02%7C01%7C%7Ca9c2007d78654480f9f308d60787fea6%7C9ef9f489e0a04eeb87cc3a526112fd0d%7C1%7C0%7C636704677994579618&amp;sdata=S0qCSBcD70%2FBW3AM34ZNdm18AExN3zPVpd8m1BrR6Hg%3D&amp;reserved=0</vt:lpwstr>
      </vt:variant>
      <vt:variant>
        <vt:lpwstr/>
      </vt:variant>
      <vt:variant>
        <vt:i4>458771</vt:i4>
      </vt:variant>
      <vt:variant>
        <vt:i4>126</vt:i4>
      </vt:variant>
      <vt:variant>
        <vt:i4>0</vt:i4>
      </vt:variant>
      <vt:variant>
        <vt:i4>5</vt:i4>
      </vt:variant>
      <vt:variant>
        <vt:lpwstr>https://www.titleix.pitt.edu/</vt:lpwstr>
      </vt:variant>
      <vt:variant>
        <vt:lpwstr/>
      </vt:variant>
      <vt:variant>
        <vt:i4>6291582</vt:i4>
      </vt:variant>
      <vt:variant>
        <vt:i4>123</vt:i4>
      </vt:variant>
      <vt:variant>
        <vt:i4>0</vt:i4>
      </vt:variant>
      <vt:variant>
        <vt:i4>5</vt:i4>
      </vt:variant>
      <vt:variant>
        <vt:lpwstr>https://www.diversity.pitt.edu/</vt:lpwstr>
      </vt:variant>
      <vt:variant>
        <vt:lpwstr/>
      </vt:variant>
      <vt:variant>
        <vt:i4>6357109</vt:i4>
      </vt:variant>
      <vt:variant>
        <vt:i4>120</vt:i4>
      </vt:variant>
      <vt:variant>
        <vt:i4>0</vt:i4>
      </vt:variant>
      <vt:variant>
        <vt:i4>5</vt:i4>
      </vt:variant>
      <vt:variant>
        <vt:lpwstr>http://www.universityannouncements.pitt.edu/Religious Observances FY19.pdf</vt:lpwstr>
      </vt:variant>
      <vt:variant>
        <vt:lpwstr/>
      </vt:variant>
      <vt:variant>
        <vt:i4>1572890</vt:i4>
      </vt:variant>
      <vt:variant>
        <vt:i4>117</vt:i4>
      </vt:variant>
      <vt:variant>
        <vt:i4>0</vt:i4>
      </vt:variant>
      <vt:variant>
        <vt:i4>5</vt:i4>
      </vt:variant>
      <vt:variant>
        <vt:lpwstr>https://pitt.libguides.com/education</vt:lpwstr>
      </vt:variant>
      <vt:variant>
        <vt:lpwstr/>
      </vt:variant>
      <vt:variant>
        <vt:i4>4325378</vt:i4>
      </vt:variant>
      <vt:variant>
        <vt:i4>114</vt:i4>
      </vt:variant>
      <vt:variant>
        <vt:i4>0</vt:i4>
      </vt:variant>
      <vt:variant>
        <vt:i4>5</vt:i4>
      </vt:variant>
      <vt:variant>
        <vt:lpwstr>https://www.education.pitt.edu/CurrentStudents/PoliciesandForms.aspx</vt:lpwstr>
      </vt:variant>
      <vt:variant>
        <vt:lpwstr/>
      </vt:variant>
      <vt:variant>
        <vt:i4>851970</vt:i4>
      </vt:variant>
      <vt:variant>
        <vt:i4>111</vt:i4>
      </vt:variant>
      <vt:variant>
        <vt:i4>0</vt:i4>
      </vt:variant>
      <vt:variant>
        <vt:i4>5</vt:i4>
      </vt:variant>
      <vt:variant>
        <vt:lpwstr>https://www.education.pitt.edu/CurrentStudents/TeacherPreparation/FederalandStateCriminalClearances.aspx</vt:lpwstr>
      </vt:variant>
      <vt:variant>
        <vt:lpwstr/>
      </vt:variant>
      <vt:variant>
        <vt:i4>2556008</vt:i4>
      </vt:variant>
      <vt:variant>
        <vt:i4>108</vt:i4>
      </vt:variant>
      <vt:variant>
        <vt:i4>0</vt:i4>
      </vt:variant>
      <vt:variant>
        <vt:i4>5</vt:i4>
      </vt:variant>
      <vt:variant>
        <vt:lpwstr>http://www.bc.pitt.edu/policies/policy/02/02-03-02.html</vt:lpwstr>
      </vt:variant>
      <vt:variant>
        <vt:lpwstr/>
      </vt:variant>
      <vt:variant>
        <vt:i4>6881314</vt:i4>
      </vt:variant>
      <vt:variant>
        <vt:i4>105</vt:i4>
      </vt:variant>
      <vt:variant>
        <vt:i4>0</vt:i4>
      </vt:variant>
      <vt:variant>
        <vt:i4>5</vt:i4>
      </vt:variant>
      <vt:variant>
        <vt:lpwstr>http://www.education.pitt.edu/CurrentStudents/PoliciesandForms.aspx</vt:lpwstr>
      </vt:variant>
      <vt:variant>
        <vt:lpwstr/>
      </vt:variant>
      <vt:variant>
        <vt:i4>2556008</vt:i4>
      </vt:variant>
      <vt:variant>
        <vt:i4>102</vt:i4>
      </vt:variant>
      <vt:variant>
        <vt:i4>0</vt:i4>
      </vt:variant>
      <vt:variant>
        <vt:i4>5</vt:i4>
      </vt:variant>
      <vt:variant>
        <vt:lpwstr>http://www.bc.pitt.edu/policies/policy/02/02-03-02.html</vt:lpwstr>
      </vt:variant>
      <vt:variant>
        <vt:lpwstr/>
      </vt:variant>
      <vt:variant>
        <vt:i4>3670039</vt:i4>
      </vt:variant>
      <vt:variant>
        <vt:i4>99</vt:i4>
      </vt:variant>
      <vt:variant>
        <vt:i4>0</vt:i4>
      </vt:variant>
      <vt:variant>
        <vt:i4>5</vt:i4>
      </vt:variant>
      <vt:variant>
        <vt:lpwstr>mailto:drsrecep@pitt.edu</vt:lpwstr>
      </vt:variant>
      <vt:variant>
        <vt:lpwstr/>
      </vt:variant>
      <vt:variant>
        <vt:i4>3604559</vt:i4>
      </vt:variant>
      <vt:variant>
        <vt:i4>96</vt:i4>
      </vt:variant>
      <vt:variant>
        <vt:i4>0</vt:i4>
      </vt:variant>
      <vt:variant>
        <vt:i4>5</vt:i4>
      </vt:variant>
      <vt:variant>
        <vt:lpwstr>mailto:hrp9@pitt.edu)</vt:lpwstr>
      </vt:variant>
      <vt:variant>
        <vt:lpwstr/>
      </vt:variant>
      <vt:variant>
        <vt:i4>1310735</vt:i4>
      </vt:variant>
      <vt:variant>
        <vt:i4>93</vt:i4>
      </vt:variant>
      <vt:variant>
        <vt:i4>0</vt:i4>
      </vt:variant>
      <vt:variant>
        <vt:i4>5</vt:i4>
      </vt:variant>
      <vt:variant>
        <vt:lpwstr>https://canvas.pitt.edu/</vt:lpwstr>
      </vt:variant>
      <vt:variant>
        <vt:lpwstr/>
      </vt:variant>
      <vt:variant>
        <vt:i4>5374020</vt:i4>
      </vt:variant>
      <vt:variant>
        <vt:i4>90</vt:i4>
      </vt:variant>
      <vt:variant>
        <vt:i4>0</vt:i4>
      </vt:variant>
      <vt:variant>
        <vt:i4>5</vt:i4>
      </vt:variant>
      <vt:variant>
        <vt:lpwstr>http://www.pitt.edu/~graduate/reggrades.html</vt:lpwstr>
      </vt:variant>
      <vt:variant>
        <vt:lpwstr/>
      </vt:variant>
      <vt:variant>
        <vt:i4>7602277</vt:i4>
      </vt:variant>
      <vt:variant>
        <vt:i4>81</vt:i4>
      </vt:variant>
      <vt:variant>
        <vt:i4>0</vt:i4>
      </vt:variant>
      <vt:variant>
        <vt:i4>5</vt:i4>
      </vt:variant>
      <vt:variant>
        <vt:lpwstr>http://action.apha.org/site/PageNavigator/eNewsletters</vt:lpwstr>
      </vt:variant>
      <vt:variant>
        <vt:lpwstr/>
      </vt:variant>
      <vt:variant>
        <vt:i4>3997749</vt:i4>
      </vt:variant>
      <vt:variant>
        <vt:i4>78</vt:i4>
      </vt:variant>
      <vt:variant>
        <vt:i4>0</vt:i4>
      </vt:variant>
      <vt:variant>
        <vt:i4>5</vt:i4>
      </vt:variant>
      <vt:variant>
        <vt:lpwstr>http://www.naccho.org/</vt:lpwstr>
      </vt:variant>
      <vt:variant>
        <vt:lpwstr/>
      </vt:variant>
      <vt:variant>
        <vt:i4>4718619</vt:i4>
      </vt:variant>
      <vt:variant>
        <vt:i4>75</vt:i4>
      </vt:variant>
      <vt:variant>
        <vt:i4>0</vt:i4>
      </vt:variant>
      <vt:variant>
        <vt:i4>5</vt:i4>
      </vt:variant>
      <vt:variant>
        <vt:lpwstr>http://nahac.memberlodge.com/</vt:lpwstr>
      </vt:variant>
      <vt:variant>
        <vt:lpwstr/>
      </vt:variant>
      <vt:variant>
        <vt:i4>2359355</vt:i4>
      </vt:variant>
      <vt:variant>
        <vt:i4>72</vt:i4>
      </vt:variant>
      <vt:variant>
        <vt:i4>0</vt:i4>
      </vt:variant>
      <vt:variant>
        <vt:i4>5</vt:i4>
      </vt:variant>
      <vt:variant>
        <vt:lpwstr>http://www.phaionline.org/</vt:lpwstr>
      </vt:variant>
      <vt:variant>
        <vt:lpwstr/>
      </vt:variant>
      <vt:variant>
        <vt:i4>6160411</vt:i4>
      </vt:variant>
      <vt:variant>
        <vt:i4>69</vt:i4>
      </vt:variant>
      <vt:variant>
        <vt:i4>0</vt:i4>
      </vt:variant>
      <vt:variant>
        <vt:i4>5</vt:i4>
      </vt:variant>
      <vt:variant>
        <vt:lpwstr>http://www.academyhealth.org/</vt:lpwstr>
      </vt:variant>
      <vt:variant>
        <vt:lpwstr/>
      </vt:variant>
      <vt:variant>
        <vt:i4>2883630</vt:i4>
      </vt:variant>
      <vt:variant>
        <vt:i4>66</vt:i4>
      </vt:variant>
      <vt:variant>
        <vt:i4>0</vt:i4>
      </vt:variant>
      <vt:variant>
        <vt:i4>5</vt:i4>
      </vt:variant>
      <vt:variant>
        <vt:lpwstr>http://publichealth.gwu.edu/services/career-center/public-health-newsletters-and-list-servs</vt:lpwstr>
      </vt:variant>
      <vt:variant>
        <vt:lpwstr/>
      </vt:variant>
      <vt:variant>
        <vt:i4>3670132</vt:i4>
      </vt:variant>
      <vt:variant>
        <vt:i4>63</vt:i4>
      </vt:variant>
      <vt:variant>
        <vt:i4>0</vt:i4>
      </vt:variant>
      <vt:variant>
        <vt:i4>5</vt:i4>
      </vt:variant>
      <vt:variant>
        <vt:lpwstr>https://www.voicesactioncenter.org/</vt:lpwstr>
      </vt:variant>
      <vt:variant>
        <vt:lpwstr/>
      </vt:variant>
      <vt:variant>
        <vt:i4>3473460</vt:i4>
      </vt:variant>
      <vt:variant>
        <vt:i4>60</vt:i4>
      </vt:variant>
      <vt:variant>
        <vt:i4>0</vt:i4>
      </vt:variant>
      <vt:variant>
        <vt:i4>5</vt:i4>
      </vt:variant>
      <vt:variant>
        <vt:lpwstr>http://familiesusa.org/</vt:lpwstr>
      </vt:variant>
      <vt:variant>
        <vt:lpwstr/>
      </vt:variant>
      <vt:variant>
        <vt:i4>3997815</vt:i4>
      </vt:variant>
      <vt:variant>
        <vt:i4>57</vt:i4>
      </vt:variant>
      <vt:variant>
        <vt:i4>0</vt:i4>
      </vt:variant>
      <vt:variant>
        <vt:i4>5</vt:i4>
      </vt:variant>
      <vt:variant>
        <vt:lpwstr>http://www.paulkeckley.com/</vt:lpwstr>
      </vt:variant>
      <vt:variant>
        <vt:lpwstr/>
      </vt:variant>
      <vt:variant>
        <vt:i4>4128804</vt:i4>
      </vt:variant>
      <vt:variant>
        <vt:i4>54</vt:i4>
      </vt:variant>
      <vt:variant>
        <vt:i4>0</vt:i4>
      </vt:variant>
      <vt:variant>
        <vt:i4>5</vt:i4>
      </vt:variant>
      <vt:variant>
        <vt:lpwstr>http://www.communitycatalyst.org/about</vt:lpwstr>
      </vt:variant>
      <vt:variant>
        <vt:lpwstr/>
      </vt:variant>
      <vt:variant>
        <vt:i4>5832797</vt:i4>
      </vt:variant>
      <vt:variant>
        <vt:i4>51</vt:i4>
      </vt:variant>
      <vt:variant>
        <vt:i4>0</vt:i4>
      </vt:variant>
      <vt:variant>
        <vt:i4>5</vt:i4>
      </vt:variant>
      <vt:variant>
        <vt:lpwstr>https://tfah.wufoo.com/forms/register-for-the-digest/</vt:lpwstr>
      </vt:variant>
      <vt:variant>
        <vt:lpwstr/>
      </vt:variant>
      <vt:variant>
        <vt:i4>6750262</vt:i4>
      </vt:variant>
      <vt:variant>
        <vt:i4>48</vt:i4>
      </vt:variant>
      <vt:variant>
        <vt:i4>0</vt:i4>
      </vt:variant>
      <vt:variant>
        <vt:i4>5</vt:i4>
      </vt:variant>
      <vt:variant>
        <vt:lpwstr>https://www.debeaumont.org/news/2019/new-toolkit-for-governors/</vt:lpwstr>
      </vt:variant>
      <vt:variant>
        <vt:lpwstr/>
      </vt:variant>
      <vt:variant>
        <vt:i4>7340090</vt:i4>
      </vt:variant>
      <vt:variant>
        <vt:i4>45</vt:i4>
      </vt:variant>
      <vt:variant>
        <vt:i4>0</vt:i4>
      </vt:variant>
      <vt:variant>
        <vt:i4>5</vt:i4>
      </vt:variant>
      <vt:variant>
        <vt:lpwstr>https://www.debeaumont.org/programs/cityhealth/</vt:lpwstr>
      </vt:variant>
      <vt:variant>
        <vt:lpwstr/>
      </vt:variant>
      <vt:variant>
        <vt:i4>7077985</vt:i4>
      </vt:variant>
      <vt:variant>
        <vt:i4>42</vt:i4>
      </vt:variant>
      <vt:variant>
        <vt:i4>0</vt:i4>
      </vt:variant>
      <vt:variant>
        <vt:i4>5</vt:i4>
      </vt:variant>
      <vt:variant>
        <vt:lpwstr>http://www.legis.state.pa.us/login</vt:lpwstr>
      </vt:variant>
      <vt:variant>
        <vt:lpwstr/>
      </vt:variant>
      <vt:variant>
        <vt:i4>589896</vt:i4>
      </vt:variant>
      <vt:variant>
        <vt:i4>39</vt:i4>
      </vt:variant>
      <vt:variant>
        <vt:i4>0</vt:i4>
      </vt:variant>
      <vt:variant>
        <vt:i4>5</vt:i4>
      </vt:variant>
      <vt:variant>
        <vt:lpwstr>http://www.legis.state.pa.us/</vt:lpwstr>
      </vt:variant>
      <vt:variant>
        <vt:lpwstr/>
      </vt:variant>
      <vt:variant>
        <vt:i4>4522002</vt:i4>
      </vt:variant>
      <vt:variant>
        <vt:i4>36</vt:i4>
      </vt:variant>
      <vt:variant>
        <vt:i4>0</vt:i4>
      </vt:variant>
      <vt:variant>
        <vt:i4>5</vt:i4>
      </vt:variant>
      <vt:variant>
        <vt:lpwstr>https://www.tfah.org/wp-content/uploads/2019/04/TFAH-2019-PublicHealthFunding-06.pdf</vt:lpwstr>
      </vt:variant>
      <vt:variant>
        <vt:lpwstr/>
      </vt:variant>
      <vt:variant>
        <vt:i4>7077942</vt:i4>
      </vt:variant>
      <vt:variant>
        <vt:i4>33</vt:i4>
      </vt:variant>
      <vt:variant>
        <vt:i4>0</vt:i4>
      </vt:variant>
      <vt:variant>
        <vt:i4>5</vt:i4>
      </vt:variant>
      <vt:variant>
        <vt:lpwstr>https://www.tfah.org/report-details/the-state-of-obesity-2018/</vt:lpwstr>
      </vt:variant>
      <vt:variant>
        <vt:lpwstr/>
      </vt:variant>
      <vt:variant>
        <vt:i4>5111817</vt:i4>
      </vt:variant>
      <vt:variant>
        <vt:i4>30</vt:i4>
      </vt:variant>
      <vt:variant>
        <vt:i4>0</vt:i4>
      </vt:variant>
      <vt:variant>
        <vt:i4>5</vt:i4>
      </vt:variant>
      <vt:variant>
        <vt:lpwstr>https://www.tfah.org/</vt:lpwstr>
      </vt:variant>
      <vt:variant>
        <vt:lpwstr/>
      </vt:variant>
      <vt:variant>
        <vt:i4>1900609</vt:i4>
      </vt:variant>
      <vt:variant>
        <vt:i4>27</vt:i4>
      </vt:variant>
      <vt:variant>
        <vt:i4>0</vt:i4>
      </vt:variant>
      <vt:variant>
        <vt:i4>5</vt:i4>
      </vt:variant>
      <vt:variant>
        <vt:lpwstr>https://cspinet.org/</vt:lpwstr>
      </vt:variant>
      <vt:variant>
        <vt:lpwstr/>
      </vt:variant>
      <vt:variant>
        <vt:i4>6422564</vt:i4>
      </vt:variant>
      <vt:variant>
        <vt:i4>24</vt:i4>
      </vt:variant>
      <vt:variant>
        <vt:i4>0</vt:i4>
      </vt:variant>
      <vt:variant>
        <vt:i4>5</vt:i4>
      </vt:variant>
      <vt:variant>
        <vt:lpwstr>http://www.physicalactivityplan.org/index.html</vt:lpwstr>
      </vt:variant>
      <vt:variant>
        <vt:lpwstr/>
      </vt:variant>
      <vt:variant>
        <vt:i4>7667765</vt:i4>
      </vt:variant>
      <vt:variant>
        <vt:i4>21</vt:i4>
      </vt:variant>
      <vt:variant>
        <vt:i4>0</vt:i4>
      </vt:variant>
      <vt:variant>
        <vt:i4>5</vt:i4>
      </vt:variant>
      <vt:variant>
        <vt:lpwstr>http://www.ncppa.org/public-policy</vt:lpwstr>
      </vt:variant>
      <vt:variant>
        <vt:lpwstr/>
      </vt:variant>
      <vt:variant>
        <vt:i4>8192059</vt:i4>
      </vt:variant>
      <vt:variant>
        <vt:i4>18</vt:i4>
      </vt:variant>
      <vt:variant>
        <vt:i4>0</vt:i4>
      </vt:variant>
      <vt:variant>
        <vt:i4>5</vt:i4>
      </vt:variant>
      <vt:variant>
        <vt:lpwstr>https://www.fda.gov/about-fda/reports/healthy-innovation-safer-families-fdas-2018-strategic-policy-roadmap</vt:lpwstr>
      </vt:variant>
      <vt:variant>
        <vt:lpwstr/>
      </vt:variant>
      <vt:variant>
        <vt:i4>5832777</vt:i4>
      </vt:variant>
      <vt:variant>
        <vt:i4>15</vt:i4>
      </vt:variant>
      <vt:variant>
        <vt:i4>0</vt:i4>
      </vt:variant>
      <vt:variant>
        <vt:i4>5</vt:i4>
      </vt:variant>
      <vt:variant>
        <vt:lpwstr>https://www.reginfo.gov/public/jsp/eAgenda/StaticContent/201910/OIRAIntroduction.pdf</vt:lpwstr>
      </vt:variant>
      <vt:variant>
        <vt:lpwstr/>
      </vt:variant>
      <vt:variant>
        <vt:i4>196633</vt:i4>
      </vt:variant>
      <vt:variant>
        <vt:i4>12</vt:i4>
      </vt:variant>
      <vt:variant>
        <vt:i4>0</vt:i4>
      </vt:variant>
      <vt:variant>
        <vt:i4>5</vt:i4>
      </vt:variant>
      <vt:variant>
        <vt:lpwstr>https://www.reginfo.gov/public/jsp/eAgenda/StaticContent/201910/Statement_0900_HHS.pdf</vt:lpwstr>
      </vt:variant>
      <vt:variant>
        <vt:lpwstr/>
      </vt:variant>
      <vt:variant>
        <vt:i4>4456519</vt:i4>
      </vt:variant>
      <vt:variant>
        <vt:i4>9</vt:i4>
      </vt:variant>
      <vt:variant>
        <vt:i4>0</vt:i4>
      </vt:variant>
      <vt:variant>
        <vt:i4>5</vt:i4>
      </vt:variant>
      <vt:variant>
        <vt:lpwstr>https://www.federalregister.gov/</vt:lpwstr>
      </vt:variant>
      <vt:variant>
        <vt:lpwstr/>
      </vt:variant>
      <vt:variant>
        <vt:i4>1310735</vt:i4>
      </vt:variant>
      <vt:variant>
        <vt:i4>6</vt:i4>
      </vt:variant>
      <vt:variant>
        <vt:i4>0</vt:i4>
      </vt:variant>
      <vt:variant>
        <vt:i4>5</vt:i4>
      </vt:variant>
      <vt:variant>
        <vt:lpwstr>https://canvas.pitt.edu/</vt:lpwstr>
      </vt:variant>
      <vt:variant>
        <vt:lpwstr/>
      </vt:variant>
      <vt:variant>
        <vt:i4>1310802</vt:i4>
      </vt:variant>
      <vt:variant>
        <vt:i4>3</vt:i4>
      </vt:variant>
      <vt:variant>
        <vt:i4>0</vt:i4>
      </vt:variant>
      <vt:variant>
        <vt:i4>5</vt:i4>
      </vt:variant>
      <vt:variant>
        <vt:lpwstr>https://www.education.pitt.edu/people/profile.aspx?f=SharonERoss</vt:lpwstr>
      </vt:variant>
      <vt:variant>
        <vt:lpwstr/>
      </vt:variant>
      <vt:variant>
        <vt:i4>6094973</vt:i4>
      </vt:variant>
      <vt:variant>
        <vt:i4>0</vt:i4>
      </vt:variant>
      <vt:variant>
        <vt:i4>0</vt:i4>
      </vt:variant>
      <vt:variant>
        <vt:i4>5</vt:i4>
      </vt:variant>
      <vt:variant>
        <vt:lpwstr>mailto:seross@pitt.edu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subject/>
  <dc:creator>deborah trumbull</dc:creator>
  <cp:keywords/>
  <cp:lastModifiedBy>Sharon Elizabeth Ross</cp:lastModifiedBy>
  <cp:revision>5</cp:revision>
  <cp:lastPrinted>2018-09-06T15:50:00Z</cp:lastPrinted>
  <dcterms:created xsi:type="dcterms:W3CDTF">2020-12-31T16:57:00Z</dcterms:created>
  <dcterms:modified xsi:type="dcterms:W3CDTF">2021-04-20T18:48:00Z</dcterms:modified>
</cp:coreProperties>
</file>