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AA8F6" w14:textId="77777777" w:rsidR="00EC4E75" w:rsidRPr="00B02F3D" w:rsidRDefault="00EA30BB" w:rsidP="006567AE">
      <w:pPr>
        <w:pStyle w:val="Heading1"/>
        <w:keepNext w:val="0"/>
        <w:keepLines w:val="0"/>
        <w:spacing w:before="0"/>
        <w:jc w:val="center"/>
        <w:rPr>
          <w:rFonts w:asciiTheme="minorHAnsi" w:hAnsiTheme="minorHAnsi"/>
          <w:color w:val="auto"/>
          <w:sz w:val="22"/>
          <w:szCs w:val="22"/>
        </w:rPr>
      </w:pPr>
      <w:r w:rsidRPr="00B02F3D">
        <w:rPr>
          <w:rFonts w:asciiTheme="minorHAnsi" w:hAnsiTheme="minorHAnsi"/>
          <w:color w:val="auto"/>
          <w:sz w:val="22"/>
          <w:szCs w:val="22"/>
        </w:rPr>
        <w:t>Social Theories</w:t>
      </w:r>
      <w:r w:rsidR="00E56E6F" w:rsidRPr="00B02F3D">
        <w:rPr>
          <w:rFonts w:asciiTheme="minorHAnsi" w:hAnsiTheme="minorHAnsi"/>
          <w:color w:val="auto"/>
          <w:sz w:val="22"/>
          <w:szCs w:val="22"/>
        </w:rPr>
        <w:t xml:space="preserve"> (</w:t>
      </w:r>
      <w:r w:rsidR="00C254D9" w:rsidRPr="00B02F3D">
        <w:rPr>
          <w:rFonts w:asciiTheme="minorHAnsi" w:hAnsiTheme="minorHAnsi"/>
          <w:color w:val="auto"/>
          <w:sz w:val="22"/>
          <w:szCs w:val="22"/>
        </w:rPr>
        <w:t xml:space="preserve">And Education </w:t>
      </w:r>
      <w:r w:rsidR="00E56E6F" w:rsidRPr="00B02F3D">
        <w:rPr>
          <w:rFonts w:asciiTheme="minorHAnsi" w:hAnsiTheme="minorHAnsi"/>
          <w:color w:val="auto"/>
          <w:sz w:val="22"/>
          <w:szCs w:val="22"/>
        </w:rPr>
        <w:t>In A Global Context</w:t>
      </w:r>
      <w:r w:rsidR="00C254D9" w:rsidRPr="00B02F3D">
        <w:rPr>
          <w:rFonts w:asciiTheme="minorHAnsi" w:hAnsiTheme="minorHAnsi"/>
          <w:color w:val="auto"/>
          <w:sz w:val="22"/>
          <w:szCs w:val="22"/>
        </w:rPr>
        <w:t>):</w:t>
      </w:r>
    </w:p>
    <w:p w14:paraId="1FC0C38E" w14:textId="77777777" w:rsidR="00E07FFC" w:rsidRPr="00E07FFC" w:rsidRDefault="00C254D9" w:rsidP="00E07FFC">
      <w:pPr>
        <w:jc w:val="center"/>
        <w:rPr>
          <w:b/>
          <w:sz w:val="22"/>
          <w:szCs w:val="22"/>
        </w:rPr>
      </w:pPr>
      <w:r w:rsidRPr="00B02F3D">
        <w:rPr>
          <w:b/>
          <w:sz w:val="22"/>
          <w:szCs w:val="22"/>
        </w:rPr>
        <w:t xml:space="preserve">ADMPS </w:t>
      </w:r>
      <w:r w:rsidR="00E07FFC">
        <w:rPr>
          <w:rFonts w:ascii="Palatino Linotype" w:eastAsia="Times New Roman" w:hAnsi="Palatino Linotype" w:cs="Arial"/>
          <w:b/>
          <w:bCs/>
        </w:rPr>
        <w:t>3006</w:t>
      </w:r>
      <w:r w:rsidR="00A221DD">
        <w:rPr>
          <w:b/>
          <w:sz w:val="22"/>
          <w:szCs w:val="22"/>
        </w:rPr>
        <w:t xml:space="preserve"> – 1</w:t>
      </w:r>
      <w:r w:rsidRPr="00B02F3D">
        <w:rPr>
          <w:b/>
          <w:sz w:val="22"/>
          <w:szCs w:val="22"/>
        </w:rPr>
        <w:t>0</w:t>
      </w:r>
      <w:r w:rsidR="008D0228">
        <w:rPr>
          <w:b/>
          <w:sz w:val="22"/>
          <w:szCs w:val="22"/>
        </w:rPr>
        <w:t>10</w:t>
      </w:r>
      <w:r w:rsidRPr="00B02F3D">
        <w:rPr>
          <w:b/>
          <w:sz w:val="22"/>
          <w:szCs w:val="22"/>
        </w:rPr>
        <w:t xml:space="preserve"> (</w:t>
      </w:r>
      <w:r w:rsidR="00E07FFC" w:rsidRPr="23022698">
        <w:rPr>
          <w:rFonts w:ascii="Palatino Linotype" w:eastAsia="Times New Roman" w:hAnsi="Palatino Linotype" w:cs="Arial"/>
          <w:b/>
          <w:bCs/>
        </w:rPr>
        <w:t>2</w:t>
      </w:r>
      <w:r w:rsidR="00B25C41">
        <w:rPr>
          <w:rFonts w:ascii="Palatino Linotype" w:eastAsia="Times New Roman" w:hAnsi="Palatino Linotype" w:cs="Arial"/>
          <w:b/>
          <w:bCs/>
        </w:rPr>
        <w:t>6416</w:t>
      </w:r>
      <w:r w:rsidRPr="00B02F3D">
        <w:rPr>
          <w:b/>
          <w:sz w:val="22"/>
          <w:szCs w:val="22"/>
        </w:rPr>
        <w:t>):</w:t>
      </w:r>
    </w:p>
    <w:p w14:paraId="411ADE6D" w14:textId="77777777" w:rsidR="00A83CAB" w:rsidRDefault="00E07FFC" w:rsidP="006567AE">
      <w:pPr>
        <w:pStyle w:val="Heading1"/>
        <w:keepNext w:val="0"/>
        <w:keepLines w:val="0"/>
        <w:spacing w:before="0"/>
        <w:jc w:val="center"/>
        <w:rPr>
          <w:rFonts w:asciiTheme="minorHAnsi" w:hAnsiTheme="minorHAnsi"/>
          <w:color w:val="auto"/>
          <w:sz w:val="22"/>
          <w:szCs w:val="22"/>
        </w:rPr>
      </w:pPr>
      <w:r>
        <w:rPr>
          <w:rFonts w:asciiTheme="minorHAnsi" w:hAnsiTheme="minorHAnsi"/>
          <w:color w:val="auto"/>
          <w:sz w:val="22"/>
          <w:szCs w:val="22"/>
        </w:rPr>
        <w:t>Fall 20</w:t>
      </w:r>
      <w:r w:rsidR="006133E2">
        <w:rPr>
          <w:rFonts w:asciiTheme="minorHAnsi" w:hAnsiTheme="minorHAnsi"/>
          <w:color w:val="auto"/>
          <w:sz w:val="22"/>
          <w:szCs w:val="22"/>
        </w:rPr>
        <w:t>20</w:t>
      </w:r>
    </w:p>
    <w:p w14:paraId="3ED3CC25" w14:textId="77777777" w:rsidR="00B25C41" w:rsidRPr="00B25C41" w:rsidRDefault="00B25C41" w:rsidP="00B25C41"/>
    <w:p w14:paraId="5E4B8B65" w14:textId="77777777" w:rsidR="00A83CAB" w:rsidRPr="00B02F3D" w:rsidRDefault="00EC4E75" w:rsidP="006567AE">
      <w:pPr>
        <w:pStyle w:val="Heading1"/>
        <w:keepNext w:val="0"/>
        <w:keepLines w:val="0"/>
        <w:spacing w:before="0"/>
        <w:jc w:val="center"/>
        <w:rPr>
          <w:rFonts w:asciiTheme="minorHAnsi" w:hAnsiTheme="minorHAnsi"/>
          <w:color w:val="auto"/>
          <w:sz w:val="22"/>
          <w:szCs w:val="22"/>
        </w:rPr>
      </w:pPr>
      <w:r w:rsidRPr="00B02F3D">
        <w:rPr>
          <w:rFonts w:asciiTheme="minorHAnsi" w:hAnsiTheme="minorHAnsi"/>
          <w:color w:val="auto"/>
          <w:sz w:val="22"/>
          <w:szCs w:val="22"/>
        </w:rPr>
        <w:t>Maureen W. McClure</w:t>
      </w:r>
      <w:r w:rsidR="003440B4" w:rsidRPr="00B02F3D">
        <w:rPr>
          <w:rFonts w:asciiTheme="minorHAnsi" w:hAnsiTheme="minorHAnsi"/>
          <w:color w:val="auto"/>
          <w:sz w:val="22"/>
          <w:szCs w:val="22"/>
        </w:rPr>
        <w:t>, MEd, MA, MBA, PhD</w:t>
      </w:r>
    </w:p>
    <w:p w14:paraId="132F875F" w14:textId="77777777" w:rsidR="00A83CAB" w:rsidRPr="00B02F3D" w:rsidRDefault="00A83CAB" w:rsidP="006567AE">
      <w:pPr>
        <w:pStyle w:val="Heading1"/>
        <w:keepNext w:val="0"/>
        <w:keepLines w:val="0"/>
        <w:spacing w:before="0"/>
        <w:jc w:val="center"/>
        <w:rPr>
          <w:rFonts w:asciiTheme="minorHAnsi" w:hAnsiTheme="minorHAnsi"/>
          <w:color w:val="auto"/>
          <w:sz w:val="22"/>
          <w:szCs w:val="22"/>
        </w:rPr>
      </w:pPr>
      <w:r w:rsidRPr="00B02F3D">
        <w:rPr>
          <w:rFonts w:asciiTheme="minorHAnsi" w:hAnsiTheme="minorHAnsi"/>
          <w:color w:val="auto"/>
          <w:sz w:val="22"/>
          <w:szCs w:val="22"/>
        </w:rPr>
        <w:t>Administrative and Policy Studies</w:t>
      </w:r>
    </w:p>
    <w:p w14:paraId="21690DA6" w14:textId="77777777" w:rsidR="00407BFB" w:rsidRDefault="00A83CAB" w:rsidP="006567AE">
      <w:pPr>
        <w:pStyle w:val="Heading1"/>
        <w:keepNext w:val="0"/>
        <w:keepLines w:val="0"/>
        <w:spacing w:before="0"/>
        <w:jc w:val="center"/>
        <w:rPr>
          <w:rFonts w:asciiTheme="minorHAnsi" w:hAnsiTheme="minorHAnsi"/>
          <w:color w:val="auto"/>
          <w:sz w:val="22"/>
          <w:szCs w:val="22"/>
        </w:rPr>
      </w:pPr>
      <w:r w:rsidRPr="00B02F3D">
        <w:rPr>
          <w:rFonts w:asciiTheme="minorHAnsi" w:hAnsiTheme="minorHAnsi"/>
          <w:color w:val="auto"/>
          <w:sz w:val="22"/>
          <w:szCs w:val="22"/>
        </w:rPr>
        <w:t>School of Education</w:t>
      </w:r>
    </w:p>
    <w:p w14:paraId="563D4D61" w14:textId="77777777" w:rsidR="00FB12F7" w:rsidRDefault="00635F50" w:rsidP="00FB12F7">
      <w:pPr>
        <w:jc w:val="center"/>
      </w:pPr>
      <w:hyperlink r:id="rId7" w:history="1">
        <w:r w:rsidR="00FB12F7" w:rsidRPr="00FB12F7">
          <w:rPr>
            <w:rStyle w:val="Hyperlink"/>
          </w:rPr>
          <w:t>mmcclure@pitt.edu</w:t>
        </w:r>
      </w:hyperlink>
    </w:p>
    <w:p w14:paraId="08CE654C" w14:textId="77777777" w:rsidR="00FB12F7" w:rsidRPr="00FB12F7" w:rsidRDefault="00FB12F7" w:rsidP="00FB12F7"/>
    <w:p w14:paraId="7110CD07" w14:textId="77777777" w:rsidR="00E322A5" w:rsidRDefault="00B25C41" w:rsidP="006567AE">
      <w:pPr>
        <w:rPr>
          <w:sz w:val="22"/>
          <w:szCs w:val="22"/>
        </w:rPr>
      </w:pPr>
      <w:r>
        <w:rPr>
          <w:sz w:val="22"/>
          <w:szCs w:val="22"/>
        </w:rPr>
        <w:t xml:space="preserve">Online: September </w:t>
      </w:r>
      <w:r>
        <w:rPr>
          <w:sz w:val="22"/>
          <w:szCs w:val="22"/>
        </w:rPr>
        <w:tab/>
        <w:t>12</w:t>
      </w:r>
    </w:p>
    <w:p w14:paraId="2C967D21" w14:textId="77777777" w:rsidR="00B25C41" w:rsidRDefault="00B25C41" w:rsidP="006567AE">
      <w:pPr>
        <w:rPr>
          <w:sz w:val="22"/>
          <w:szCs w:val="22"/>
        </w:rPr>
      </w:pPr>
      <w:r>
        <w:rPr>
          <w:sz w:val="22"/>
          <w:szCs w:val="22"/>
        </w:rPr>
        <w:tab/>
        <w:t>October</w:t>
      </w:r>
      <w:r>
        <w:rPr>
          <w:sz w:val="22"/>
          <w:szCs w:val="22"/>
        </w:rPr>
        <w:tab/>
        <w:t>03</w:t>
      </w:r>
    </w:p>
    <w:p w14:paraId="244B30EF" w14:textId="77777777" w:rsidR="00B25C41" w:rsidRDefault="00B25C41" w:rsidP="006567AE">
      <w:pPr>
        <w:rPr>
          <w:sz w:val="22"/>
          <w:szCs w:val="22"/>
        </w:rPr>
      </w:pPr>
      <w:r>
        <w:rPr>
          <w:sz w:val="22"/>
          <w:szCs w:val="22"/>
        </w:rPr>
        <w:tab/>
        <w:t>November</w:t>
      </w:r>
      <w:r>
        <w:rPr>
          <w:sz w:val="22"/>
          <w:szCs w:val="22"/>
        </w:rPr>
        <w:tab/>
        <w:t>07</w:t>
      </w:r>
    </w:p>
    <w:p w14:paraId="73A10169" w14:textId="77777777" w:rsidR="00B25C41" w:rsidRDefault="00B25C41" w:rsidP="006567AE">
      <w:pPr>
        <w:rPr>
          <w:sz w:val="22"/>
          <w:szCs w:val="22"/>
        </w:rPr>
      </w:pPr>
      <w:r>
        <w:rPr>
          <w:sz w:val="22"/>
          <w:szCs w:val="22"/>
        </w:rPr>
        <w:tab/>
        <w:t>December</w:t>
      </w:r>
      <w:r>
        <w:rPr>
          <w:sz w:val="22"/>
          <w:szCs w:val="22"/>
        </w:rPr>
        <w:tab/>
        <w:t>05</w:t>
      </w:r>
    </w:p>
    <w:p w14:paraId="02C00904" w14:textId="77777777" w:rsidR="00B25C41" w:rsidRDefault="00B25C41" w:rsidP="006567AE">
      <w:pPr>
        <w:rPr>
          <w:sz w:val="22"/>
          <w:szCs w:val="22"/>
        </w:rPr>
      </w:pPr>
    </w:p>
    <w:p w14:paraId="1C269946" w14:textId="77777777" w:rsidR="00B25C41" w:rsidRPr="00B02F3D" w:rsidRDefault="008B006B" w:rsidP="006567AE">
      <w:pPr>
        <w:rPr>
          <w:sz w:val="22"/>
          <w:szCs w:val="22"/>
        </w:rPr>
      </w:pPr>
      <w:r>
        <w:rPr>
          <w:sz w:val="22"/>
          <w:szCs w:val="22"/>
        </w:rPr>
        <w:t xml:space="preserve">Class time:  </w:t>
      </w:r>
      <w:r w:rsidR="00B25C41">
        <w:rPr>
          <w:sz w:val="22"/>
          <w:szCs w:val="22"/>
        </w:rPr>
        <w:t xml:space="preserve">1:15 to 5:15 </w:t>
      </w:r>
    </w:p>
    <w:p w14:paraId="0FD2DC77" w14:textId="77777777" w:rsidR="00D74C07" w:rsidRPr="00B02F3D" w:rsidRDefault="00D74C07" w:rsidP="006567AE">
      <w:pPr>
        <w:rPr>
          <w:b/>
          <w:sz w:val="22"/>
          <w:szCs w:val="22"/>
        </w:rPr>
      </w:pPr>
    </w:p>
    <w:p w14:paraId="27607708" w14:textId="3C6DF478" w:rsidR="00551EF5" w:rsidRPr="00B02F3D" w:rsidRDefault="00C254D9" w:rsidP="006567AE">
      <w:pPr>
        <w:pStyle w:val="Heading1"/>
        <w:keepNext w:val="0"/>
        <w:keepLines w:val="0"/>
        <w:spacing w:before="0"/>
        <w:rPr>
          <w:rFonts w:asciiTheme="minorHAnsi" w:hAnsiTheme="minorHAnsi"/>
          <w:color w:val="auto"/>
          <w:sz w:val="22"/>
          <w:szCs w:val="22"/>
        </w:rPr>
      </w:pPr>
      <w:r w:rsidRPr="00B02F3D">
        <w:rPr>
          <w:rFonts w:asciiTheme="minorHAnsi" w:hAnsiTheme="minorHAnsi"/>
          <w:color w:val="auto"/>
          <w:sz w:val="22"/>
          <w:szCs w:val="22"/>
        </w:rPr>
        <w:t xml:space="preserve">OFFICE HOURS: </w:t>
      </w:r>
      <w:r w:rsidR="00B25C41">
        <w:rPr>
          <w:rFonts w:asciiTheme="minorHAnsi" w:hAnsiTheme="minorHAnsi"/>
          <w:color w:val="auto"/>
          <w:sz w:val="22"/>
          <w:szCs w:val="22"/>
        </w:rPr>
        <w:t xml:space="preserve"> </w:t>
      </w:r>
      <w:r w:rsidR="00C92C86">
        <w:rPr>
          <w:rFonts w:asciiTheme="minorHAnsi" w:hAnsiTheme="minorHAnsi"/>
          <w:color w:val="auto"/>
          <w:sz w:val="22"/>
          <w:szCs w:val="22"/>
        </w:rPr>
        <w:t xml:space="preserve">Mondays and </w:t>
      </w:r>
      <w:r w:rsidR="00FE73C2" w:rsidRPr="00FE73C2">
        <w:rPr>
          <w:rFonts w:asciiTheme="minorHAnsi" w:hAnsiTheme="minorHAnsi"/>
          <w:color w:val="auto"/>
          <w:sz w:val="22"/>
          <w:szCs w:val="22"/>
        </w:rPr>
        <w:t>Wednesdays 3</w:t>
      </w:r>
      <w:r w:rsidR="00FE73C2">
        <w:rPr>
          <w:rFonts w:asciiTheme="minorHAnsi" w:hAnsiTheme="minorHAnsi"/>
          <w:color w:val="auto"/>
          <w:sz w:val="22"/>
          <w:szCs w:val="22"/>
        </w:rPr>
        <w:t>-4:30</w:t>
      </w:r>
      <w:r w:rsidR="00FE73C2" w:rsidRPr="00FE73C2">
        <w:rPr>
          <w:rFonts w:asciiTheme="minorHAnsi" w:hAnsiTheme="minorHAnsi"/>
          <w:color w:val="auto"/>
          <w:sz w:val="22"/>
          <w:szCs w:val="22"/>
        </w:rPr>
        <w:t xml:space="preserve"> by appointment, other times by appointment </w:t>
      </w:r>
    </w:p>
    <w:p w14:paraId="3AC3316B" w14:textId="77777777" w:rsidR="00EC1166" w:rsidRPr="007017AF" w:rsidRDefault="00EC1166" w:rsidP="006567AE">
      <w:pPr>
        <w:pStyle w:val="Heading1"/>
        <w:keepNext w:val="0"/>
        <w:keepLines w:val="0"/>
        <w:spacing w:before="0"/>
        <w:rPr>
          <w:rFonts w:asciiTheme="minorHAnsi" w:hAnsiTheme="minorHAnsi"/>
          <w:color w:val="auto"/>
          <w:sz w:val="22"/>
          <w:szCs w:val="22"/>
        </w:rPr>
      </w:pPr>
    </w:p>
    <w:p w14:paraId="6D4BA298" w14:textId="730E6FA2" w:rsidR="007017AF" w:rsidRPr="006D7EA3" w:rsidRDefault="007017AF" w:rsidP="006D7EA3">
      <w:pPr>
        <w:pStyle w:val="Heading1"/>
        <w:keepNext w:val="0"/>
        <w:keepLines w:val="0"/>
        <w:spacing w:before="0"/>
        <w:rPr>
          <w:rFonts w:asciiTheme="minorHAnsi" w:hAnsiTheme="minorHAnsi"/>
          <w:color w:val="auto"/>
          <w:sz w:val="22"/>
          <w:szCs w:val="22"/>
        </w:rPr>
      </w:pPr>
      <w:r w:rsidRPr="007017AF">
        <w:rPr>
          <w:rFonts w:asciiTheme="minorHAnsi" w:hAnsiTheme="minorHAnsi"/>
          <w:color w:val="auto"/>
          <w:sz w:val="22"/>
          <w:szCs w:val="22"/>
        </w:rPr>
        <w:t>What can this course do for you</w:t>
      </w:r>
      <w:r w:rsidR="005A1491">
        <w:rPr>
          <w:rFonts w:asciiTheme="minorHAnsi" w:hAnsiTheme="minorHAnsi"/>
          <w:color w:val="auto"/>
          <w:sz w:val="22"/>
          <w:szCs w:val="22"/>
        </w:rPr>
        <w:t xml:space="preserve"> – A life beyond a generic “permanent present”</w:t>
      </w:r>
    </w:p>
    <w:p w14:paraId="09A9A16D" w14:textId="77777777" w:rsidR="00D61C01" w:rsidRDefault="00D61C01" w:rsidP="00D61C01">
      <w:pPr>
        <w:rPr>
          <w:sz w:val="22"/>
          <w:szCs w:val="22"/>
        </w:rPr>
      </w:pPr>
      <w:r w:rsidRPr="00B02F3D">
        <w:rPr>
          <w:sz w:val="22"/>
          <w:szCs w:val="22"/>
        </w:rPr>
        <w:t>One of SCAE’s strengths</w:t>
      </w:r>
      <w:r>
        <w:rPr>
          <w:sz w:val="22"/>
          <w:szCs w:val="22"/>
        </w:rPr>
        <w:t xml:space="preserve">, </w:t>
      </w:r>
      <w:r w:rsidRPr="00B02F3D">
        <w:rPr>
          <w:sz w:val="22"/>
          <w:szCs w:val="22"/>
        </w:rPr>
        <w:t xml:space="preserve">is </w:t>
      </w:r>
      <w:r>
        <w:rPr>
          <w:sz w:val="22"/>
          <w:szCs w:val="22"/>
        </w:rPr>
        <w:t xml:space="preserve">learning how to manage multiple, often conflicted </w:t>
      </w:r>
      <w:r w:rsidRPr="00B02F3D">
        <w:rPr>
          <w:sz w:val="22"/>
          <w:szCs w:val="22"/>
        </w:rPr>
        <w:t>perspectives, a</w:t>
      </w:r>
      <w:r>
        <w:rPr>
          <w:sz w:val="22"/>
          <w:szCs w:val="22"/>
        </w:rPr>
        <w:t>n</w:t>
      </w:r>
      <w:r w:rsidRPr="00B02F3D">
        <w:rPr>
          <w:sz w:val="22"/>
          <w:szCs w:val="22"/>
        </w:rPr>
        <w:t xml:space="preserve"> </w:t>
      </w:r>
      <w:r>
        <w:rPr>
          <w:sz w:val="22"/>
          <w:szCs w:val="22"/>
        </w:rPr>
        <w:t xml:space="preserve">essential </w:t>
      </w:r>
      <w:r w:rsidRPr="00B02F3D">
        <w:rPr>
          <w:sz w:val="22"/>
          <w:szCs w:val="22"/>
        </w:rPr>
        <w:t xml:space="preserve">skill in a globalizing world.  </w:t>
      </w:r>
      <w:r>
        <w:rPr>
          <w:sz w:val="22"/>
          <w:szCs w:val="22"/>
        </w:rPr>
        <w:t xml:space="preserve">These perspectives are not only needed for relationships with others in today’s world, but also affect both the different perspectives we have inherited from the past and the legacies we are passing on to the future. Social theories in education are fundamentally about meaning. </w:t>
      </w:r>
      <w:r w:rsidRPr="00B02F3D">
        <w:rPr>
          <w:sz w:val="22"/>
          <w:szCs w:val="22"/>
        </w:rPr>
        <w:t xml:space="preserve">How do people construct </w:t>
      </w:r>
      <w:r>
        <w:rPr>
          <w:sz w:val="22"/>
          <w:szCs w:val="22"/>
        </w:rPr>
        <w:t xml:space="preserve">meaning in </w:t>
      </w:r>
      <w:r w:rsidRPr="00B02F3D">
        <w:rPr>
          <w:sz w:val="22"/>
          <w:szCs w:val="22"/>
        </w:rPr>
        <w:t xml:space="preserve">the world so that it makes sense to them? How do we negotiate the contested meanings that </w:t>
      </w:r>
      <w:r>
        <w:rPr>
          <w:sz w:val="22"/>
          <w:szCs w:val="22"/>
        </w:rPr>
        <w:t xml:space="preserve">inevitably </w:t>
      </w:r>
      <w:r w:rsidRPr="00B02F3D">
        <w:rPr>
          <w:sz w:val="22"/>
          <w:szCs w:val="22"/>
        </w:rPr>
        <w:t xml:space="preserve">arise? </w:t>
      </w:r>
    </w:p>
    <w:p w14:paraId="4BA27DFB" w14:textId="77777777" w:rsidR="00D61C01" w:rsidRDefault="00D61C01" w:rsidP="006567AE">
      <w:pPr>
        <w:rPr>
          <w:sz w:val="22"/>
          <w:szCs w:val="22"/>
        </w:rPr>
      </w:pPr>
    </w:p>
    <w:p w14:paraId="33C7E68B" w14:textId="6AFA79B0" w:rsidR="003440B4" w:rsidRPr="00B02F3D" w:rsidRDefault="00CD6396" w:rsidP="006567AE">
      <w:pPr>
        <w:rPr>
          <w:sz w:val="22"/>
          <w:szCs w:val="22"/>
        </w:rPr>
      </w:pPr>
      <w:r w:rsidRPr="00B02F3D">
        <w:rPr>
          <w:sz w:val="22"/>
          <w:szCs w:val="22"/>
        </w:rPr>
        <w:t>Ultima</w:t>
      </w:r>
      <w:r w:rsidR="007338F5" w:rsidRPr="00B02F3D">
        <w:rPr>
          <w:sz w:val="22"/>
          <w:szCs w:val="22"/>
        </w:rPr>
        <w:t>tely, this course is about you, situating yourself in an increasingly global context</w:t>
      </w:r>
      <w:r w:rsidR="003440B4" w:rsidRPr="00B02F3D">
        <w:rPr>
          <w:sz w:val="22"/>
          <w:szCs w:val="22"/>
        </w:rPr>
        <w:t>, driven by technology</w:t>
      </w:r>
      <w:r w:rsidR="000A4DEB">
        <w:rPr>
          <w:sz w:val="22"/>
          <w:szCs w:val="22"/>
        </w:rPr>
        <w:t xml:space="preserve"> and culture</w:t>
      </w:r>
      <w:r w:rsidR="003440B4" w:rsidRPr="00B02F3D">
        <w:rPr>
          <w:sz w:val="22"/>
          <w:szCs w:val="22"/>
        </w:rPr>
        <w:t>,</w:t>
      </w:r>
      <w:r w:rsidR="00E322A5">
        <w:rPr>
          <w:sz w:val="22"/>
          <w:szCs w:val="22"/>
        </w:rPr>
        <w:t xml:space="preserve"> a more interdependent economy</w:t>
      </w:r>
      <w:r w:rsidR="00492BAD" w:rsidRPr="00B02F3D">
        <w:rPr>
          <w:sz w:val="22"/>
          <w:szCs w:val="22"/>
        </w:rPr>
        <w:t xml:space="preserve">, and seen </w:t>
      </w:r>
      <w:r w:rsidR="003440B4" w:rsidRPr="00B02F3D">
        <w:rPr>
          <w:sz w:val="22"/>
          <w:szCs w:val="22"/>
        </w:rPr>
        <w:t xml:space="preserve">by many different actors </w:t>
      </w:r>
      <w:r w:rsidR="00492BAD" w:rsidRPr="00B02F3D">
        <w:rPr>
          <w:sz w:val="22"/>
          <w:szCs w:val="22"/>
        </w:rPr>
        <w:t>from many different points of view</w:t>
      </w:r>
      <w:r w:rsidR="00E322A5">
        <w:rPr>
          <w:sz w:val="22"/>
          <w:szCs w:val="22"/>
        </w:rPr>
        <w:t>.  As a consequence, this</w:t>
      </w:r>
      <w:r w:rsidR="007338F5" w:rsidRPr="00B02F3D">
        <w:rPr>
          <w:sz w:val="22"/>
          <w:szCs w:val="22"/>
        </w:rPr>
        <w:t xml:space="preserve"> course will </w:t>
      </w:r>
      <w:r w:rsidR="005A0FA1" w:rsidRPr="00B02F3D">
        <w:rPr>
          <w:sz w:val="22"/>
          <w:szCs w:val="22"/>
        </w:rPr>
        <w:t xml:space="preserve">encourage you to </w:t>
      </w:r>
      <w:r w:rsidR="007338F5" w:rsidRPr="00B02F3D">
        <w:rPr>
          <w:sz w:val="22"/>
          <w:szCs w:val="22"/>
        </w:rPr>
        <w:t>explore</w:t>
      </w:r>
      <w:r w:rsidR="005A0FA1" w:rsidRPr="00B02F3D">
        <w:rPr>
          <w:sz w:val="22"/>
          <w:szCs w:val="22"/>
        </w:rPr>
        <w:t xml:space="preserve"> the </w:t>
      </w:r>
      <w:r w:rsidR="00FB30D2">
        <w:rPr>
          <w:sz w:val="22"/>
          <w:szCs w:val="22"/>
        </w:rPr>
        <w:t xml:space="preserve">costs and consequences </w:t>
      </w:r>
      <w:r w:rsidR="005A0FA1" w:rsidRPr="00B02F3D">
        <w:rPr>
          <w:sz w:val="22"/>
          <w:szCs w:val="22"/>
        </w:rPr>
        <w:t xml:space="preserve">of these </w:t>
      </w:r>
      <w:r w:rsidR="00E322A5">
        <w:rPr>
          <w:sz w:val="22"/>
          <w:szCs w:val="22"/>
        </w:rPr>
        <w:t>multi-layered</w:t>
      </w:r>
      <w:r w:rsidR="003440B4" w:rsidRPr="00B02F3D">
        <w:rPr>
          <w:sz w:val="22"/>
          <w:szCs w:val="22"/>
        </w:rPr>
        <w:t>, often conflicting points of view</w:t>
      </w:r>
      <w:r w:rsidR="005A0FA1" w:rsidRPr="00B02F3D">
        <w:rPr>
          <w:sz w:val="22"/>
          <w:szCs w:val="22"/>
        </w:rPr>
        <w:t xml:space="preserve"> on your </w:t>
      </w:r>
      <w:r w:rsidR="003440B4" w:rsidRPr="00B02F3D">
        <w:rPr>
          <w:sz w:val="22"/>
          <w:szCs w:val="22"/>
        </w:rPr>
        <w:t xml:space="preserve">past, current and </w:t>
      </w:r>
      <w:r w:rsidR="005A0FA1" w:rsidRPr="00B02F3D">
        <w:rPr>
          <w:sz w:val="22"/>
          <w:szCs w:val="22"/>
        </w:rPr>
        <w:t>future life.</w:t>
      </w:r>
      <w:r w:rsidR="0056431C" w:rsidRPr="00B02F3D">
        <w:rPr>
          <w:sz w:val="22"/>
          <w:szCs w:val="22"/>
        </w:rPr>
        <w:t xml:space="preserve"> </w:t>
      </w:r>
    </w:p>
    <w:p w14:paraId="16E42C9A" w14:textId="77777777" w:rsidR="003440B4" w:rsidRDefault="003440B4" w:rsidP="006567AE">
      <w:pPr>
        <w:rPr>
          <w:sz w:val="22"/>
          <w:szCs w:val="22"/>
        </w:rPr>
      </w:pPr>
    </w:p>
    <w:p w14:paraId="7CAA70EE" w14:textId="6CC5836D" w:rsidR="00FB30D2" w:rsidRDefault="006D7EA3" w:rsidP="006D7EA3">
      <w:pPr>
        <w:rPr>
          <w:sz w:val="22"/>
          <w:szCs w:val="22"/>
        </w:rPr>
      </w:pPr>
      <w:r>
        <w:rPr>
          <w:sz w:val="22"/>
          <w:szCs w:val="22"/>
        </w:rPr>
        <w:t xml:space="preserve">Most importantly, it can help you develop a professional “stance.” This means you will be better able to articulate your positions, relative to things such as policy formation, implementation and evaluation. This means identifying the social theories that underlie your position, questioning them and addressing the contradictions in your thinking that you might discover. Why is this important?  </w:t>
      </w:r>
      <w:r w:rsidR="00FB30D2">
        <w:rPr>
          <w:sz w:val="22"/>
          <w:szCs w:val="22"/>
        </w:rPr>
        <w:t xml:space="preserve">Can you “hear” and “speak” respectfully, if appropriate, with someone with very different views? </w:t>
      </w:r>
    </w:p>
    <w:p w14:paraId="79FCAFD0" w14:textId="77777777" w:rsidR="00FB30D2" w:rsidRDefault="00FB30D2" w:rsidP="006D7EA3">
      <w:pPr>
        <w:rPr>
          <w:sz w:val="22"/>
          <w:szCs w:val="22"/>
        </w:rPr>
      </w:pPr>
    </w:p>
    <w:p w14:paraId="4A8FDC12" w14:textId="31BB5019" w:rsidR="006D7EA3" w:rsidRDefault="006D7EA3" w:rsidP="006D7EA3">
      <w:pPr>
        <w:rPr>
          <w:sz w:val="22"/>
          <w:szCs w:val="22"/>
        </w:rPr>
      </w:pPr>
      <w:r>
        <w:rPr>
          <w:sz w:val="22"/>
          <w:szCs w:val="22"/>
        </w:rPr>
        <w:t xml:space="preserve">Policy is not only a technical position. It can also be a question of values. What do you do when you need to work with others who may share your basic values, but interpret them in different ways?  </w:t>
      </w:r>
      <w:r w:rsidR="000B58B9">
        <w:rPr>
          <w:sz w:val="22"/>
          <w:szCs w:val="22"/>
        </w:rPr>
        <w:t xml:space="preserve">And what if they don’t share your values at all, and are in charge?  </w:t>
      </w:r>
      <w:r>
        <w:rPr>
          <w:sz w:val="22"/>
          <w:szCs w:val="22"/>
        </w:rPr>
        <w:t>This course won’t tell you</w:t>
      </w:r>
      <w:r w:rsidRPr="00E322A5">
        <w:rPr>
          <w:i/>
          <w:sz w:val="22"/>
          <w:szCs w:val="22"/>
        </w:rPr>
        <w:t xml:space="preserve"> what</w:t>
      </w:r>
      <w:r>
        <w:rPr>
          <w:sz w:val="22"/>
          <w:szCs w:val="22"/>
        </w:rPr>
        <w:t xml:space="preserve"> to think. Only you can do that. This course shows you how others have thought, and what they have learned, both recently and in the past.</w:t>
      </w:r>
    </w:p>
    <w:p w14:paraId="0BFA8D5D" w14:textId="704FDD23" w:rsidR="006D7EA3" w:rsidRDefault="006D7EA3" w:rsidP="006567AE">
      <w:pPr>
        <w:rPr>
          <w:sz w:val="22"/>
          <w:szCs w:val="22"/>
        </w:rPr>
      </w:pPr>
    </w:p>
    <w:p w14:paraId="42E38153" w14:textId="77777777" w:rsidR="00FB30D2" w:rsidRPr="00B02F3D" w:rsidRDefault="00FB30D2" w:rsidP="006567AE">
      <w:pPr>
        <w:rPr>
          <w:sz w:val="22"/>
          <w:szCs w:val="22"/>
        </w:rPr>
      </w:pPr>
    </w:p>
    <w:p w14:paraId="260DCEB3" w14:textId="77777777" w:rsidR="0077676D" w:rsidRDefault="0077676D" w:rsidP="006567AE">
      <w:pPr>
        <w:pStyle w:val="Heading1"/>
        <w:keepNext w:val="0"/>
        <w:keepLines w:val="0"/>
        <w:spacing w:before="0"/>
        <w:rPr>
          <w:rFonts w:asciiTheme="minorHAnsi" w:hAnsiTheme="minorHAnsi"/>
          <w:color w:val="auto"/>
          <w:sz w:val="22"/>
          <w:szCs w:val="22"/>
        </w:rPr>
      </w:pPr>
      <w:r w:rsidRPr="00B02F3D">
        <w:rPr>
          <w:rFonts w:asciiTheme="minorHAnsi" w:hAnsiTheme="minorHAnsi"/>
          <w:color w:val="auto"/>
          <w:sz w:val="22"/>
          <w:szCs w:val="22"/>
        </w:rPr>
        <w:t xml:space="preserve">Course </w:t>
      </w:r>
      <w:r w:rsidR="00C5655B" w:rsidRPr="00B02F3D">
        <w:rPr>
          <w:rFonts w:asciiTheme="minorHAnsi" w:hAnsiTheme="minorHAnsi"/>
          <w:color w:val="auto"/>
          <w:sz w:val="22"/>
          <w:szCs w:val="22"/>
        </w:rPr>
        <w:t>Assumptions</w:t>
      </w:r>
      <w:r w:rsidR="007F1B19">
        <w:rPr>
          <w:rFonts w:asciiTheme="minorHAnsi" w:hAnsiTheme="minorHAnsi"/>
          <w:color w:val="auto"/>
          <w:sz w:val="22"/>
          <w:szCs w:val="22"/>
        </w:rPr>
        <w:t xml:space="preserve"> </w:t>
      </w:r>
    </w:p>
    <w:p w14:paraId="0426B71A" w14:textId="77777777" w:rsidR="00544D42" w:rsidRPr="00544D42" w:rsidRDefault="008B006B" w:rsidP="00544D42">
      <w:pPr>
        <w:pStyle w:val="ListParagraph"/>
        <w:numPr>
          <w:ilvl w:val="0"/>
          <w:numId w:val="8"/>
        </w:numPr>
        <w:rPr>
          <w:sz w:val="22"/>
          <w:szCs w:val="22"/>
        </w:rPr>
      </w:pPr>
      <w:r>
        <w:rPr>
          <w:sz w:val="22"/>
          <w:szCs w:val="22"/>
        </w:rPr>
        <w:t>T</w:t>
      </w:r>
      <w:r w:rsidR="00544D42" w:rsidRPr="00B02F3D">
        <w:rPr>
          <w:sz w:val="22"/>
          <w:szCs w:val="22"/>
        </w:rPr>
        <w:t xml:space="preserve">he past is not necessarily a good predictor of the future. </w:t>
      </w:r>
    </w:p>
    <w:p w14:paraId="5C4B03CF" w14:textId="77777777" w:rsidR="00733739" w:rsidRDefault="00733739" w:rsidP="006567AE">
      <w:pPr>
        <w:pStyle w:val="ListParagraph"/>
        <w:numPr>
          <w:ilvl w:val="0"/>
          <w:numId w:val="8"/>
        </w:numPr>
        <w:rPr>
          <w:sz w:val="22"/>
          <w:szCs w:val="22"/>
        </w:rPr>
      </w:pPr>
      <w:r>
        <w:rPr>
          <w:sz w:val="22"/>
          <w:szCs w:val="22"/>
        </w:rPr>
        <w:lastRenderedPageBreak/>
        <w:t>Asking good questions respectfully is an essential</w:t>
      </w:r>
      <w:r w:rsidRPr="00B02F3D">
        <w:rPr>
          <w:sz w:val="22"/>
          <w:szCs w:val="22"/>
        </w:rPr>
        <w:t xml:space="preserve"> skill. </w:t>
      </w:r>
    </w:p>
    <w:p w14:paraId="44DE1236" w14:textId="77777777" w:rsidR="00544D42" w:rsidRPr="00544D42" w:rsidRDefault="00544D42" w:rsidP="00544D42">
      <w:pPr>
        <w:pStyle w:val="ListParagraph"/>
        <w:numPr>
          <w:ilvl w:val="0"/>
          <w:numId w:val="8"/>
        </w:numPr>
        <w:rPr>
          <w:sz w:val="22"/>
          <w:szCs w:val="22"/>
        </w:rPr>
      </w:pPr>
      <w:r w:rsidRPr="00B02F3D">
        <w:rPr>
          <w:sz w:val="22"/>
          <w:szCs w:val="22"/>
        </w:rPr>
        <w:t>It is important to question everythin</w:t>
      </w:r>
      <w:r>
        <w:rPr>
          <w:sz w:val="22"/>
          <w:szCs w:val="22"/>
        </w:rPr>
        <w:t>g...respectfully, unless provoked otherwise</w:t>
      </w:r>
      <w:r w:rsidRPr="00B02F3D">
        <w:rPr>
          <w:sz w:val="22"/>
          <w:szCs w:val="22"/>
        </w:rPr>
        <w:t>.</w:t>
      </w:r>
    </w:p>
    <w:p w14:paraId="166D7EAE" w14:textId="77777777" w:rsidR="00433DDD" w:rsidRPr="00B02F3D" w:rsidRDefault="00433DDD" w:rsidP="006567AE">
      <w:pPr>
        <w:pStyle w:val="ListParagraph"/>
        <w:numPr>
          <w:ilvl w:val="0"/>
          <w:numId w:val="8"/>
        </w:numPr>
        <w:rPr>
          <w:sz w:val="22"/>
          <w:szCs w:val="22"/>
        </w:rPr>
      </w:pPr>
      <w:r w:rsidRPr="00B02F3D">
        <w:rPr>
          <w:sz w:val="22"/>
          <w:szCs w:val="22"/>
        </w:rPr>
        <w:t>Education is often contested, so understanding multiple points of view is critical</w:t>
      </w:r>
      <w:r w:rsidR="0049338F">
        <w:rPr>
          <w:sz w:val="22"/>
          <w:szCs w:val="22"/>
        </w:rPr>
        <w:t>.</w:t>
      </w:r>
    </w:p>
    <w:p w14:paraId="01A1A39E" w14:textId="77777777" w:rsidR="00F334C2" w:rsidRPr="00B02F3D" w:rsidRDefault="00F334C2" w:rsidP="006567AE">
      <w:pPr>
        <w:pStyle w:val="ListParagraph"/>
        <w:numPr>
          <w:ilvl w:val="0"/>
          <w:numId w:val="8"/>
        </w:numPr>
        <w:rPr>
          <w:sz w:val="22"/>
          <w:szCs w:val="22"/>
        </w:rPr>
      </w:pPr>
      <w:r w:rsidRPr="00B02F3D">
        <w:rPr>
          <w:sz w:val="22"/>
          <w:szCs w:val="22"/>
        </w:rPr>
        <w:t xml:space="preserve">It is important to challenge generic thinking. </w:t>
      </w:r>
    </w:p>
    <w:p w14:paraId="310EA609" w14:textId="77777777" w:rsidR="00F334C2" w:rsidRDefault="00544D42" w:rsidP="006567AE">
      <w:pPr>
        <w:pStyle w:val="ListParagraph"/>
        <w:numPr>
          <w:ilvl w:val="0"/>
          <w:numId w:val="8"/>
        </w:numPr>
        <w:rPr>
          <w:sz w:val="22"/>
          <w:szCs w:val="22"/>
        </w:rPr>
      </w:pPr>
      <w:r w:rsidRPr="00B02F3D">
        <w:rPr>
          <w:sz w:val="22"/>
          <w:szCs w:val="22"/>
        </w:rPr>
        <w:t xml:space="preserve"> </w:t>
      </w:r>
      <w:r w:rsidR="00F334C2" w:rsidRPr="00B02F3D">
        <w:rPr>
          <w:sz w:val="22"/>
          <w:szCs w:val="22"/>
        </w:rPr>
        <w:t xml:space="preserve">“One right way” </w:t>
      </w:r>
      <w:r w:rsidR="002B0576" w:rsidRPr="00B02F3D">
        <w:rPr>
          <w:sz w:val="22"/>
          <w:szCs w:val="22"/>
        </w:rPr>
        <w:t xml:space="preserve">thinking </w:t>
      </w:r>
      <w:r w:rsidR="00F334C2" w:rsidRPr="00B02F3D">
        <w:rPr>
          <w:sz w:val="22"/>
          <w:szCs w:val="22"/>
        </w:rPr>
        <w:t xml:space="preserve">can </w:t>
      </w:r>
      <w:r w:rsidR="002B0576" w:rsidRPr="00B02F3D">
        <w:rPr>
          <w:sz w:val="22"/>
          <w:szCs w:val="22"/>
        </w:rPr>
        <w:t xml:space="preserve">quickly become problematic. It may work for </w:t>
      </w:r>
      <w:r w:rsidR="0049338F">
        <w:rPr>
          <w:sz w:val="22"/>
          <w:szCs w:val="22"/>
        </w:rPr>
        <w:t xml:space="preserve">teachable </w:t>
      </w:r>
      <w:r w:rsidR="00837C61">
        <w:rPr>
          <w:sz w:val="22"/>
          <w:szCs w:val="22"/>
        </w:rPr>
        <w:t xml:space="preserve">technical </w:t>
      </w:r>
      <w:r w:rsidR="002B0576" w:rsidRPr="00B02F3D">
        <w:rPr>
          <w:sz w:val="22"/>
          <w:szCs w:val="22"/>
        </w:rPr>
        <w:t>skills, but not for values</w:t>
      </w:r>
      <w:r w:rsidR="008B006B">
        <w:rPr>
          <w:sz w:val="22"/>
          <w:szCs w:val="22"/>
        </w:rPr>
        <w:t>-embedded education</w:t>
      </w:r>
      <w:r w:rsidR="002B0576" w:rsidRPr="00B02F3D">
        <w:rPr>
          <w:sz w:val="22"/>
          <w:szCs w:val="22"/>
        </w:rPr>
        <w:t>.</w:t>
      </w:r>
      <w:r w:rsidR="000C4604" w:rsidRPr="00B02F3D">
        <w:rPr>
          <w:sz w:val="22"/>
          <w:szCs w:val="22"/>
        </w:rPr>
        <w:t xml:space="preserve"> They are not the same. </w:t>
      </w:r>
      <w:r w:rsidR="00837C61">
        <w:rPr>
          <w:sz w:val="22"/>
          <w:szCs w:val="22"/>
        </w:rPr>
        <w:t xml:space="preserve">Especially in politics. </w:t>
      </w:r>
    </w:p>
    <w:p w14:paraId="1A04859C" w14:textId="77777777" w:rsidR="0089570D" w:rsidRPr="0089570D" w:rsidRDefault="0089570D" w:rsidP="0089570D">
      <w:pPr>
        <w:pStyle w:val="ListParagraph"/>
        <w:numPr>
          <w:ilvl w:val="0"/>
          <w:numId w:val="8"/>
        </w:numPr>
        <w:rPr>
          <w:sz w:val="22"/>
          <w:szCs w:val="22"/>
        </w:rPr>
      </w:pPr>
      <w:r w:rsidRPr="00B02F3D">
        <w:rPr>
          <w:sz w:val="22"/>
          <w:szCs w:val="22"/>
        </w:rPr>
        <w:t>Education is an inter-disciplinary subject that reaches across the arts and sciences</w:t>
      </w:r>
      <w:r w:rsidR="008B006B">
        <w:rPr>
          <w:sz w:val="22"/>
          <w:szCs w:val="22"/>
        </w:rPr>
        <w:t>, as well as the professional schools</w:t>
      </w:r>
      <w:r w:rsidRPr="00B02F3D">
        <w:rPr>
          <w:sz w:val="22"/>
          <w:szCs w:val="22"/>
        </w:rPr>
        <w:t>.</w:t>
      </w:r>
    </w:p>
    <w:p w14:paraId="3A866496" w14:textId="77777777" w:rsidR="00544D42" w:rsidRPr="00544D42" w:rsidRDefault="008B006B" w:rsidP="00544D42">
      <w:pPr>
        <w:pStyle w:val="ListParagraph"/>
        <w:numPr>
          <w:ilvl w:val="0"/>
          <w:numId w:val="8"/>
        </w:numPr>
        <w:rPr>
          <w:sz w:val="22"/>
          <w:szCs w:val="22"/>
        </w:rPr>
      </w:pPr>
      <w:r>
        <w:rPr>
          <w:sz w:val="22"/>
          <w:szCs w:val="22"/>
        </w:rPr>
        <w:t>F</w:t>
      </w:r>
      <w:r w:rsidR="00544D42">
        <w:rPr>
          <w:sz w:val="22"/>
          <w:szCs w:val="22"/>
        </w:rPr>
        <w:t xml:space="preserve">raming and </w:t>
      </w:r>
      <w:r w:rsidR="00D049DA">
        <w:rPr>
          <w:sz w:val="22"/>
          <w:szCs w:val="22"/>
        </w:rPr>
        <w:t xml:space="preserve">mapping </w:t>
      </w:r>
      <w:r>
        <w:rPr>
          <w:sz w:val="22"/>
          <w:szCs w:val="22"/>
        </w:rPr>
        <w:t xml:space="preserve">can help you </w:t>
      </w:r>
      <w:r w:rsidR="00D049DA">
        <w:rPr>
          <w:sz w:val="22"/>
          <w:szCs w:val="22"/>
        </w:rPr>
        <w:t xml:space="preserve">address </w:t>
      </w:r>
      <w:r>
        <w:rPr>
          <w:sz w:val="22"/>
          <w:szCs w:val="22"/>
        </w:rPr>
        <w:t>“</w:t>
      </w:r>
      <w:r w:rsidR="00544D42">
        <w:rPr>
          <w:sz w:val="22"/>
          <w:szCs w:val="22"/>
        </w:rPr>
        <w:t>wicked</w:t>
      </w:r>
      <w:r>
        <w:rPr>
          <w:sz w:val="22"/>
          <w:szCs w:val="22"/>
        </w:rPr>
        <w:t>”</w:t>
      </w:r>
      <w:r w:rsidR="00D049DA">
        <w:rPr>
          <w:sz w:val="22"/>
          <w:szCs w:val="22"/>
        </w:rPr>
        <w:t xml:space="preserve"> problems</w:t>
      </w:r>
      <w:r w:rsidR="00544D42">
        <w:rPr>
          <w:sz w:val="22"/>
          <w:szCs w:val="22"/>
        </w:rPr>
        <w:t>.</w:t>
      </w:r>
      <w:r>
        <w:rPr>
          <w:sz w:val="22"/>
          <w:szCs w:val="22"/>
        </w:rPr>
        <w:t xml:space="preserve"> Even “super-wicked” ones.</w:t>
      </w:r>
    </w:p>
    <w:p w14:paraId="50CDA572" w14:textId="77777777" w:rsidR="00544D42" w:rsidRDefault="00E521B1" w:rsidP="00544D42">
      <w:pPr>
        <w:pStyle w:val="ListParagraph"/>
        <w:numPr>
          <w:ilvl w:val="0"/>
          <w:numId w:val="8"/>
        </w:numPr>
        <w:rPr>
          <w:sz w:val="22"/>
          <w:szCs w:val="22"/>
        </w:rPr>
      </w:pPr>
      <w:r w:rsidRPr="00B02F3D">
        <w:rPr>
          <w:sz w:val="22"/>
          <w:szCs w:val="22"/>
        </w:rPr>
        <w:t>Globalization, demographics and technology are increasingly disruptive forces in</w:t>
      </w:r>
      <w:r w:rsidR="00837C61">
        <w:rPr>
          <w:sz w:val="22"/>
          <w:szCs w:val="22"/>
        </w:rPr>
        <w:t xml:space="preserve"> both</w:t>
      </w:r>
      <w:r w:rsidRPr="00B02F3D">
        <w:rPr>
          <w:sz w:val="22"/>
          <w:szCs w:val="22"/>
        </w:rPr>
        <w:t xml:space="preserve"> </w:t>
      </w:r>
      <w:r w:rsidR="00837C61">
        <w:rPr>
          <w:sz w:val="22"/>
          <w:szCs w:val="22"/>
        </w:rPr>
        <w:t xml:space="preserve">the </w:t>
      </w:r>
      <w:r w:rsidRPr="00B02F3D">
        <w:rPr>
          <w:sz w:val="22"/>
          <w:szCs w:val="22"/>
        </w:rPr>
        <w:t>US</w:t>
      </w:r>
      <w:r w:rsidR="00C5655B" w:rsidRPr="00B02F3D">
        <w:rPr>
          <w:sz w:val="22"/>
          <w:szCs w:val="22"/>
        </w:rPr>
        <w:t xml:space="preserve"> and</w:t>
      </w:r>
      <w:r w:rsidRPr="00B02F3D">
        <w:rPr>
          <w:sz w:val="22"/>
          <w:szCs w:val="22"/>
        </w:rPr>
        <w:t xml:space="preserve"> </w:t>
      </w:r>
      <w:r w:rsidR="00C5655B" w:rsidRPr="00B02F3D">
        <w:rPr>
          <w:sz w:val="22"/>
          <w:szCs w:val="22"/>
        </w:rPr>
        <w:t>globally</w:t>
      </w:r>
      <w:r w:rsidR="00837C61">
        <w:rPr>
          <w:sz w:val="22"/>
          <w:szCs w:val="22"/>
        </w:rPr>
        <w:t>,</w:t>
      </w:r>
      <w:r w:rsidR="002B0576" w:rsidRPr="00B02F3D">
        <w:rPr>
          <w:sz w:val="22"/>
          <w:szCs w:val="22"/>
        </w:rPr>
        <w:t xml:space="preserve"> because they can strongly influence revenue generation</w:t>
      </w:r>
      <w:r w:rsidRPr="00B02F3D">
        <w:rPr>
          <w:sz w:val="22"/>
          <w:szCs w:val="22"/>
        </w:rPr>
        <w:t xml:space="preserve">. </w:t>
      </w:r>
      <w:r w:rsidR="002B0576" w:rsidRPr="00B02F3D">
        <w:rPr>
          <w:sz w:val="22"/>
          <w:szCs w:val="22"/>
        </w:rPr>
        <w:t xml:space="preserve">The </w:t>
      </w:r>
      <w:r w:rsidR="00F94381" w:rsidRPr="00B02F3D">
        <w:rPr>
          <w:sz w:val="22"/>
          <w:szCs w:val="22"/>
        </w:rPr>
        <w:t>“</w:t>
      </w:r>
      <w:r w:rsidR="002B0576" w:rsidRPr="00B02F3D">
        <w:rPr>
          <w:sz w:val="22"/>
          <w:szCs w:val="22"/>
        </w:rPr>
        <w:t>who should pay for what</w:t>
      </w:r>
      <w:r w:rsidR="00F94381" w:rsidRPr="00B02F3D">
        <w:rPr>
          <w:sz w:val="22"/>
          <w:szCs w:val="22"/>
        </w:rPr>
        <w:t>”</w:t>
      </w:r>
      <w:r w:rsidR="000C4604" w:rsidRPr="00B02F3D">
        <w:rPr>
          <w:sz w:val="22"/>
          <w:szCs w:val="22"/>
        </w:rPr>
        <w:t xml:space="preserve"> question is under the radar</w:t>
      </w:r>
      <w:r w:rsidR="002B0576" w:rsidRPr="00B02F3D">
        <w:rPr>
          <w:sz w:val="22"/>
          <w:szCs w:val="22"/>
        </w:rPr>
        <w:t xml:space="preserve"> </w:t>
      </w:r>
      <w:r w:rsidR="00F94381" w:rsidRPr="00B02F3D">
        <w:rPr>
          <w:sz w:val="22"/>
          <w:szCs w:val="22"/>
        </w:rPr>
        <w:t xml:space="preserve">in </w:t>
      </w:r>
      <w:r w:rsidR="000C4604" w:rsidRPr="00B02F3D">
        <w:rPr>
          <w:sz w:val="22"/>
          <w:szCs w:val="22"/>
        </w:rPr>
        <w:t xml:space="preserve">much of </w:t>
      </w:r>
      <w:r w:rsidR="00F94381" w:rsidRPr="00B02F3D">
        <w:rPr>
          <w:sz w:val="22"/>
          <w:szCs w:val="22"/>
        </w:rPr>
        <w:t>the US</w:t>
      </w:r>
      <w:r w:rsidR="00837C61">
        <w:rPr>
          <w:sz w:val="22"/>
          <w:szCs w:val="22"/>
        </w:rPr>
        <w:t xml:space="preserve"> media</w:t>
      </w:r>
      <w:r w:rsidR="00F94381" w:rsidRPr="00B02F3D">
        <w:rPr>
          <w:sz w:val="22"/>
          <w:szCs w:val="22"/>
        </w:rPr>
        <w:t xml:space="preserve">. </w:t>
      </w:r>
    </w:p>
    <w:p w14:paraId="7C50EB90" w14:textId="77777777" w:rsidR="0089570D" w:rsidRPr="00A96EFB" w:rsidRDefault="0089570D" w:rsidP="00A96EFB">
      <w:pPr>
        <w:pStyle w:val="ListParagraph"/>
        <w:numPr>
          <w:ilvl w:val="0"/>
          <w:numId w:val="8"/>
        </w:numPr>
        <w:rPr>
          <w:sz w:val="22"/>
          <w:szCs w:val="22"/>
        </w:rPr>
      </w:pPr>
      <w:r>
        <w:rPr>
          <w:sz w:val="22"/>
          <w:szCs w:val="22"/>
        </w:rPr>
        <w:t xml:space="preserve">Private, public and nonprofit education is funded through political means. </w:t>
      </w:r>
      <w:r w:rsidRPr="00A96EFB">
        <w:rPr>
          <w:sz w:val="22"/>
          <w:szCs w:val="22"/>
        </w:rPr>
        <w:t>Following the money” sometimes can be a good idea.</w:t>
      </w:r>
    </w:p>
    <w:p w14:paraId="4769FBC2" w14:textId="77777777" w:rsidR="00F50CAF" w:rsidRPr="00B02F3D" w:rsidRDefault="00F721D6" w:rsidP="006567AE">
      <w:pPr>
        <w:pStyle w:val="ListParagraph"/>
        <w:numPr>
          <w:ilvl w:val="0"/>
          <w:numId w:val="8"/>
        </w:numPr>
        <w:rPr>
          <w:sz w:val="22"/>
          <w:szCs w:val="22"/>
        </w:rPr>
      </w:pPr>
      <w:r w:rsidRPr="00B02F3D">
        <w:rPr>
          <w:sz w:val="22"/>
          <w:szCs w:val="22"/>
        </w:rPr>
        <w:t xml:space="preserve">The future is </w:t>
      </w:r>
      <w:r w:rsidR="00E521B1" w:rsidRPr="00B02F3D">
        <w:rPr>
          <w:sz w:val="22"/>
          <w:szCs w:val="22"/>
        </w:rPr>
        <w:t xml:space="preserve">both volatile and </w:t>
      </w:r>
      <w:r w:rsidRPr="00B02F3D">
        <w:rPr>
          <w:sz w:val="22"/>
          <w:szCs w:val="22"/>
        </w:rPr>
        <w:t xml:space="preserve">uncertain and that is </w:t>
      </w:r>
      <w:r w:rsidR="00E521B1" w:rsidRPr="00B02F3D">
        <w:rPr>
          <w:sz w:val="22"/>
          <w:szCs w:val="22"/>
        </w:rPr>
        <w:t xml:space="preserve">both </w:t>
      </w:r>
      <w:r w:rsidRPr="00B02F3D">
        <w:rPr>
          <w:sz w:val="22"/>
          <w:szCs w:val="22"/>
        </w:rPr>
        <w:t>a problem</w:t>
      </w:r>
      <w:r w:rsidR="00E521B1" w:rsidRPr="00B02F3D">
        <w:rPr>
          <w:sz w:val="22"/>
          <w:szCs w:val="22"/>
        </w:rPr>
        <w:t xml:space="preserve"> and an opportunity</w:t>
      </w:r>
      <w:r w:rsidRPr="00B02F3D">
        <w:rPr>
          <w:sz w:val="22"/>
          <w:szCs w:val="22"/>
        </w:rPr>
        <w:t>.</w:t>
      </w:r>
    </w:p>
    <w:p w14:paraId="47EC1279" w14:textId="77777777" w:rsidR="00F721D6" w:rsidRPr="00B02F3D" w:rsidRDefault="007146F5" w:rsidP="006567AE">
      <w:pPr>
        <w:pStyle w:val="ListParagraph"/>
        <w:numPr>
          <w:ilvl w:val="0"/>
          <w:numId w:val="8"/>
        </w:numPr>
        <w:rPr>
          <w:sz w:val="22"/>
          <w:szCs w:val="22"/>
        </w:rPr>
      </w:pPr>
      <w:r w:rsidRPr="00B02F3D">
        <w:rPr>
          <w:sz w:val="22"/>
          <w:szCs w:val="22"/>
        </w:rPr>
        <w:t xml:space="preserve">Peer learning </w:t>
      </w:r>
      <w:r w:rsidR="00F50CAF" w:rsidRPr="00B02F3D">
        <w:rPr>
          <w:sz w:val="22"/>
          <w:szCs w:val="22"/>
        </w:rPr>
        <w:t>can help</w:t>
      </w:r>
      <w:r w:rsidR="00544D42">
        <w:rPr>
          <w:sz w:val="22"/>
          <w:szCs w:val="22"/>
        </w:rPr>
        <w:t xml:space="preserve"> us think about complicated issues, in part because of “</w:t>
      </w:r>
      <w:r w:rsidR="00F50CAF" w:rsidRPr="00B02F3D">
        <w:rPr>
          <w:sz w:val="22"/>
          <w:szCs w:val="22"/>
        </w:rPr>
        <w:t>the wisdom of the crowds.</w:t>
      </w:r>
      <w:r w:rsidR="00544D42">
        <w:rPr>
          <w:sz w:val="22"/>
          <w:szCs w:val="22"/>
        </w:rPr>
        <w:t>”</w:t>
      </w:r>
      <w:r w:rsidR="00F50CAF" w:rsidRPr="00B02F3D">
        <w:rPr>
          <w:sz w:val="22"/>
          <w:szCs w:val="22"/>
        </w:rPr>
        <w:t xml:space="preserve"> </w:t>
      </w:r>
    </w:p>
    <w:p w14:paraId="468D935C" w14:textId="77777777" w:rsidR="0089570D" w:rsidRPr="0089570D" w:rsidRDefault="0089570D" w:rsidP="0089570D">
      <w:pPr>
        <w:pStyle w:val="ListParagraph"/>
        <w:numPr>
          <w:ilvl w:val="0"/>
          <w:numId w:val="8"/>
        </w:numPr>
        <w:rPr>
          <w:sz w:val="22"/>
          <w:szCs w:val="22"/>
        </w:rPr>
      </w:pPr>
      <w:r w:rsidRPr="00B02F3D">
        <w:rPr>
          <w:sz w:val="22"/>
          <w:szCs w:val="22"/>
        </w:rPr>
        <w:t xml:space="preserve">Today’s pedagogy needs to reward both structure and agency. </w:t>
      </w:r>
      <w:r>
        <w:rPr>
          <w:sz w:val="22"/>
          <w:szCs w:val="22"/>
        </w:rPr>
        <w:t xml:space="preserve"> How is this</w:t>
      </w:r>
      <w:r w:rsidRPr="00B02F3D">
        <w:rPr>
          <w:sz w:val="22"/>
          <w:szCs w:val="22"/>
        </w:rPr>
        <w:t xml:space="preserve"> playing out in today’s reforms?</w:t>
      </w:r>
      <w:r w:rsidRPr="0089570D">
        <w:rPr>
          <w:sz w:val="22"/>
          <w:szCs w:val="22"/>
        </w:rPr>
        <w:t xml:space="preserve"> </w:t>
      </w:r>
    </w:p>
    <w:p w14:paraId="405AFD60" w14:textId="77777777" w:rsidR="00031ABE" w:rsidRPr="002B2F3A" w:rsidRDefault="0089570D" w:rsidP="00772D67">
      <w:pPr>
        <w:pStyle w:val="ListParagraph"/>
        <w:numPr>
          <w:ilvl w:val="0"/>
          <w:numId w:val="8"/>
        </w:numPr>
        <w:rPr>
          <w:sz w:val="22"/>
          <w:szCs w:val="22"/>
        </w:rPr>
      </w:pPr>
      <w:r w:rsidRPr="00B02F3D">
        <w:rPr>
          <w:sz w:val="22"/>
          <w:szCs w:val="22"/>
        </w:rPr>
        <w:t>Videos are an increasingly useful source for course text</w:t>
      </w:r>
      <w:r>
        <w:rPr>
          <w:sz w:val="22"/>
          <w:szCs w:val="22"/>
        </w:rPr>
        <w:t>s</w:t>
      </w:r>
      <w:r w:rsidRPr="00B02F3D">
        <w:rPr>
          <w:sz w:val="22"/>
          <w:szCs w:val="22"/>
        </w:rPr>
        <w:t xml:space="preserve">. </w:t>
      </w:r>
    </w:p>
    <w:p w14:paraId="7DB71441" w14:textId="77777777" w:rsidR="00031ABE" w:rsidRDefault="00031ABE" w:rsidP="006567AE">
      <w:pPr>
        <w:pStyle w:val="Heading1"/>
        <w:keepNext w:val="0"/>
        <w:keepLines w:val="0"/>
        <w:spacing w:before="0"/>
        <w:rPr>
          <w:rFonts w:asciiTheme="minorHAnsi" w:eastAsiaTheme="minorEastAsia" w:hAnsiTheme="minorHAnsi" w:cstheme="minorBidi"/>
          <w:b w:val="0"/>
          <w:bCs w:val="0"/>
          <w:color w:val="auto"/>
          <w:sz w:val="22"/>
          <w:szCs w:val="22"/>
        </w:rPr>
      </w:pPr>
    </w:p>
    <w:p w14:paraId="7390ED48" w14:textId="77777777" w:rsidR="009817E3" w:rsidRPr="00B02F3D" w:rsidRDefault="009817E3" w:rsidP="006567AE">
      <w:pPr>
        <w:pStyle w:val="Heading1"/>
        <w:keepNext w:val="0"/>
        <w:keepLines w:val="0"/>
        <w:spacing w:before="0"/>
        <w:rPr>
          <w:rFonts w:asciiTheme="minorHAnsi" w:hAnsiTheme="minorHAnsi"/>
          <w:color w:val="auto"/>
          <w:sz w:val="22"/>
          <w:szCs w:val="22"/>
        </w:rPr>
      </w:pPr>
      <w:r w:rsidRPr="00B02F3D">
        <w:rPr>
          <w:rFonts w:asciiTheme="minorHAnsi" w:hAnsiTheme="minorHAnsi"/>
          <w:color w:val="auto"/>
          <w:sz w:val="22"/>
          <w:szCs w:val="22"/>
        </w:rPr>
        <w:t>Assignments</w:t>
      </w:r>
    </w:p>
    <w:p w14:paraId="19EBE41C" w14:textId="77777777" w:rsidR="00D50E2E" w:rsidRDefault="00DA49B6" w:rsidP="006567AE">
      <w:pPr>
        <w:rPr>
          <w:sz w:val="22"/>
          <w:szCs w:val="22"/>
        </w:rPr>
      </w:pPr>
      <w:r w:rsidRPr="00B02F3D">
        <w:rPr>
          <w:sz w:val="22"/>
          <w:szCs w:val="22"/>
        </w:rPr>
        <w:t>The purpose of the assignments is to first help you</w:t>
      </w:r>
      <w:r w:rsidR="001C3249">
        <w:rPr>
          <w:sz w:val="22"/>
          <w:szCs w:val="22"/>
        </w:rPr>
        <w:t xml:space="preserve"> discover and </w:t>
      </w:r>
      <w:r w:rsidR="0074614E">
        <w:rPr>
          <w:sz w:val="22"/>
          <w:szCs w:val="22"/>
        </w:rPr>
        <w:t xml:space="preserve">then </w:t>
      </w:r>
      <w:r w:rsidR="001C3249">
        <w:rPr>
          <w:sz w:val="22"/>
          <w:szCs w:val="22"/>
        </w:rPr>
        <w:t xml:space="preserve">better describe </w:t>
      </w:r>
      <w:r w:rsidRPr="00B02F3D">
        <w:rPr>
          <w:sz w:val="22"/>
          <w:szCs w:val="22"/>
        </w:rPr>
        <w:t xml:space="preserve">your </w:t>
      </w:r>
      <w:r w:rsidR="001C3249">
        <w:rPr>
          <w:sz w:val="22"/>
          <w:szCs w:val="22"/>
        </w:rPr>
        <w:t xml:space="preserve">current thinking. Second, is to help you </w:t>
      </w:r>
      <w:r w:rsidR="00B81768">
        <w:rPr>
          <w:sz w:val="22"/>
          <w:szCs w:val="22"/>
        </w:rPr>
        <w:t xml:space="preserve">better </w:t>
      </w:r>
      <w:r w:rsidR="001C3249">
        <w:rPr>
          <w:sz w:val="22"/>
          <w:szCs w:val="22"/>
        </w:rPr>
        <w:t xml:space="preserve">describe the thinking of others, especially </w:t>
      </w:r>
      <w:r w:rsidR="00B81768">
        <w:rPr>
          <w:sz w:val="22"/>
          <w:szCs w:val="22"/>
        </w:rPr>
        <w:t xml:space="preserve">the thinking </w:t>
      </w:r>
      <w:r w:rsidR="001C3249">
        <w:rPr>
          <w:sz w:val="22"/>
          <w:szCs w:val="22"/>
        </w:rPr>
        <w:t xml:space="preserve">of those with whom you disagree. Third, is to help you better communicate your thinking both to those with whom you agree, </w:t>
      </w:r>
      <w:r w:rsidR="00B81768">
        <w:rPr>
          <w:sz w:val="22"/>
          <w:szCs w:val="22"/>
        </w:rPr>
        <w:t>as well as</w:t>
      </w:r>
      <w:r w:rsidR="0074614E">
        <w:rPr>
          <w:sz w:val="22"/>
          <w:szCs w:val="22"/>
        </w:rPr>
        <w:t xml:space="preserve"> to those with whom you dis</w:t>
      </w:r>
      <w:r w:rsidR="001C3249">
        <w:rPr>
          <w:sz w:val="22"/>
          <w:szCs w:val="22"/>
        </w:rPr>
        <w:t>agree</w:t>
      </w:r>
      <w:r w:rsidRPr="00B02F3D">
        <w:rPr>
          <w:sz w:val="22"/>
          <w:szCs w:val="22"/>
        </w:rPr>
        <w:t xml:space="preserve">. </w:t>
      </w:r>
    </w:p>
    <w:p w14:paraId="099AD0E1" w14:textId="77777777" w:rsidR="001C3249" w:rsidRDefault="001C3249" w:rsidP="006567AE">
      <w:pPr>
        <w:rPr>
          <w:sz w:val="22"/>
          <w:szCs w:val="22"/>
        </w:rPr>
      </w:pPr>
    </w:p>
    <w:p w14:paraId="134BFEE3" w14:textId="77777777" w:rsidR="00DA49B6" w:rsidRDefault="00DA49B6" w:rsidP="006567AE">
      <w:pPr>
        <w:rPr>
          <w:sz w:val="22"/>
          <w:szCs w:val="22"/>
        </w:rPr>
      </w:pPr>
      <w:r w:rsidRPr="00B02F3D">
        <w:rPr>
          <w:sz w:val="22"/>
          <w:szCs w:val="22"/>
        </w:rPr>
        <w:t xml:space="preserve">Finally, you then </w:t>
      </w:r>
      <w:r w:rsidR="005678E1" w:rsidRPr="00B02F3D">
        <w:rPr>
          <w:sz w:val="22"/>
          <w:szCs w:val="22"/>
        </w:rPr>
        <w:t xml:space="preserve">can </w:t>
      </w:r>
      <w:r w:rsidRPr="00B02F3D">
        <w:rPr>
          <w:sz w:val="22"/>
          <w:szCs w:val="22"/>
        </w:rPr>
        <w:t xml:space="preserve">advocate </w:t>
      </w:r>
      <w:r w:rsidR="00FB74AD">
        <w:rPr>
          <w:sz w:val="22"/>
          <w:szCs w:val="22"/>
        </w:rPr>
        <w:t xml:space="preserve">for </w:t>
      </w:r>
      <w:r w:rsidR="00B81768" w:rsidRPr="00B02F3D">
        <w:rPr>
          <w:sz w:val="22"/>
          <w:szCs w:val="22"/>
        </w:rPr>
        <w:t>what you think is important</w:t>
      </w:r>
      <w:r w:rsidR="00B81768">
        <w:rPr>
          <w:sz w:val="22"/>
          <w:szCs w:val="22"/>
        </w:rPr>
        <w:t xml:space="preserve"> </w:t>
      </w:r>
      <w:r w:rsidR="0074614E">
        <w:rPr>
          <w:sz w:val="22"/>
          <w:szCs w:val="22"/>
        </w:rPr>
        <w:t>to a broader audience,</w:t>
      </w:r>
      <w:r w:rsidRPr="00B02F3D">
        <w:rPr>
          <w:sz w:val="22"/>
          <w:szCs w:val="22"/>
        </w:rPr>
        <w:t xml:space="preserve"> drawing first on the strengths of your own positions, </w:t>
      </w:r>
      <w:r w:rsidR="004A1904" w:rsidRPr="00B02F3D">
        <w:rPr>
          <w:sz w:val="22"/>
          <w:szCs w:val="22"/>
        </w:rPr>
        <w:t>and then</w:t>
      </w:r>
      <w:r w:rsidRPr="00B02F3D">
        <w:rPr>
          <w:sz w:val="22"/>
          <w:szCs w:val="22"/>
        </w:rPr>
        <w:t xml:space="preserve"> keeping in view </w:t>
      </w:r>
      <w:r w:rsidR="00497376" w:rsidRPr="00B02F3D">
        <w:rPr>
          <w:sz w:val="22"/>
          <w:szCs w:val="22"/>
        </w:rPr>
        <w:t>how others may argue</w:t>
      </w:r>
      <w:r w:rsidR="00B81768">
        <w:rPr>
          <w:sz w:val="22"/>
          <w:szCs w:val="22"/>
        </w:rPr>
        <w:t xml:space="preserve"> differently.</w:t>
      </w:r>
      <w:r w:rsidR="005678E1" w:rsidRPr="00B02F3D">
        <w:rPr>
          <w:sz w:val="22"/>
          <w:szCs w:val="22"/>
        </w:rPr>
        <w:t xml:space="preserve"> </w:t>
      </w:r>
    </w:p>
    <w:p w14:paraId="657E1850" w14:textId="77777777" w:rsidR="00FB74AD" w:rsidRDefault="00FB74AD" w:rsidP="006567AE">
      <w:pPr>
        <w:rPr>
          <w:sz w:val="22"/>
          <w:szCs w:val="22"/>
        </w:rPr>
      </w:pPr>
    </w:p>
    <w:p w14:paraId="1E73278B" w14:textId="4A346EF2" w:rsidR="00FE73C2" w:rsidRDefault="00FB74AD" w:rsidP="006567AE">
      <w:pPr>
        <w:rPr>
          <w:b/>
          <w:sz w:val="22"/>
          <w:szCs w:val="22"/>
        </w:rPr>
      </w:pPr>
      <w:r w:rsidRPr="00D049DA">
        <w:rPr>
          <w:b/>
          <w:sz w:val="22"/>
          <w:szCs w:val="22"/>
        </w:rPr>
        <w:t xml:space="preserve">DEADLINES?  </w:t>
      </w:r>
      <w:r w:rsidR="00D049DA" w:rsidRPr="00D049DA">
        <w:rPr>
          <w:b/>
          <w:sz w:val="22"/>
          <w:szCs w:val="22"/>
        </w:rPr>
        <w:t xml:space="preserve">Final finals?   </w:t>
      </w:r>
    </w:p>
    <w:p w14:paraId="251E3C06" w14:textId="2562C614" w:rsidR="00FE73C2" w:rsidRDefault="00D049DA" w:rsidP="00FE73C2">
      <w:pPr>
        <w:pStyle w:val="ListParagraph"/>
        <w:numPr>
          <w:ilvl w:val="0"/>
          <w:numId w:val="28"/>
        </w:numPr>
        <w:rPr>
          <w:b/>
          <w:sz w:val="22"/>
          <w:szCs w:val="22"/>
        </w:rPr>
      </w:pPr>
      <w:r w:rsidRPr="00FE73C2">
        <w:rPr>
          <w:b/>
          <w:sz w:val="22"/>
          <w:szCs w:val="22"/>
        </w:rPr>
        <w:t xml:space="preserve">Stories </w:t>
      </w:r>
      <w:r w:rsidR="00FE73C2">
        <w:rPr>
          <w:b/>
          <w:sz w:val="22"/>
          <w:szCs w:val="22"/>
        </w:rPr>
        <w:tab/>
      </w:r>
      <w:r w:rsidR="00FE73C2" w:rsidRPr="00FE73C2">
        <w:rPr>
          <w:b/>
          <w:sz w:val="22"/>
          <w:szCs w:val="22"/>
        </w:rPr>
        <w:t>12/01</w:t>
      </w:r>
    </w:p>
    <w:p w14:paraId="2C12C0A2" w14:textId="13F165A9" w:rsidR="00FE73C2" w:rsidRDefault="00FE73C2" w:rsidP="00FE73C2">
      <w:pPr>
        <w:pStyle w:val="ListParagraph"/>
        <w:numPr>
          <w:ilvl w:val="0"/>
          <w:numId w:val="28"/>
        </w:numPr>
        <w:rPr>
          <w:b/>
          <w:sz w:val="22"/>
          <w:szCs w:val="22"/>
        </w:rPr>
      </w:pPr>
      <w:r>
        <w:rPr>
          <w:b/>
          <w:sz w:val="22"/>
          <w:szCs w:val="22"/>
        </w:rPr>
        <w:t>S</w:t>
      </w:r>
      <w:r w:rsidR="00D049DA" w:rsidRPr="00FE73C2">
        <w:rPr>
          <w:b/>
          <w:sz w:val="22"/>
          <w:szCs w:val="22"/>
        </w:rPr>
        <w:t>ummaries</w:t>
      </w:r>
      <w:r>
        <w:rPr>
          <w:b/>
          <w:sz w:val="22"/>
          <w:szCs w:val="22"/>
        </w:rPr>
        <w:t xml:space="preserve"> </w:t>
      </w:r>
      <w:r>
        <w:rPr>
          <w:b/>
          <w:sz w:val="22"/>
          <w:szCs w:val="22"/>
        </w:rPr>
        <w:tab/>
      </w:r>
      <w:r w:rsidR="00D049DA" w:rsidRPr="00FE73C2">
        <w:rPr>
          <w:b/>
          <w:sz w:val="22"/>
          <w:szCs w:val="22"/>
        </w:rPr>
        <w:t>12/01</w:t>
      </w:r>
      <w:r w:rsidR="00100699" w:rsidRPr="00FE73C2">
        <w:rPr>
          <w:b/>
          <w:sz w:val="22"/>
          <w:szCs w:val="22"/>
        </w:rPr>
        <w:t xml:space="preserve"> </w:t>
      </w:r>
    </w:p>
    <w:p w14:paraId="56DC759C" w14:textId="514EE4DA" w:rsidR="00D049DA" w:rsidRPr="00FE73C2" w:rsidRDefault="00D049DA" w:rsidP="00FE73C2">
      <w:pPr>
        <w:pStyle w:val="ListParagraph"/>
        <w:numPr>
          <w:ilvl w:val="0"/>
          <w:numId w:val="28"/>
        </w:numPr>
        <w:rPr>
          <w:b/>
          <w:sz w:val="22"/>
          <w:szCs w:val="22"/>
        </w:rPr>
      </w:pPr>
      <w:r w:rsidRPr="00FE73C2">
        <w:rPr>
          <w:b/>
          <w:sz w:val="22"/>
          <w:szCs w:val="22"/>
        </w:rPr>
        <w:t>Book report</w:t>
      </w:r>
      <w:r w:rsidR="00FE73C2">
        <w:rPr>
          <w:b/>
          <w:sz w:val="22"/>
          <w:szCs w:val="22"/>
        </w:rPr>
        <w:tab/>
      </w:r>
      <w:r w:rsidRPr="00FE73C2">
        <w:rPr>
          <w:b/>
          <w:sz w:val="22"/>
          <w:szCs w:val="22"/>
        </w:rPr>
        <w:t>12/0</w:t>
      </w:r>
      <w:r w:rsidR="00FE73C2">
        <w:rPr>
          <w:b/>
          <w:sz w:val="22"/>
          <w:szCs w:val="22"/>
        </w:rPr>
        <w:t>1</w:t>
      </w:r>
    </w:p>
    <w:p w14:paraId="3658B2A0" w14:textId="77777777" w:rsidR="00C92C86" w:rsidRDefault="00C92C86" w:rsidP="006567AE">
      <w:pPr>
        <w:rPr>
          <w:sz w:val="22"/>
          <w:szCs w:val="22"/>
        </w:rPr>
      </w:pPr>
    </w:p>
    <w:p w14:paraId="6298C0AE" w14:textId="6A3F943E" w:rsidR="00FB74AD" w:rsidRPr="00C92C86" w:rsidRDefault="00D049DA" w:rsidP="006567AE">
      <w:pPr>
        <w:rPr>
          <w:b/>
          <w:i/>
          <w:sz w:val="22"/>
          <w:szCs w:val="22"/>
        </w:rPr>
      </w:pPr>
      <w:r w:rsidRPr="00C92C86">
        <w:rPr>
          <w:b/>
          <w:i/>
          <w:sz w:val="22"/>
          <w:szCs w:val="22"/>
        </w:rPr>
        <w:t>Try to p</w:t>
      </w:r>
      <w:r w:rsidR="00FB74AD" w:rsidRPr="00C92C86">
        <w:rPr>
          <w:b/>
          <w:i/>
          <w:sz w:val="22"/>
          <w:szCs w:val="22"/>
        </w:rPr>
        <w:t>ost</w:t>
      </w:r>
      <w:r w:rsidR="00FE73C2" w:rsidRPr="00C92C86">
        <w:rPr>
          <w:b/>
          <w:i/>
          <w:sz w:val="22"/>
          <w:szCs w:val="22"/>
        </w:rPr>
        <w:t xml:space="preserve"> on Canvas 2</w:t>
      </w:r>
      <w:r w:rsidR="00FB74AD" w:rsidRPr="00C92C86">
        <w:rPr>
          <w:b/>
          <w:i/>
          <w:sz w:val="22"/>
          <w:szCs w:val="22"/>
        </w:rPr>
        <w:t xml:space="preserve"> professional stories and </w:t>
      </w:r>
      <w:r w:rsidR="00FE73C2" w:rsidRPr="00C92C86">
        <w:rPr>
          <w:b/>
          <w:i/>
          <w:sz w:val="22"/>
          <w:szCs w:val="22"/>
        </w:rPr>
        <w:t xml:space="preserve"> 2 </w:t>
      </w:r>
      <w:r w:rsidR="00FB74AD" w:rsidRPr="00C92C86">
        <w:rPr>
          <w:b/>
          <w:i/>
          <w:sz w:val="22"/>
          <w:szCs w:val="22"/>
        </w:rPr>
        <w:t>summaries monthly</w:t>
      </w:r>
      <w:r w:rsidRPr="00C92C86">
        <w:rPr>
          <w:b/>
          <w:i/>
          <w:sz w:val="22"/>
          <w:szCs w:val="22"/>
        </w:rPr>
        <w:t xml:space="preserve"> (September, October, November)</w:t>
      </w:r>
      <w:r w:rsidR="00FB74AD" w:rsidRPr="00C92C86">
        <w:rPr>
          <w:b/>
          <w:i/>
          <w:sz w:val="22"/>
          <w:szCs w:val="22"/>
        </w:rPr>
        <w:t>.  Be smart and clear the deck</w:t>
      </w:r>
      <w:r w:rsidR="00C92C86">
        <w:rPr>
          <w:b/>
          <w:i/>
          <w:sz w:val="22"/>
          <w:szCs w:val="22"/>
        </w:rPr>
        <w:t xml:space="preserve"> before Thanksgiving</w:t>
      </w:r>
      <w:r w:rsidRPr="00C92C86">
        <w:rPr>
          <w:b/>
          <w:i/>
          <w:sz w:val="22"/>
          <w:szCs w:val="22"/>
        </w:rPr>
        <w:t>,</w:t>
      </w:r>
      <w:r w:rsidR="00FB74AD" w:rsidRPr="00C92C86">
        <w:rPr>
          <w:b/>
          <w:i/>
          <w:sz w:val="22"/>
          <w:szCs w:val="22"/>
        </w:rPr>
        <w:t xml:space="preserve"> so you have time for </w:t>
      </w:r>
      <w:r w:rsidRPr="00C92C86">
        <w:rPr>
          <w:b/>
          <w:i/>
          <w:sz w:val="22"/>
          <w:szCs w:val="22"/>
        </w:rPr>
        <w:t>assignments in your</w:t>
      </w:r>
      <w:r w:rsidR="00FB74AD" w:rsidRPr="00C92C86">
        <w:rPr>
          <w:b/>
          <w:i/>
          <w:sz w:val="22"/>
          <w:szCs w:val="22"/>
        </w:rPr>
        <w:t xml:space="preserve"> other course.</w:t>
      </w:r>
    </w:p>
    <w:p w14:paraId="1924B957" w14:textId="77777777" w:rsidR="00BA7C7B" w:rsidRPr="00C92C86" w:rsidRDefault="00BA7C7B" w:rsidP="006567AE">
      <w:pPr>
        <w:rPr>
          <w:b/>
          <w:i/>
          <w:sz w:val="22"/>
          <w:szCs w:val="22"/>
        </w:rPr>
      </w:pPr>
    </w:p>
    <w:p w14:paraId="30E70830" w14:textId="77D621AB" w:rsidR="00B25C41" w:rsidRDefault="00FB30D2" w:rsidP="00FE73C2">
      <w:pPr>
        <w:ind w:left="720"/>
        <w:rPr>
          <w:b/>
          <w:sz w:val="22"/>
          <w:szCs w:val="22"/>
        </w:rPr>
      </w:pPr>
      <w:r>
        <w:rPr>
          <w:b/>
          <w:sz w:val="22"/>
          <w:szCs w:val="22"/>
        </w:rPr>
        <w:t>5</w:t>
      </w:r>
      <w:r w:rsidR="003B3F35" w:rsidRPr="00FB74AD">
        <w:rPr>
          <w:b/>
          <w:sz w:val="22"/>
          <w:szCs w:val="22"/>
        </w:rPr>
        <w:t xml:space="preserve"> </w:t>
      </w:r>
      <w:r w:rsidR="00FB74AD" w:rsidRPr="00FB74AD">
        <w:rPr>
          <w:b/>
          <w:sz w:val="22"/>
          <w:szCs w:val="22"/>
        </w:rPr>
        <w:t xml:space="preserve"> </w:t>
      </w:r>
      <w:r w:rsidR="00E13A64" w:rsidRPr="00FB74AD">
        <w:rPr>
          <w:b/>
          <w:sz w:val="22"/>
          <w:szCs w:val="22"/>
        </w:rPr>
        <w:t xml:space="preserve">Institution-based </w:t>
      </w:r>
      <w:r w:rsidR="00B25C41" w:rsidRPr="00FB74AD">
        <w:rPr>
          <w:b/>
          <w:sz w:val="22"/>
          <w:szCs w:val="22"/>
        </w:rPr>
        <w:t>Professional Stories</w:t>
      </w:r>
      <w:r w:rsidR="00E13A64" w:rsidRPr="00FB74AD">
        <w:rPr>
          <w:b/>
          <w:sz w:val="22"/>
          <w:szCs w:val="22"/>
        </w:rPr>
        <w:t xml:space="preserve"> (where possible)</w:t>
      </w:r>
      <w:r w:rsidR="00B25C41" w:rsidRPr="00FB74AD">
        <w:rPr>
          <w:b/>
          <w:sz w:val="22"/>
          <w:szCs w:val="22"/>
        </w:rPr>
        <w:t>: Up to 600 words</w:t>
      </w:r>
      <w:r w:rsidR="00B978CB">
        <w:rPr>
          <w:b/>
          <w:sz w:val="22"/>
          <w:szCs w:val="22"/>
        </w:rPr>
        <w:t xml:space="preserve"> (50%)</w:t>
      </w:r>
      <w:bookmarkStart w:id="0" w:name="_GoBack"/>
      <w:bookmarkEnd w:id="0"/>
    </w:p>
    <w:p w14:paraId="52C08CFD" w14:textId="3DCF4634" w:rsidR="00FE73C2" w:rsidRPr="00FB74AD" w:rsidRDefault="00FE73C2" w:rsidP="00FE73C2">
      <w:pPr>
        <w:ind w:left="1440"/>
        <w:rPr>
          <w:b/>
          <w:sz w:val="22"/>
          <w:szCs w:val="22"/>
        </w:rPr>
      </w:pPr>
      <w:r>
        <w:rPr>
          <w:b/>
          <w:sz w:val="22"/>
          <w:szCs w:val="22"/>
        </w:rPr>
        <w:t xml:space="preserve">The purpose of these is to integrate what you are learning in the course with your recent and past professional experience, if possible. </w:t>
      </w:r>
    </w:p>
    <w:p w14:paraId="2A31DB27" w14:textId="77777777" w:rsidR="00E13A64" w:rsidRDefault="00B25C41" w:rsidP="00FE73C2">
      <w:pPr>
        <w:pStyle w:val="ListParagraph"/>
        <w:numPr>
          <w:ilvl w:val="0"/>
          <w:numId w:val="23"/>
        </w:numPr>
        <w:ind w:left="2520"/>
        <w:rPr>
          <w:sz w:val="22"/>
          <w:szCs w:val="22"/>
        </w:rPr>
      </w:pPr>
      <w:r w:rsidRPr="00E13A64">
        <w:rPr>
          <w:sz w:val="22"/>
          <w:szCs w:val="22"/>
        </w:rPr>
        <w:t xml:space="preserve">Success </w:t>
      </w:r>
      <w:r w:rsidR="00E13A64" w:rsidRPr="00E13A64">
        <w:rPr>
          <w:sz w:val="22"/>
          <w:szCs w:val="22"/>
        </w:rPr>
        <w:t xml:space="preserve">with others </w:t>
      </w:r>
      <w:r w:rsidR="00E13A64">
        <w:rPr>
          <w:sz w:val="22"/>
          <w:szCs w:val="22"/>
        </w:rPr>
        <w:t xml:space="preserve">at work (if possible) </w:t>
      </w:r>
      <w:r w:rsidR="00E13A64" w:rsidRPr="00E13A64">
        <w:rPr>
          <w:sz w:val="22"/>
          <w:szCs w:val="22"/>
        </w:rPr>
        <w:t xml:space="preserve">because you were able to </w:t>
      </w:r>
      <w:r w:rsidRPr="00E13A64">
        <w:rPr>
          <w:sz w:val="22"/>
          <w:szCs w:val="22"/>
        </w:rPr>
        <w:t>untangl</w:t>
      </w:r>
      <w:r w:rsidR="00E13A64" w:rsidRPr="00E13A64">
        <w:rPr>
          <w:sz w:val="22"/>
          <w:szCs w:val="22"/>
        </w:rPr>
        <w:t xml:space="preserve">e </w:t>
      </w:r>
      <w:r w:rsidRPr="00E13A64">
        <w:rPr>
          <w:sz w:val="22"/>
          <w:szCs w:val="22"/>
        </w:rPr>
        <w:t>meaning</w:t>
      </w:r>
      <w:r w:rsidR="00E13A64" w:rsidRPr="00E13A64">
        <w:rPr>
          <w:sz w:val="22"/>
          <w:szCs w:val="22"/>
        </w:rPr>
        <w:t>.</w:t>
      </w:r>
      <w:r w:rsidRPr="00E13A64">
        <w:rPr>
          <w:sz w:val="22"/>
          <w:szCs w:val="22"/>
        </w:rPr>
        <w:t xml:space="preserve"> </w:t>
      </w:r>
    </w:p>
    <w:p w14:paraId="55B1261B" w14:textId="77777777" w:rsidR="00E13A64" w:rsidRDefault="00E13A64" w:rsidP="00FE73C2">
      <w:pPr>
        <w:pStyle w:val="ListParagraph"/>
        <w:numPr>
          <w:ilvl w:val="0"/>
          <w:numId w:val="23"/>
        </w:numPr>
        <w:ind w:left="2520"/>
        <w:rPr>
          <w:sz w:val="22"/>
          <w:szCs w:val="22"/>
        </w:rPr>
      </w:pPr>
      <w:r w:rsidRPr="00E13A64">
        <w:rPr>
          <w:sz w:val="22"/>
          <w:szCs w:val="22"/>
        </w:rPr>
        <w:t>Personal success because you became more aware of how you were thinking</w:t>
      </w:r>
      <w:r>
        <w:rPr>
          <w:sz w:val="22"/>
          <w:szCs w:val="22"/>
        </w:rPr>
        <w:t>,</w:t>
      </w:r>
      <w:r w:rsidRPr="00E13A64">
        <w:rPr>
          <w:sz w:val="22"/>
          <w:szCs w:val="22"/>
        </w:rPr>
        <w:t xml:space="preserve"> and how that affected others</w:t>
      </w:r>
      <w:r>
        <w:rPr>
          <w:sz w:val="22"/>
          <w:szCs w:val="22"/>
        </w:rPr>
        <w:t xml:space="preserve"> at work (if possible)</w:t>
      </w:r>
      <w:r w:rsidRPr="00E13A64">
        <w:rPr>
          <w:sz w:val="22"/>
          <w:szCs w:val="22"/>
        </w:rPr>
        <w:t>.</w:t>
      </w:r>
    </w:p>
    <w:p w14:paraId="080FC9D5" w14:textId="77777777" w:rsidR="00E13A64" w:rsidRDefault="00E13A64" w:rsidP="00FE73C2">
      <w:pPr>
        <w:pStyle w:val="ListParagraph"/>
        <w:numPr>
          <w:ilvl w:val="0"/>
          <w:numId w:val="23"/>
        </w:numPr>
        <w:ind w:left="2520"/>
        <w:rPr>
          <w:sz w:val="22"/>
          <w:szCs w:val="22"/>
        </w:rPr>
      </w:pPr>
      <w:r>
        <w:rPr>
          <w:sz w:val="22"/>
          <w:szCs w:val="22"/>
        </w:rPr>
        <w:lastRenderedPageBreak/>
        <w:t>Demonstrated r</w:t>
      </w:r>
      <w:r w:rsidRPr="00E13A64">
        <w:rPr>
          <w:sz w:val="22"/>
          <w:szCs w:val="22"/>
        </w:rPr>
        <w:t>esilience b</w:t>
      </w:r>
      <w:r>
        <w:rPr>
          <w:sz w:val="22"/>
          <w:szCs w:val="22"/>
        </w:rPr>
        <w:t xml:space="preserve">y </w:t>
      </w:r>
      <w:r w:rsidRPr="00E13A64">
        <w:rPr>
          <w:sz w:val="22"/>
          <w:szCs w:val="22"/>
        </w:rPr>
        <w:t xml:space="preserve">overcoming challenges </w:t>
      </w:r>
      <w:r>
        <w:rPr>
          <w:sz w:val="22"/>
          <w:szCs w:val="22"/>
        </w:rPr>
        <w:t>through more flexible thinking</w:t>
      </w:r>
      <w:r w:rsidRPr="00E13A64">
        <w:rPr>
          <w:sz w:val="22"/>
          <w:szCs w:val="22"/>
        </w:rPr>
        <w:t>.</w:t>
      </w:r>
    </w:p>
    <w:p w14:paraId="60BE92B2" w14:textId="77777777" w:rsidR="003B3F35" w:rsidRDefault="00E13A64" w:rsidP="00FE73C2">
      <w:pPr>
        <w:pStyle w:val="ListParagraph"/>
        <w:numPr>
          <w:ilvl w:val="0"/>
          <w:numId w:val="23"/>
        </w:numPr>
        <w:ind w:left="2520"/>
        <w:rPr>
          <w:sz w:val="22"/>
          <w:szCs w:val="22"/>
        </w:rPr>
      </w:pPr>
      <w:r>
        <w:rPr>
          <w:sz w:val="22"/>
          <w:szCs w:val="22"/>
        </w:rPr>
        <w:t xml:space="preserve">Demonstrated frugality through more flexible thinking. </w:t>
      </w:r>
      <w:r w:rsidRPr="00E13A64">
        <w:rPr>
          <w:sz w:val="22"/>
          <w:szCs w:val="22"/>
        </w:rPr>
        <w:t xml:space="preserve"> </w:t>
      </w:r>
    </w:p>
    <w:p w14:paraId="0A0E97DA" w14:textId="77777777" w:rsidR="003B3F35" w:rsidRDefault="003B3F35" w:rsidP="00FE73C2">
      <w:pPr>
        <w:pStyle w:val="ListParagraph"/>
        <w:numPr>
          <w:ilvl w:val="0"/>
          <w:numId w:val="23"/>
        </w:numPr>
        <w:ind w:left="2520"/>
        <w:rPr>
          <w:sz w:val="22"/>
          <w:szCs w:val="22"/>
        </w:rPr>
      </w:pPr>
      <w:r>
        <w:rPr>
          <w:sz w:val="22"/>
          <w:szCs w:val="22"/>
        </w:rPr>
        <w:t xml:space="preserve">Used comparative/flexible thinking to craft a creative solution. </w:t>
      </w:r>
    </w:p>
    <w:p w14:paraId="6CE429DC" w14:textId="77777777" w:rsidR="00E13A64" w:rsidRPr="00E13A64" w:rsidRDefault="003B3F35" w:rsidP="00FE73C2">
      <w:pPr>
        <w:pStyle w:val="ListParagraph"/>
        <w:numPr>
          <w:ilvl w:val="0"/>
          <w:numId w:val="23"/>
        </w:numPr>
        <w:ind w:left="2520"/>
        <w:rPr>
          <w:sz w:val="22"/>
          <w:szCs w:val="22"/>
        </w:rPr>
      </w:pPr>
      <w:r>
        <w:rPr>
          <w:sz w:val="22"/>
          <w:szCs w:val="22"/>
        </w:rPr>
        <w:t>Negotiated an agreement where others couldn’t.</w:t>
      </w:r>
      <w:r w:rsidR="00E13A64" w:rsidRPr="00E13A64">
        <w:rPr>
          <w:sz w:val="22"/>
          <w:szCs w:val="22"/>
        </w:rPr>
        <w:t xml:space="preserve"> </w:t>
      </w:r>
    </w:p>
    <w:p w14:paraId="0826C873" w14:textId="77777777" w:rsidR="00E13A64" w:rsidRDefault="00E13A64" w:rsidP="006567AE">
      <w:pPr>
        <w:rPr>
          <w:sz w:val="22"/>
          <w:szCs w:val="22"/>
        </w:rPr>
      </w:pPr>
    </w:p>
    <w:p w14:paraId="52E48A11" w14:textId="0FC1B582" w:rsidR="00B25C41" w:rsidRPr="00FB30D2" w:rsidRDefault="003B3F35" w:rsidP="00FB30D2">
      <w:pPr>
        <w:pStyle w:val="ListParagraph"/>
        <w:numPr>
          <w:ilvl w:val="0"/>
          <w:numId w:val="29"/>
        </w:numPr>
        <w:rPr>
          <w:b/>
          <w:sz w:val="22"/>
          <w:szCs w:val="22"/>
        </w:rPr>
      </w:pPr>
      <w:r w:rsidRPr="00FB30D2">
        <w:rPr>
          <w:b/>
          <w:sz w:val="22"/>
          <w:szCs w:val="22"/>
        </w:rPr>
        <w:t>Summaries of what you learned (or didn’t) from the readings and why</w:t>
      </w:r>
      <w:r w:rsidR="00B978CB">
        <w:rPr>
          <w:b/>
          <w:sz w:val="22"/>
          <w:szCs w:val="22"/>
        </w:rPr>
        <w:t>, and course participation</w:t>
      </w:r>
      <w:r w:rsidRPr="00FB30D2">
        <w:rPr>
          <w:b/>
          <w:sz w:val="22"/>
          <w:szCs w:val="22"/>
        </w:rPr>
        <w:t>. (Up to 300 words)</w:t>
      </w:r>
      <w:r w:rsidR="00B978CB">
        <w:rPr>
          <w:b/>
          <w:sz w:val="22"/>
          <w:szCs w:val="22"/>
        </w:rPr>
        <w:t xml:space="preserve"> </w:t>
      </w:r>
      <w:r w:rsidRPr="00FB30D2">
        <w:rPr>
          <w:b/>
          <w:sz w:val="22"/>
          <w:szCs w:val="22"/>
        </w:rPr>
        <w:t>.</w:t>
      </w:r>
      <w:r w:rsidR="003278B9">
        <w:rPr>
          <w:b/>
          <w:sz w:val="22"/>
          <w:szCs w:val="22"/>
        </w:rPr>
        <w:t xml:space="preserve"> (30</w:t>
      </w:r>
      <w:r w:rsidR="00B978CB">
        <w:rPr>
          <w:b/>
          <w:sz w:val="22"/>
          <w:szCs w:val="22"/>
        </w:rPr>
        <w:t>%)</w:t>
      </w:r>
    </w:p>
    <w:p w14:paraId="2491810C" w14:textId="77777777" w:rsidR="00B25C41" w:rsidRDefault="00B25C41" w:rsidP="006567AE">
      <w:pPr>
        <w:rPr>
          <w:sz w:val="22"/>
          <w:szCs w:val="22"/>
        </w:rPr>
      </w:pPr>
    </w:p>
    <w:p w14:paraId="7D107F26" w14:textId="3E4BEFC2" w:rsidR="003B3F35" w:rsidRPr="00FB74AD" w:rsidRDefault="00FB74AD" w:rsidP="00FE73C2">
      <w:pPr>
        <w:ind w:left="720"/>
        <w:rPr>
          <w:sz w:val="22"/>
          <w:szCs w:val="22"/>
        </w:rPr>
      </w:pPr>
      <w:r w:rsidRPr="00FB74AD">
        <w:rPr>
          <w:b/>
          <w:sz w:val="22"/>
          <w:szCs w:val="22"/>
        </w:rPr>
        <w:t>1     B</w:t>
      </w:r>
      <w:r w:rsidR="003B3F35" w:rsidRPr="00FB74AD">
        <w:rPr>
          <w:b/>
          <w:sz w:val="22"/>
          <w:szCs w:val="22"/>
        </w:rPr>
        <w:t xml:space="preserve">ook </w:t>
      </w:r>
      <w:r w:rsidRPr="00FB74AD">
        <w:rPr>
          <w:b/>
          <w:sz w:val="22"/>
          <w:szCs w:val="22"/>
        </w:rPr>
        <w:t>R</w:t>
      </w:r>
      <w:r w:rsidR="003B3F35" w:rsidRPr="00FB74AD">
        <w:rPr>
          <w:b/>
          <w:sz w:val="22"/>
          <w:szCs w:val="22"/>
        </w:rPr>
        <w:t>eview (Up to 800 words</w:t>
      </w:r>
      <w:r w:rsidR="003B3F35" w:rsidRPr="00B978CB">
        <w:rPr>
          <w:b/>
          <w:sz w:val="22"/>
          <w:szCs w:val="22"/>
        </w:rPr>
        <w:t xml:space="preserve">) </w:t>
      </w:r>
      <w:r w:rsidR="00B978CB" w:rsidRPr="00B978CB">
        <w:rPr>
          <w:b/>
          <w:sz w:val="22"/>
          <w:szCs w:val="22"/>
        </w:rPr>
        <w:t>(20%)</w:t>
      </w:r>
    </w:p>
    <w:p w14:paraId="7CEAD42E" w14:textId="77777777" w:rsidR="003B3F35" w:rsidRDefault="003B3F35" w:rsidP="006567AE">
      <w:pPr>
        <w:rPr>
          <w:sz w:val="22"/>
          <w:szCs w:val="22"/>
        </w:rPr>
      </w:pPr>
    </w:p>
    <w:p w14:paraId="57DAE0D2" w14:textId="77777777" w:rsidR="003B3F35" w:rsidRDefault="003B3F35" w:rsidP="003B3F35">
      <w:pPr>
        <w:pStyle w:val="ListParagraph"/>
        <w:numPr>
          <w:ilvl w:val="0"/>
          <w:numId w:val="24"/>
        </w:numPr>
        <w:rPr>
          <w:sz w:val="22"/>
          <w:szCs w:val="22"/>
        </w:rPr>
      </w:pPr>
      <w:r w:rsidRPr="003B3F35">
        <w:rPr>
          <w:sz w:val="22"/>
          <w:szCs w:val="22"/>
        </w:rPr>
        <w:t>Book (related to the course) of your choosing</w:t>
      </w:r>
      <w:r>
        <w:rPr>
          <w:sz w:val="22"/>
          <w:szCs w:val="22"/>
        </w:rPr>
        <w:t xml:space="preserve">, </w:t>
      </w:r>
      <w:r w:rsidRPr="003B3F35">
        <w:rPr>
          <w:sz w:val="22"/>
          <w:szCs w:val="22"/>
        </w:rPr>
        <w:t xml:space="preserve"> Includes summary, analysis and recommendations. </w:t>
      </w:r>
    </w:p>
    <w:p w14:paraId="02EFB8BA" w14:textId="77777777" w:rsidR="003B3F35" w:rsidRDefault="00122AB4" w:rsidP="003B3F35">
      <w:pPr>
        <w:pStyle w:val="ListParagraph"/>
        <w:numPr>
          <w:ilvl w:val="0"/>
          <w:numId w:val="24"/>
        </w:numPr>
        <w:rPr>
          <w:sz w:val="22"/>
          <w:szCs w:val="22"/>
        </w:rPr>
      </w:pPr>
      <w:r w:rsidRPr="003B3F35">
        <w:rPr>
          <w:sz w:val="22"/>
          <w:szCs w:val="22"/>
        </w:rPr>
        <w:t xml:space="preserve">Basics- What are key points and why do you think </w:t>
      </w:r>
      <w:r w:rsidR="00C63AF9" w:rsidRPr="003B3F35">
        <w:rPr>
          <w:sz w:val="22"/>
          <w:szCs w:val="22"/>
        </w:rPr>
        <w:t>so</w:t>
      </w:r>
      <w:r w:rsidRPr="003B3F35">
        <w:rPr>
          <w:sz w:val="22"/>
          <w:szCs w:val="22"/>
        </w:rPr>
        <w:t>?</w:t>
      </w:r>
    </w:p>
    <w:p w14:paraId="418E6248" w14:textId="77777777" w:rsidR="003B3F35" w:rsidRDefault="001009AB" w:rsidP="003B3F35">
      <w:pPr>
        <w:pStyle w:val="ListParagraph"/>
        <w:numPr>
          <w:ilvl w:val="1"/>
          <w:numId w:val="24"/>
        </w:numPr>
        <w:rPr>
          <w:sz w:val="22"/>
          <w:szCs w:val="22"/>
        </w:rPr>
      </w:pPr>
      <w:r w:rsidRPr="003B3F35">
        <w:rPr>
          <w:sz w:val="22"/>
          <w:szCs w:val="22"/>
        </w:rPr>
        <w:t xml:space="preserve">What </w:t>
      </w:r>
      <w:r w:rsidR="00F07379" w:rsidRPr="003B3F35">
        <w:rPr>
          <w:sz w:val="22"/>
          <w:szCs w:val="22"/>
        </w:rPr>
        <w:t xml:space="preserve">conclusions </w:t>
      </w:r>
      <w:r w:rsidRPr="003B3F35">
        <w:rPr>
          <w:sz w:val="22"/>
          <w:szCs w:val="22"/>
        </w:rPr>
        <w:t>did the author</w:t>
      </w:r>
      <w:r w:rsidR="00F07379" w:rsidRPr="003B3F35">
        <w:rPr>
          <w:sz w:val="22"/>
          <w:szCs w:val="22"/>
        </w:rPr>
        <w:t>(s)</w:t>
      </w:r>
      <w:r w:rsidRPr="003B3F35">
        <w:rPr>
          <w:sz w:val="22"/>
          <w:szCs w:val="22"/>
        </w:rPr>
        <w:t xml:space="preserve"> </w:t>
      </w:r>
      <w:r w:rsidR="007B15A8" w:rsidRPr="003B3F35">
        <w:rPr>
          <w:sz w:val="22"/>
          <w:szCs w:val="22"/>
        </w:rPr>
        <w:t xml:space="preserve">want you to take with </w:t>
      </w:r>
      <w:r w:rsidR="00F07379" w:rsidRPr="003B3F35">
        <w:rPr>
          <w:sz w:val="22"/>
          <w:szCs w:val="22"/>
        </w:rPr>
        <w:t>you</w:t>
      </w:r>
      <w:r w:rsidRPr="003B3F35">
        <w:rPr>
          <w:sz w:val="22"/>
          <w:szCs w:val="22"/>
        </w:rPr>
        <w:t>?</w:t>
      </w:r>
    </w:p>
    <w:p w14:paraId="0E5D2C2B" w14:textId="77777777" w:rsidR="003B3F35" w:rsidRDefault="00F07379" w:rsidP="003B3F35">
      <w:pPr>
        <w:pStyle w:val="ListParagraph"/>
        <w:numPr>
          <w:ilvl w:val="1"/>
          <w:numId w:val="24"/>
        </w:numPr>
        <w:rPr>
          <w:sz w:val="22"/>
          <w:szCs w:val="22"/>
        </w:rPr>
      </w:pPr>
      <w:r w:rsidRPr="003B3F35">
        <w:rPr>
          <w:sz w:val="22"/>
          <w:szCs w:val="22"/>
        </w:rPr>
        <w:t>What arguments did they make?</w:t>
      </w:r>
    </w:p>
    <w:p w14:paraId="27742718" w14:textId="77777777" w:rsidR="003B3F35" w:rsidRDefault="00F07379" w:rsidP="003B3F35">
      <w:pPr>
        <w:pStyle w:val="ListParagraph"/>
        <w:numPr>
          <w:ilvl w:val="1"/>
          <w:numId w:val="24"/>
        </w:numPr>
        <w:rPr>
          <w:sz w:val="22"/>
          <w:szCs w:val="22"/>
        </w:rPr>
      </w:pPr>
      <w:r w:rsidRPr="003B3F35">
        <w:rPr>
          <w:sz w:val="22"/>
          <w:szCs w:val="22"/>
        </w:rPr>
        <w:t xml:space="preserve">What evidence did they present? </w:t>
      </w:r>
    </w:p>
    <w:p w14:paraId="2E0C8369" w14:textId="77777777" w:rsidR="00D50E2E" w:rsidRDefault="00C63AF9" w:rsidP="00D50E2E">
      <w:pPr>
        <w:pStyle w:val="ListParagraph"/>
        <w:numPr>
          <w:ilvl w:val="1"/>
          <w:numId w:val="24"/>
        </w:numPr>
        <w:rPr>
          <w:sz w:val="22"/>
          <w:szCs w:val="22"/>
        </w:rPr>
      </w:pPr>
      <w:r w:rsidRPr="003B3F35">
        <w:rPr>
          <w:sz w:val="22"/>
          <w:szCs w:val="22"/>
        </w:rPr>
        <w:t xml:space="preserve">Do you agree with the authors? Why or why not? </w:t>
      </w:r>
    </w:p>
    <w:p w14:paraId="311A15C2" w14:textId="77777777" w:rsidR="00D50E2E" w:rsidRDefault="00122AB4" w:rsidP="00D50E2E">
      <w:pPr>
        <w:pStyle w:val="ListParagraph"/>
        <w:numPr>
          <w:ilvl w:val="0"/>
          <w:numId w:val="24"/>
        </w:numPr>
        <w:rPr>
          <w:sz w:val="22"/>
          <w:szCs w:val="22"/>
        </w:rPr>
      </w:pPr>
      <w:r w:rsidRPr="00D50E2E">
        <w:rPr>
          <w:sz w:val="22"/>
          <w:szCs w:val="22"/>
        </w:rPr>
        <w:t>What, if anything, could the authors have done to strengthen their arguments?</w:t>
      </w:r>
    </w:p>
    <w:p w14:paraId="50C1794F" w14:textId="77777777" w:rsidR="00C20422" w:rsidRPr="00D50E2E" w:rsidRDefault="00122AB4" w:rsidP="00D50E2E">
      <w:pPr>
        <w:pStyle w:val="ListParagraph"/>
        <w:numPr>
          <w:ilvl w:val="0"/>
          <w:numId w:val="24"/>
        </w:numPr>
        <w:rPr>
          <w:sz w:val="22"/>
          <w:szCs w:val="22"/>
        </w:rPr>
      </w:pPr>
      <w:r w:rsidRPr="00D50E2E">
        <w:rPr>
          <w:sz w:val="22"/>
          <w:szCs w:val="22"/>
        </w:rPr>
        <w:t xml:space="preserve">What has simply been left out and </w:t>
      </w:r>
      <w:r w:rsidR="00F07379" w:rsidRPr="00D50E2E">
        <w:rPr>
          <w:sz w:val="22"/>
          <w:szCs w:val="22"/>
        </w:rPr>
        <w:t xml:space="preserve">why </w:t>
      </w:r>
      <w:r w:rsidRPr="00D50E2E">
        <w:rPr>
          <w:sz w:val="22"/>
          <w:szCs w:val="22"/>
        </w:rPr>
        <w:t xml:space="preserve">is that important? </w:t>
      </w:r>
    </w:p>
    <w:p w14:paraId="7587A00A" w14:textId="77777777" w:rsidR="008B006B" w:rsidRPr="00E240E7" w:rsidRDefault="008B006B" w:rsidP="008B006B">
      <w:pPr>
        <w:pStyle w:val="ListParagraph"/>
        <w:ind w:left="1080"/>
        <w:rPr>
          <w:sz w:val="22"/>
          <w:szCs w:val="22"/>
        </w:rPr>
      </w:pPr>
      <w:r>
        <w:rPr>
          <w:sz w:val="22"/>
          <w:szCs w:val="22"/>
        </w:rPr>
        <w:t>If you have already read one or more of these books, or have a book you would strongly prefer, you would prefer, make a suggestion</w:t>
      </w:r>
    </w:p>
    <w:p w14:paraId="6F13A54D" w14:textId="77777777" w:rsidR="00651B9C" w:rsidRPr="00B02F3D" w:rsidRDefault="00651B9C" w:rsidP="006567AE">
      <w:pPr>
        <w:rPr>
          <w:sz w:val="22"/>
          <w:szCs w:val="22"/>
        </w:rPr>
      </w:pPr>
    </w:p>
    <w:p w14:paraId="5FB97CF9" w14:textId="77777777" w:rsidR="003A3AC7" w:rsidRDefault="003A3AC7" w:rsidP="006567AE">
      <w:pPr>
        <w:rPr>
          <w:sz w:val="22"/>
          <w:szCs w:val="22"/>
        </w:rPr>
      </w:pPr>
      <w:r w:rsidRPr="00B02F3D">
        <w:rPr>
          <w:b/>
          <w:i/>
          <w:sz w:val="22"/>
          <w:szCs w:val="22"/>
        </w:rPr>
        <w:t>Required</w:t>
      </w:r>
      <w:r w:rsidR="00D65971" w:rsidRPr="00B02F3D">
        <w:rPr>
          <w:sz w:val="22"/>
          <w:szCs w:val="22"/>
        </w:rPr>
        <w:t xml:space="preserve"> </w:t>
      </w:r>
      <w:r w:rsidR="00E815DE" w:rsidRPr="00E815DE">
        <w:rPr>
          <w:b/>
          <w:i/>
          <w:sz w:val="22"/>
          <w:szCs w:val="22"/>
        </w:rPr>
        <w:t>books</w:t>
      </w:r>
      <w:r w:rsidR="00804FB8">
        <w:rPr>
          <w:b/>
          <w:i/>
          <w:sz w:val="22"/>
          <w:szCs w:val="22"/>
        </w:rPr>
        <w:t xml:space="preserve">- </w:t>
      </w:r>
      <w:r w:rsidR="00804FB8" w:rsidRPr="008B006B">
        <w:rPr>
          <w:b/>
          <w:i/>
          <w:sz w:val="28"/>
          <w:szCs w:val="28"/>
        </w:rPr>
        <w:t xml:space="preserve">only </w:t>
      </w:r>
      <w:r w:rsidR="008B006B" w:rsidRPr="008B006B">
        <w:rPr>
          <w:b/>
          <w:i/>
          <w:sz w:val="28"/>
          <w:szCs w:val="28"/>
        </w:rPr>
        <w:t xml:space="preserve">a small </w:t>
      </w:r>
      <w:r w:rsidR="00804FB8" w:rsidRPr="008B006B">
        <w:rPr>
          <w:b/>
          <w:i/>
          <w:sz w:val="28"/>
          <w:szCs w:val="28"/>
        </w:rPr>
        <w:t>part of the course materials</w:t>
      </w:r>
      <w:r w:rsidR="00804FB8">
        <w:rPr>
          <w:b/>
          <w:i/>
          <w:sz w:val="22"/>
          <w:szCs w:val="22"/>
        </w:rPr>
        <w:t>, as others are online</w:t>
      </w:r>
      <w:r w:rsidR="008B006B">
        <w:rPr>
          <w:b/>
          <w:i/>
          <w:sz w:val="22"/>
          <w:szCs w:val="22"/>
        </w:rPr>
        <w:t xml:space="preserve"> in Canvas</w:t>
      </w:r>
      <w:r w:rsidR="00E815DE" w:rsidRPr="00E815DE">
        <w:rPr>
          <w:b/>
          <w:i/>
          <w:sz w:val="22"/>
          <w:szCs w:val="22"/>
        </w:rPr>
        <w:t xml:space="preserve"> </w:t>
      </w:r>
      <w:r w:rsidR="00D65971" w:rsidRPr="00B02F3D">
        <w:rPr>
          <w:sz w:val="22"/>
          <w:szCs w:val="22"/>
        </w:rPr>
        <w:t>(– you can s</w:t>
      </w:r>
      <w:r w:rsidR="00E815DE">
        <w:rPr>
          <w:sz w:val="22"/>
          <w:szCs w:val="22"/>
        </w:rPr>
        <w:t>hare, pick</w:t>
      </w:r>
      <w:r w:rsidR="00D65971" w:rsidRPr="00B02F3D">
        <w:rPr>
          <w:sz w:val="22"/>
          <w:szCs w:val="22"/>
        </w:rPr>
        <w:t xml:space="preserve"> up used copies, rent, whatever, as long as you can have access)</w:t>
      </w:r>
      <w:r w:rsidRPr="00B02F3D">
        <w:rPr>
          <w:sz w:val="22"/>
          <w:szCs w:val="22"/>
        </w:rPr>
        <w:t>:</w:t>
      </w:r>
    </w:p>
    <w:p w14:paraId="69FC3BFD" w14:textId="6538E08A" w:rsidR="00E815DE" w:rsidRDefault="00E815DE" w:rsidP="006567AE">
      <w:pPr>
        <w:rPr>
          <w:sz w:val="22"/>
          <w:szCs w:val="22"/>
        </w:rPr>
      </w:pPr>
    </w:p>
    <w:p w14:paraId="520B06B1" w14:textId="77777777" w:rsidR="00FE73C2" w:rsidRDefault="00FE73C2" w:rsidP="006567AE">
      <w:pPr>
        <w:rPr>
          <w:sz w:val="22"/>
          <w:szCs w:val="22"/>
        </w:rPr>
      </w:pPr>
    </w:p>
    <w:p w14:paraId="0C964975" w14:textId="77777777" w:rsidR="008B006B" w:rsidRPr="00772D67" w:rsidRDefault="008B006B" w:rsidP="006567AE">
      <w:pPr>
        <w:rPr>
          <w:b/>
          <w:i/>
          <w:sz w:val="22"/>
          <w:szCs w:val="22"/>
        </w:rPr>
      </w:pPr>
      <w:r w:rsidRPr="00772D67">
        <w:rPr>
          <w:b/>
          <w:i/>
          <w:sz w:val="22"/>
          <w:szCs w:val="22"/>
        </w:rPr>
        <w:t>September</w:t>
      </w:r>
      <w:r w:rsidR="00772D67" w:rsidRPr="00772D67">
        <w:rPr>
          <w:b/>
          <w:i/>
          <w:sz w:val="22"/>
          <w:szCs w:val="22"/>
        </w:rPr>
        <w:t xml:space="preserve"> -  Framing and Mapping</w:t>
      </w:r>
    </w:p>
    <w:p w14:paraId="7C8CBA3C" w14:textId="77777777" w:rsidR="008B006B" w:rsidRPr="00C731BD" w:rsidRDefault="008B006B" w:rsidP="008B006B">
      <w:pPr>
        <w:pStyle w:val="ListParagraph"/>
        <w:numPr>
          <w:ilvl w:val="0"/>
          <w:numId w:val="27"/>
        </w:numPr>
        <w:rPr>
          <w:rFonts w:cstheme="minorHAnsi"/>
        </w:rPr>
      </w:pPr>
      <w:r w:rsidRPr="00C731BD">
        <w:rPr>
          <w:rFonts w:cstheme="minorHAnsi"/>
        </w:rPr>
        <w:t xml:space="preserve">Jacobs, A.J. (2018). </w:t>
      </w:r>
      <w:r w:rsidRPr="00C731BD">
        <w:rPr>
          <w:rFonts w:cstheme="minorHAnsi"/>
          <w:i/>
        </w:rPr>
        <w:t>Thanks a thousand: A gratitude journey</w:t>
      </w:r>
      <w:r w:rsidRPr="00C731BD">
        <w:rPr>
          <w:rFonts w:cstheme="minorHAnsi"/>
        </w:rPr>
        <w:t>. TED Books. Simon &amp; Schuster. (demonstrates issues of interdependence in trade – education and the economy)</w:t>
      </w:r>
    </w:p>
    <w:p w14:paraId="3DD17A7F" w14:textId="77777777" w:rsidR="008B006B" w:rsidRPr="00C731BD" w:rsidRDefault="008B006B" w:rsidP="008B006B">
      <w:pPr>
        <w:pStyle w:val="ListParagraph"/>
        <w:numPr>
          <w:ilvl w:val="0"/>
          <w:numId w:val="27"/>
        </w:numPr>
        <w:rPr>
          <w:rFonts w:cstheme="minorHAnsi"/>
          <w:bCs/>
        </w:rPr>
      </w:pPr>
      <w:r w:rsidRPr="00C731BD">
        <w:rPr>
          <w:rFonts w:cstheme="minorHAnsi"/>
        </w:rPr>
        <w:t xml:space="preserve">Lakoff, G. (2014). </w:t>
      </w:r>
      <w:r w:rsidRPr="00C731BD">
        <w:rPr>
          <w:rFonts w:cstheme="minorHAnsi"/>
          <w:i/>
        </w:rPr>
        <w:t xml:space="preserve">Don’t think of an elephant: </w:t>
      </w:r>
      <w:r w:rsidRPr="00C731BD">
        <w:rPr>
          <w:rFonts w:cstheme="minorHAnsi"/>
          <w:bCs/>
          <w:i/>
        </w:rPr>
        <w:t>Know your values and frame the debate: 10</w:t>
      </w:r>
      <w:r w:rsidRPr="00C731BD">
        <w:rPr>
          <w:rFonts w:cstheme="minorHAnsi"/>
          <w:bCs/>
          <w:i/>
          <w:vertAlign w:val="superscript"/>
        </w:rPr>
        <w:t>th</w:t>
      </w:r>
      <w:r w:rsidRPr="00C731BD">
        <w:rPr>
          <w:rFonts w:cstheme="minorHAnsi"/>
          <w:bCs/>
          <w:i/>
        </w:rPr>
        <w:t xml:space="preserve"> Anniversary Edition.</w:t>
      </w:r>
      <w:r w:rsidRPr="00C731BD">
        <w:rPr>
          <w:rFonts w:cstheme="minorHAnsi"/>
          <w:bCs/>
        </w:rPr>
        <w:t xml:space="preserve"> </w:t>
      </w:r>
      <w:r w:rsidRPr="00C731BD">
        <w:rPr>
          <w:rFonts w:cstheme="minorHAnsi"/>
        </w:rPr>
        <w:t>Chelsea Green.</w:t>
      </w:r>
    </w:p>
    <w:p w14:paraId="285526CA" w14:textId="77777777" w:rsidR="00772D67" w:rsidRDefault="00772D67" w:rsidP="008B006B">
      <w:pPr>
        <w:rPr>
          <w:rFonts w:cstheme="minorHAnsi"/>
          <w:bCs/>
        </w:rPr>
      </w:pPr>
    </w:p>
    <w:p w14:paraId="65BDE640" w14:textId="77777777" w:rsidR="008B006B" w:rsidRPr="00772D67" w:rsidRDefault="00772D67" w:rsidP="008B006B">
      <w:pPr>
        <w:rPr>
          <w:rFonts w:cstheme="minorHAnsi"/>
          <w:b/>
          <w:bCs/>
          <w:i/>
        </w:rPr>
      </w:pPr>
      <w:r w:rsidRPr="00772D67">
        <w:rPr>
          <w:rFonts w:cstheme="minorHAnsi"/>
          <w:b/>
          <w:bCs/>
          <w:i/>
        </w:rPr>
        <w:t>October – Complexities</w:t>
      </w:r>
    </w:p>
    <w:p w14:paraId="3BF51508" w14:textId="67567CA3" w:rsidR="005548AD" w:rsidRDefault="005548AD" w:rsidP="008B006B">
      <w:pPr>
        <w:pStyle w:val="ListParagraph"/>
        <w:numPr>
          <w:ilvl w:val="0"/>
          <w:numId w:val="27"/>
        </w:numPr>
        <w:rPr>
          <w:rFonts w:cstheme="minorHAnsi"/>
        </w:rPr>
      </w:pPr>
      <w:r>
        <w:rPr>
          <w:rFonts w:cstheme="minorHAnsi"/>
        </w:rPr>
        <w:t>Lakoff cont’d?</w:t>
      </w:r>
    </w:p>
    <w:p w14:paraId="41372168" w14:textId="4791B5B7" w:rsidR="008B006B" w:rsidRDefault="008B006B" w:rsidP="008B006B">
      <w:pPr>
        <w:pStyle w:val="ListParagraph"/>
        <w:numPr>
          <w:ilvl w:val="0"/>
          <w:numId w:val="27"/>
        </w:numPr>
        <w:rPr>
          <w:rFonts w:cstheme="minorHAnsi"/>
        </w:rPr>
      </w:pPr>
      <w:r w:rsidRPr="00C731BD">
        <w:rPr>
          <w:rFonts w:cstheme="minorHAnsi"/>
        </w:rPr>
        <w:t xml:space="preserve">Noah, T. (2019).  </w:t>
      </w:r>
      <w:r w:rsidRPr="00C731BD">
        <w:rPr>
          <w:rFonts w:cstheme="minorHAnsi"/>
          <w:i/>
        </w:rPr>
        <w:t>Born a crime: Stories from a South African childhood</w:t>
      </w:r>
      <w:r w:rsidRPr="00C731BD">
        <w:rPr>
          <w:rFonts w:cstheme="minorHAnsi"/>
        </w:rPr>
        <w:t>. (example of comparative experience of education). Spiegel &amp; Grau.</w:t>
      </w:r>
    </w:p>
    <w:p w14:paraId="7B096BCB" w14:textId="77777777" w:rsidR="00772D67" w:rsidRPr="00772D67" w:rsidRDefault="00772D67" w:rsidP="00772D67">
      <w:pPr>
        <w:pStyle w:val="ListParagraph"/>
        <w:rPr>
          <w:rFonts w:cstheme="minorHAnsi"/>
        </w:rPr>
      </w:pPr>
    </w:p>
    <w:p w14:paraId="337942DB" w14:textId="77777777" w:rsidR="00772D67" w:rsidRPr="00772D67" w:rsidRDefault="00772D67" w:rsidP="008B006B">
      <w:pPr>
        <w:rPr>
          <w:rFonts w:cstheme="minorHAnsi"/>
          <w:b/>
          <w:bCs/>
          <w:i/>
        </w:rPr>
      </w:pPr>
      <w:r w:rsidRPr="00772D67">
        <w:rPr>
          <w:rFonts w:cstheme="minorHAnsi"/>
          <w:b/>
          <w:bCs/>
          <w:i/>
        </w:rPr>
        <w:t>November – Speaking out</w:t>
      </w:r>
    </w:p>
    <w:p w14:paraId="4E06ABFE" w14:textId="77777777" w:rsidR="009E0DAE" w:rsidRPr="00772D67" w:rsidRDefault="008B006B" w:rsidP="00772D67">
      <w:pPr>
        <w:pStyle w:val="ListParagraph"/>
        <w:numPr>
          <w:ilvl w:val="0"/>
          <w:numId w:val="27"/>
        </w:numPr>
        <w:rPr>
          <w:rFonts w:eastAsia="Times New Roman" w:cstheme="minorHAnsi"/>
          <w:bCs/>
        </w:rPr>
      </w:pPr>
      <w:r w:rsidRPr="00C731BD">
        <w:rPr>
          <w:rFonts w:eastAsia="Times New Roman" w:cstheme="minorHAnsi"/>
        </w:rPr>
        <w:t xml:space="preserve">Kling, A. (2019). </w:t>
      </w:r>
      <w:r w:rsidRPr="00C731BD">
        <w:rPr>
          <w:rFonts w:eastAsia="Times New Roman" w:cstheme="minorHAnsi"/>
          <w:i/>
        </w:rPr>
        <w:t>The three languages of politics:</w:t>
      </w:r>
      <w:r w:rsidRPr="00C731BD">
        <w:rPr>
          <w:rFonts w:eastAsia="Times New Roman" w:cstheme="minorHAnsi"/>
          <w:bCs/>
          <w:i/>
          <w:kern w:val="36"/>
        </w:rPr>
        <w:t xml:space="preserve"> </w:t>
      </w:r>
      <w:r w:rsidRPr="00C731BD">
        <w:rPr>
          <w:rFonts w:eastAsia="Times New Roman" w:cstheme="minorHAnsi"/>
          <w:bCs/>
          <w:i/>
        </w:rPr>
        <w:t>Talking across the political divides</w:t>
      </w:r>
      <w:r w:rsidRPr="00C731BD">
        <w:rPr>
          <w:rFonts w:eastAsia="Times New Roman" w:cstheme="minorHAnsi"/>
          <w:bCs/>
        </w:rPr>
        <w:t xml:space="preserve"> (3rd ed.). </w:t>
      </w:r>
      <w:r w:rsidRPr="00C731BD">
        <w:rPr>
          <w:rFonts w:eastAsia="Times New Roman" w:cstheme="minorHAnsi"/>
        </w:rPr>
        <w:t xml:space="preserve">Libertarianism.org Press. </w:t>
      </w:r>
    </w:p>
    <w:p w14:paraId="71010058" w14:textId="77777777" w:rsidR="002B2F3A" w:rsidRDefault="002B2F3A" w:rsidP="006567AE">
      <w:pPr>
        <w:rPr>
          <w:b/>
          <w:i/>
          <w:sz w:val="22"/>
          <w:szCs w:val="22"/>
        </w:rPr>
      </w:pPr>
    </w:p>
    <w:p w14:paraId="4E771E56" w14:textId="77777777" w:rsidR="009E0DAE" w:rsidRDefault="00772D67" w:rsidP="006567AE">
      <w:pPr>
        <w:rPr>
          <w:b/>
          <w:i/>
          <w:sz w:val="22"/>
          <w:szCs w:val="22"/>
        </w:rPr>
      </w:pPr>
      <w:r>
        <w:rPr>
          <w:b/>
          <w:i/>
          <w:sz w:val="22"/>
          <w:szCs w:val="22"/>
        </w:rPr>
        <w:t>December – Strong Finish</w:t>
      </w:r>
    </w:p>
    <w:p w14:paraId="21B3F819" w14:textId="6122A161" w:rsidR="00FE73C2" w:rsidRDefault="00FE73C2" w:rsidP="006567AE">
      <w:pPr>
        <w:rPr>
          <w:b/>
          <w:i/>
          <w:sz w:val="22"/>
          <w:szCs w:val="22"/>
        </w:rPr>
      </w:pPr>
    </w:p>
    <w:p w14:paraId="7BBBEEAA" w14:textId="5B56515C" w:rsidR="00295D86" w:rsidRDefault="00295D86" w:rsidP="00295D86">
      <w:r>
        <w:lastRenderedPageBreak/>
        <w:t>You are encouraged to consider and challenge these assumptions as you build your stance.</w:t>
      </w:r>
      <w:r w:rsidR="005A1491">
        <w:t xml:space="preserve"> Their discussions can also be a regular part of this course.</w:t>
      </w:r>
    </w:p>
    <w:p w14:paraId="0D0EC296" w14:textId="77777777" w:rsidR="005A1491" w:rsidRPr="007F1B19" w:rsidRDefault="005A1491" w:rsidP="00295D86"/>
    <w:p w14:paraId="73BFDD9A" w14:textId="2ABBDCB2" w:rsidR="00295D86" w:rsidRPr="00295D86" w:rsidRDefault="00295D86" w:rsidP="00295D86">
      <w:pPr>
        <w:pStyle w:val="ListParagraph"/>
        <w:numPr>
          <w:ilvl w:val="0"/>
          <w:numId w:val="8"/>
        </w:numPr>
        <w:rPr>
          <w:b/>
          <w:sz w:val="22"/>
          <w:szCs w:val="22"/>
        </w:rPr>
      </w:pPr>
      <w:r w:rsidRPr="00295D86">
        <w:rPr>
          <w:b/>
          <w:sz w:val="22"/>
          <w:szCs w:val="22"/>
        </w:rPr>
        <w:t>The Grand Questions</w:t>
      </w:r>
      <w:r w:rsidR="005A1491">
        <w:rPr>
          <w:b/>
          <w:sz w:val="22"/>
          <w:szCs w:val="22"/>
        </w:rPr>
        <w:t xml:space="preserve"> </w:t>
      </w:r>
    </w:p>
    <w:p w14:paraId="22A541E0" w14:textId="77777777" w:rsidR="00295D86" w:rsidRDefault="00295D86" w:rsidP="00295D86">
      <w:pPr>
        <w:pStyle w:val="ListParagraph"/>
        <w:numPr>
          <w:ilvl w:val="1"/>
          <w:numId w:val="8"/>
        </w:numPr>
        <w:rPr>
          <w:sz w:val="22"/>
          <w:szCs w:val="22"/>
        </w:rPr>
      </w:pPr>
      <w:r>
        <w:rPr>
          <w:sz w:val="22"/>
          <w:szCs w:val="22"/>
        </w:rPr>
        <w:t>What are the wrong questions?</w:t>
      </w:r>
    </w:p>
    <w:p w14:paraId="38DCFBA0" w14:textId="77777777" w:rsidR="00295D86" w:rsidRDefault="00295D86" w:rsidP="00295D86">
      <w:pPr>
        <w:pStyle w:val="ListParagraph"/>
        <w:numPr>
          <w:ilvl w:val="1"/>
          <w:numId w:val="8"/>
        </w:numPr>
        <w:rPr>
          <w:sz w:val="22"/>
          <w:szCs w:val="22"/>
        </w:rPr>
      </w:pPr>
      <w:r>
        <w:rPr>
          <w:sz w:val="22"/>
          <w:szCs w:val="22"/>
        </w:rPr>
        <w:t>Is education a human right? Civil right? Why?</w:t>
      </w:r>
    </w:p>
    <w:p w14:paraId="10AE0D62" w14:textId="77777777" w:rsidR="00295D86" w:rsidRDefault="00295D86" w:rsidP="00295D86">
      <w:pPr>
        <w:pStyle w:val="ListParagraph"/>
        <w:numPr>
          <w:ilvl w:val="1"/>
          <w:numId w:val="8"/>
        </w:numPr>
        <w:rPr>
          <w:sz w:val="22"/>
          <w:szCs w:val="22"/>
        </w:rPr>
      </w:pPr>
      <w:r>
        <w:rPr>
          <w:sz w:val="22"/>
          <w:szCs w:val="22"/>
        </w:rPr>
        <w:t>How is education local? National? Global? Education for what?</w:t>
      </w:r>
    </w:p>
    <w:p w14:paraId="00441D6E" w14:textId="77777777" w:rsidR="00295D86" w:rsidRDefault="00295D86" w:rsidP="00295D86">
      <w:pPr>
        <w:pStyle w:val="ListParagraph"/>
        <w:numPr>
          <w:ilvl w:val="1"/>
          <w:numId w:val="8"/>
        </w:numPr>
        <w:rPr>
          <w:sz w:val="22"/>
          <w:szCs w:val="22"/>
        </w:rPr>
      </w:pPr>
      <w:r>
        <w:rPr>
          <w:sz w:val="22"/>
          <w:szCs w:val="22"/>
        </w:rPr>
        <w:t xml:space="preserve">What are the generational responsibilities of education? </w:t>
      </w:r>
    </w:p>
    <w:p w14:paraId="5029BA9C" w14:textId="77777777" w:rsidR="00295D86" w:rsidRDefault="00295D86" w:rsidP="00295D86">
      <w:pPr>
        <w:pStyle w:val="ListParagraph"/>
        <w:numPr>
          <w:ilvl w:val="1"/>
          <w:numId w:val="8"/>
        </w:numPr>
        <w:rPr>
          <w:sz w:val="22"/>
          <w:szCs w:val="22"/>
        </w:rPr>
      </w:pPr>
      <w:r>
        <w:rPr>
          <w:sz w:val="22"/>
          <w:szCs w:val="22"/>
        </w:rPr>
        <w:t>Education for whom?</w:t>
      </w:r>
    </w:p>
    <w:p w14:paraId="6BE8CE9C" w14:textId="77777777" w:rsidR="00295D86" w:rsidRDefault="00295D86" w:rsidP="00295D86">
      <w:pPr>
        <w:pStyle w:val="ListParagraph"/>
        <w:numPr>
          <w:ilvl w:val="1"/>
          <w:numId w:val="8"/>
        </w:numPr>
        <w:rPr>
          <w:sz w:val="22"/>
          <w:szCs w:val="22"/>
        </w:rPr>
      </w:pPr>
      <w:r>
        <w:rPr>
          <w:sz w:val="22"/>
          <w:szCs w:val="22"/>
        </w:rPr>
        <w:t>Who owns education? Why?</w:t>
      </w:r>
    </w:p>
    <w:p w14:paraId="5D4B1A06" w14:textId="2866A506" w:rsidR="00295D86" w:rsidRDefault="00295D86" w:rsidP="00295D86">
      <w:pPr>
        <w:pStyle w:val="ListParagraph"/>
        <w:numPr>
          <w:ilvl w:val="1"/>
          <w:numId w:val="8"/>
        </w:numPr>
        <w:rPr>
          <w:sz w:val="22"/>
          <w:szCs w:val="22"/>
        </w:rPr>
      </w:pPr>
      <w:r>
        <w:rPr>
          <w:sz w:val="22"/>
          <w:szCs w:val="22"/>
        </w:rPr>
        <w:t xml:space="preserve">What are the costs </w:t>
      </w:r>
      <w:r w:rsidR="00FB30D2">
        <w:rPr>
          <w:sz w:val="22"/>
          <w:szCs w:val="22"/>
        </w:rPr>
        <w:t xml:space="preserve">and consequences </w:t>
      </w:r>
      <w:r>
        <w:rPr>
          <w:sz w:val="22"/>
          <w:szCs w:val="22"/>
        </w:rPr>
        <w:t>of education</w:t>
      </w:r>
      <w:r w:rsidR="00FB30D2">
        <w:rPr>
          <w:sz w:val="22"/>
          <w:szCs w:val="22"/>
        </w:rPr>
        <w:t>?</w:t>
      </w:r>
    </w:p>
    <w:p w14:paraId="253252FD" w14:textId="77777777" w:rsidR="00295D86" w:rsidRDefault="00295D86" w:rsidP="00295D86">
      <w:pPr>
        <w:pStyle w:val="ListParagraph"/>
        <w:numPr>
          <w:ilvl w:val="1"/>
          <w:numId w:val="8"/>
        </w:numPr>
        <w:rPr>
          <w:sz w:val="22"/>
          <w:szCs w:val="22"/>
        </w:rPr>
      </w:pPr>
      <w:r>
        <w:rPr>
          <w:sz w:val="22"/>
          <w:szCs w:val="22"/>
        </w:rPr>
        <w:t>Who pays for education? How?</w:t>
      </w:r>
    </w:p>
    <w:p w14:paraId="16A68296" w14:textId="77777777" w:rsidR="00295D86" w:rsidRDefault="00295D86" w:rsidP="00295D86">
      <w:pPr>
        <w:pStyle w:val="ListParagraph"/>
        <w:numPr>
          <w:ilvl w:val="1"/>
          <w:numId w:val="8"/>
        </w:numPr>
        <w:rPr>
          <w:sz w:val="22"/>
          <w:szCs w:val="22"/>
        </w:rPr>
      </w:pPr>
      <w:r>
        <w:rPr>
          <w:sz w:val="22"/>
          <w:szCs w:val="22"/>
        </w:rPr>
        <w:t>Who are you going to take it away from to pay for it?</w:t>
      </w:r>
    </w:p>
    <w:p w14:paraId="0CEC83B2" w14:textId="77777777" w:rsidR="00295D86" w:rsidRDefault="00295D86" w:rsidP="00295D86">
      <w:pPr>
        <w:pStyle w:val="ListParagraph"/>
        <w:numPr>
          <w:ilvl w:val="1"/>
          <w:numId w:val="8"/>
        </w:numPr>
        <w:rPr>
          <w:sz w:val="22"/>
          <w:szCs w:val="22"/>
        </w:rPr>
      </w:pPr>
      <w:r>
        <w:rPr>
          <w:sz w:val="22"/>
          <w:szCs w:val="22"/>
        </w:rPr>
        <w:t>Who decides what is taught?</w:t>
      </w:r>
    </w:p>
    <w:p w14:paraId="6884F6EA" w14:textId="77777777" w:rsidR="00295D86" w:rsidRDefault="00295D86" w:rsidP="00295D86">
      <w:pPr>
        <w:pStyle w:val="ListParagraph"/>
        <w:numPr>
          <w:ilvl w:val="1"/>
          <w:numId w:val="8"/>
        </w:numPr>
        <w:rPr>
          <w:sz w:val="22"/>
          <w:szCs w:val="22"/>
        </w:rPr>
      </w:pPr>
      <w:r>
        <w:rPr>
          <w:sz w:val="22"/>
          <w:szCs w:val="22"/>
        </w:rPr>
        <w:t>Who decides what is merit?</w:t>
      </w:r>
      <w:r w:rsidRPr="00CE47F2">
        <w:rPr>
          <w:sz w:val="22"/>
          <w:szCs w:val="22"/>
        </w:rPr>
        <w:t xml:space="preserve"> </w:t>
      </w:r>
    </w:p>
    <w:p w14:paraId="50015223" w14:textId="77777777" w:rsidR="00295D86" w:rsidRDefault="00295D86" w:rsidP="00295D86">
      <w:pPr>
        <w:pStyle w:val="ListParagraph"/>
        <w:numPr>
          <w:ilvl w:val="1"/>
          <w:numId w:val="8"/>
        </w:numPr>
        <w:rPr>
          <w:sz w:val="22"/>
          <w:szCs w:val="22"/>
        </w:rPr>
      </w:pPr>
      <w:r>
        <w:rPr>
          <w:sz w:val="22"/>
          <w:szCs w:val="22"/>
        </w:rPr>
        <w:t>What are the roles of technologies?</w:t>
      </w:r>
    </w:p>
    <w:p w14:paraId="1AA13EB3" w14:textId="348A0E8A" w:rsidR="00295D86" w:rsidRPr="00FB30D2" w:rsidRDefault="00295D86" w:rsidP="00FB30D2">
      <w:pPr>
        <w:pStyle w:val="ListParagraph"/>
        <w:numPr>
          <w:ilvl w:val="1"/>
          <w:numId w:val="8"/>
        </w:numPr>
        <w:rPr>
          <w:sz w:val="22"/>
          <w:szCs w:val="22"/>
        </w:rPr>
      </w:pPr>
      <w:r>
        <w:rPr>
          <w:sz w:val="22"/>
          <w:szCs w:val="22"/>
        </w:rPr>
        <w:t>How should we measure the consequences of education?</w:t>
      </w:r>
    </w:p>
    <w:p w14:paraId="3FCBE655" w14:textId="77777777" w:rsidR="00FE73C2" w:rsidRPr="00FE73C2" w:rsidRDefault="00FE73C2" w:rsidP="00FB30D2">
      <w:pPr>
        <w:pStyle w:val="BodyText"/>
        <w:rPr>
          <w:rFonts w:asciiTheme="minorHAnsi" w:hAnsiTheme="minorHAnsi"/>
          <w:b/>
          <w:sz w:val="22"/>
          <w:szCs w:val="22"/>
        </w:rPr>
      </w:pPr>
    </w:p>
    <w:p w14:paraId="2A8A8160" w14:textId="77777777" w:rsidR="00122AB4" w:rsidRPr="00CE7FC0" w:rsidRDefault="00FE76FE" w:rsidP="006567AE">
      <w:pPr>
        <w:pStyle w:val="BodyText"/>
        <w:jc w:val="center"/>
        <w:rPr>
          <w:rFonts w:asciiTheme="minorHAnsi" w:hAnsiTheme="minorHAnsi"/>
          <w:b/>
          <w:i/>
          <w:sz w:val="22"/>
          <w:szCs w:val="22"/>
        </w:rPr>
      </w:pPr>
      <w:r w:rsidRPr="00CE7FC0">
        <w:rPr>
          <w:rFonts w:asciiTheme="minorHAnsi" w:hAnsiTheme="minorHAnsi"/>
          <w:b/>
          <w:i/>
          <w:sz w:val="22"/>
          <w:szCs w:val="22"/>
        </w:rPr>
        <w:t>Chart 1.</w:t>
      </w:r>
      <w:r w:rsidR="007A7616" w:rsidRPr="00CE7FC0">
        <w:rPr>
          <w:rFonts w:asciiTheme="minorHAnsi" w:hAnsiTheme="minorHAnsi"/>
          <w:b/>
          <w:i/>
          <w:sz w:val="22"/>
          <w:szCs w:val="22"/>
        </w:rPr>
        <w:t xml:space="preserve"> (WEIDMAN)</w:t>
      </w:r>
    </w:p>
    <w:p w14:paraId="1E921AB1" w14:textId="77777777" w:rsidR="00FE76FE" w:rsidRDefault="00122AB4" w:rsidP="006567AE">
      <w:pPr>
        <w:pStyle w:val="BodyText"/>
        <w:rPr>
          <w:rFonts w:asciiTheme="minorHAnsi" w:hAnsiTheme="minorHAnsi"/>
          <w:sz w:val="22"/>
          <w:szCs w:val="22"/>
        </w:rPr>
      </w:pPr>
      <w:r w:rsidRPr="00ED7464">
        <w:rPr>
          <w:rFonts w:asciiTheme="minorHAnsi" w:hAnsiTheme="minorHAnsi"/>
          <w:b/>
          <w:i/>
          <w:sz w:val="22"/>
          <w:szCs w:val="22"/>
        </w:rPr>
        <w:t>Classical Social Theories:</w:t>
      </w:r>
      <w:r>
        <w:rPr>
          <w:rFonts w:asciiTheme="minorHAnsi" w:hAnsiTheme="minorHAnsi"/>
          <w:sz w:val="22"/>
          <w:szCs w:val="22"/>
        </w:rPr>
        <w:t xml:space="preserve"> A solid, albeit brief introduction to a very complicated topic.</w:t>
      </w:r>
      <w:r w:rsidR="00FE76FE" w:rsidRPr="00B02F3D">
        <w:rPr>
          <w:rFonts w:asciiTheme="minorHAnsi" w:hAnsiTheme="minorHAnsi"/>
          <w:sz w:val="22"/>
          <w:szCs w:val="22"/>
        </w:rPr>
        <w:fldChar w:fldCharType="begin"/>
      </w:r>
      <w:r w:rsidR="00FE76FE" w:rsidRPr="00B02F3D">
        <w:rPr>
          <w:rFonts w:asciiTheme="minorHAnsi" w:hAnsiTheme="minorHAnsi"/>
          <w:sz w:val="22"/>
          <w:szCs w:val="22"/>
        </w:rPr>
        <w:instrText xml:space="preserve">PRIVATE </w:instrText>
      </w:r>
      <w:r w:rsidR="00FE76FE" w:rsidRPr="00B02F3D">
        <w:rPr>
          <w:rFonts w:asciiTheme="minorHAnsi" w:hAnsiTheme="minorHAnsi"/>
          <w:sz w:val="22"/>
          <w:szCs w:val="22"/>
        </w:rPr>
        <w:fldChar w:fldCharType="end"/>
      </w:r>
    </w:p>
    <w:p w14:paraId="6616B178" w14:textId="77777777" w:rsidR="00FE76FE" w:rsidRPr="00B02F3D" w:rsidRDefault="00FE76FE" w:rsidP="006567AE">
      <w:pPr>
        <w:pStyle w:val="BodyText"/>
        <w:rPr>
          <w:rFonts w:asciiTheme="minorHAnsi" w:hAnsiTheme="minorHAnsi"/>
          <w:sz w:val="22"/>
          <w:szCs w:val="22"/>
        </w:rPr>
      </w:pPr>
      <w:r w:rsidRPr="00B02F3D">
        <w:rPr>
          <w:rFonts w:asciiTheme="minorHAnsi" w:hAnsiTheme="minorHAnsi"/>
          <w:sz w:val="22"/>
          <w:szCs w:val="22"/>
        </w:rPr>
        <w:t>Contrasting Assumptions Underlying the Structural-Functional, Marxist-Conflict, and Interpretivist Theories of Society *</w:t>
      </w:r>
    </w:p>
    <w:p w14:paraId="0FA33924" w14:textId="77777777" w:rsidR="00FE76FE" w:rsidRPr="00B02F3D" w:rsidRDefault="00FE76FE" w:rsidP="006567AE">
      <w:pPr>
        <w:pStyle w:val="BodyText"/>
        <w:rPr>
          <w:rFonts w:asciiTheme="minorHAnsi" w:hAnsiTheme="minorHAnsi"/>
          <w:sz w:val="22"/>
          <w:szCs w:val="22"/>
        </w:rPr>
      </w:pPr>
    </w:p>
    <w:tbl>
      <w:tblPr>
        <w:tblW w:w="9360" w:type="dxa"/>
        <w:tblInd w:w="120" w:type="dxa"/>
        <w:tblLayout w:type="fixed"/>
        <w:tblCellMar>
          <w:left w:w="120" w:type="dxa"/>
          <w:right w:w="120" w:type="dxa"/>
        </w:tblCellMar>
        <w:tblLook w:val="0000" w:firstRow="0" w:lastRow="0" w:firstColumn="0" w:lastColumn="0" w:noHBand="0" w:noVBand="0"/>
      </w:tblPr>
      <w:tblGrid>
        <w:gridCol w:w="1980"/>
        <w:gridCol w:w="2250"/>
        <w:gridCol w:w="1800"/>
        <w:gridCol w:w="3330"/>
      </w:tblGrid>
      <w:tr w:rsidR="002D599F" w:rsidRPr="00B02F3D" w14:paraId="6C2A6A49" w14:textId="77777777" w:rsidTr="002D599F">
        <w:tc>
          <w:tcPr>
            <w:tcW w:w="1980" w:type="dxa"/>
            <w:tcBorders>
              <w:top w:val="single" w:sz="6" w:space="0" w:color="auto"/>
            </w:tcBorders>
          </w:tcPr>
          <w:p w14:paraId="03D3C6D0" w14:textId="77777777" w:rsidR="00FE76FE" w:rsidRPr="00B02F3D" w:rsidRDefault="00FE76FE" w:rsidP="006567AE">
            <w:pPr>
              <w:pStyle w:val="BodyText"/>
              <w:jc w:val="left"/>
              <w:rPr>
                <w:rFonts w:asciiTheme="minorHAnsi" w:hAnsiTheme="minorHAnsi"/>
                <w:b/>
                <w:i/>
                <w:sz w:val="22"/>
                <w:szCs w:val="22"/>
              </w:rPr>
            </w:pPr>
            <w:r w:rsidRPr="00B02F3D">
              <w:rPr>
                <w:rFonts w:asciiTheme="minorHAnsi" w:hAnsiTheme="minorHAnsi"/>
                <w:b/>
                <w:i/>
                <w:sz w:val="22"/>
                <w:szCs w:val="22"/>
              </w:rPr>
              <w:t>Theories/Society</w:t>
            </w:r>
            <w:r w:rsidRPr="00B02F3D">
              <w:rPr>
                <w:rFonts w:asciiTheme="minorHAnsi" w:hAnsiTheme="minorHAnsi"/>
                <w:b/>
                <w:i/>
                <w:sz w:val="22"/>
                <w:szCs w:val="22"/>
              </w:rPr>
              <w:fldChar w:fldCharType="begin"/>
            </w:r>
            <w:r w:rsidRPr="00B02F3D">
              <w:rPr>
                <w:rFonts w:asciiTheme="minorHAnsi" w:hAnsiTheme="minorHAnsi"/>
                <w:b/>
                <w:i/>
                <w:sz w:val="22"/>
                <w:szCs w:val="22"/>
              </w:rPr>
              <w:instrText xml:space="preserve">PRIVATE </w:instrText>
            </w:r>
            <w:r w:rsidRPr="00B02F3D">
              <w:rPr>
                <w:rFonts w:asciiTheme="minorHAnsi" w:hAnsiTheme="minorHAnsi"/>
                <w:b/>
                <w:i/>
                <w:sz w:val="22"/>
                <w:szCs w:val="22"/>
              </w:rPr>
              <w:fldChar w:fldCharType="end"/>
            </w:r>
          </w:p>
        </w:tc>
        <w:tc>
          <w:tcPr>
            <w:tcW w:w="2250" w:type="dxa"/>
            <w:tcBorders>
              <w:top w:val="single" w:sz="6" w:space="0" w:color="auto"/>
              <w:left w:val="single" w:sz="6" w:space="0" w:color="auto"/>
            </w:tcBorders>
          </w:tcPr>
          <w:p w14:paraId="6E7EDDE5" w14:textId="77777777" w:rsidR="00FE76FE" w:rsidRPr="00B02F3D" w:rsidRDefault="00FE76FE" w:rsidP="006567AE">
            <w:pPr>
              <w:pStyle w:val="BodyText"/>
              <w:jc w:val="left"/>
              <w:rPr>
                <w:rFonts w:asciiTheme="minorHAnsi" w:hAnsiTheme="minorHAnsi"/>
                <w:b/>
                <w:i/>
                <w:sz w:val="22"/>
                <w:szCs w:val="22"/>
              </w:rPr>
            </w:pPr>
            <w:r w:rsidRPr="00B02F3D">
              <w:rPr>
                <w:rFonts w:asciiTheme="minorHAnsi" w:hAnsiTheme="minorHAnsi"/>
                <w:b/>
                <w:i/>
                <w:sz w:val="22"/>
                <w:szCs w:val="22"/>
              </w:rPr>
              <w:t>Structural-Functional</w:t>
            </w:r>
          </w:p>
        </w:tc>
        <w:tc>
          <w:tcPr>
            <w:tcW w:w="1800" w:type="dxa"/>
            <w:tcBorders>
              <w:top w:val="single" w:sz="6" w:space="0" w:color="auto"/>
              <w:left w:val="single" w:sz="6" w:space="0" w:color="auto"/>
            </w:tcBorders>
          </w:tcPr>
          <w:p w14:paraId="14138D36" w14:textId="77777777" w:rsidR="00FE76FE" w:rsidRPr="00B02F3D" w:rsidRDefault="00FE76FE" w:rsidP="006567AE">
            <w:pPr>
              <w:pStyle w:val="BodyText"/>
              <w:jc w:val="left"/>
              <w:rPr>
                <w:rFonts w:asciiTheme="minorHAnsi" w:hAnsiTheme="minorHAnsi"/>
                <w:b/>
                <w:i/>
                <w:sz w:val="22"/>
                <w:szCs w:val="22"/>
              </w:rPr>
            </w:pPr>
            <w:r w:rsidRPr="00B02F3D">
              <w:rPr>
                <w:rFonts w:asciiTheme="minorHAnsi" w:hAnsiTheme="minorHAnsi"/>
                <w:b/>
                <w:i/>
                <w:sz w:val="22"/>
                <w:szCs w:val="22"/>
              </w:rPr>
              <w:t>Marxist-Conflict</w:t>
            </w:r>
          </w:p>
        </w:tc>
        <w:tc>
          <w:tcPr>
            <w:tcW w:w="3330" w:type="dxa"/>
            <w:tcBorders>
              <w:top w:val="single" w:sz="6" w:space="0" w:color="auto"/>
              <w:left w:val="single" w:sz="6" w:space="0" w:color="auto"/>
            </w:tcBorders>
          </w:tcPr>
          <w:p w14:paraId="4D1CFD33" w14:textId="77777777" w:rsidR="00FE76FE" w:rsidRPr="00B02F3D" w:rsidRDefault="00FE76FE" w:rsidP="006567AE">
            <w:pPr>
              <w:pStyle w:val="BodyText"/>
              <w:jc w:val="left"/>
              <w:rPr>
                <w:rFonts w:asciiTheme="minorHAnsi" w:hAnsiTheme="minorHAnsi"/>
                <w:b/>
                <w:i/>
                <w:sz w:val="22"/>
                <w:szCs w:val="22"/>
              </w:rPr>
            </w:pPr>
            <w:r w:rsidRPr="00B02F3D">
              <w:rPr>
                <w:rFonts w:asciiTheme="minorHAnsi" w:hAnsiTheme="minorHAnsi"/>
                <w:b/>
                <w:i/>
                <w:sz w:val="22"/>
                <w:szCs w:val="22"/>
              </w:rPr>
              <w:t>Interpretivist</w:t>
            </w:r>
          </w:p>
        </w:tc>
      </w:tr>
      <w:tr w:rsidR="002D599F" w:rsidRPr="00B02F3D" w14:paraId="4F4B3095" w14:textId="77777777" w:rsidTr="002D599F">
        <w:tc>
          <w:tcPr>
            <w:tcW w:w="1980" w:type="dxa"/>
            <w:tcBorders>
              <w:top w:val="single" w:sz="6" w:space="0" w:color="auto"/>
            </w:tcBorders>
          </w:tcPr>
          <w:p w14:paraId="323C6DC7" w14:textId="77777777" w:rsidR="00FE76FE" w:rsidRPr="00B02F3D" w:rsidRDefault="00FE76FE" w:rsidP="006567AE">
            <w:pPr>
              <w:pStyle w:val="BodyText"/>
              <w:jc w:val="left"/>
              <w:rPr>
                <w:rFonts w:asciiTheme="minorHAnsi" w:hAnsiTheme="minorHAnsi"/>
                <w:sz w:val="22"/>
                <w:szCs w:val="22"/>
              </w:rPr>
            </w:pPr>
            <w:r w:rsidRPr="00B02F3D">
              <w:rPr>
                <w:rFonts w:asciiTheme="minorHAnsi" w:hAnsiTheme="minorHAnsi"/>
                <w:sz w:val="22"/>
                <w:szCs w:val="22"/>
              </w:rPr>
              <w:t>Nature of Society</w:t>
            </w:r>
          </w:p>
        </w:tc>
        <w:tc>
          <w:tcPr>
            <w:tcW w:w="2250" w:type="dxa"/>
            <w:tcBorders>
              <w:top w:val="single" w:sz="6" w:space="0" w:color="auto"/>
              <w:left w:val="single" w:sz="6" w:space="0" w:color="auto"/>
            </w:tcBorders>
          </w:tcPr>
          <w:p w14:paraId="534C3D7D" w14:textId="77777777" w:rsidR="00FE76FE" w:rsidRPr="00B02F3D" w:rsidRDefault="00FE76FE" w:rsidP="006567AE">
            <w:pPr>
              <w:pStyle w:val="BodyText"/>
              <w:jc w:val="left"/>
              <w:rPr>
                <w:rFonts w:asciiTheme="minorHAnsi" w:hAnsiTheme="minorHAnsi"/>
                <w:sz w:val="22"/>
                <w:szCs w:val="22"/>
              </w:rPr>
            </w:pPr>
            <w:r w:rsidRPr="00B02F3D">
              <w:rPr>
                <w:rFonts w:asciiTheme="minorHAnsi" w:hAnsiTheme="minorHAnsi"/>
                <w:sz w:val="22"/>
                <w:szCs w:val="22"/>
              </w:rPr>
              <w:t>Stable (Equilibrium)</w:t>
            </w:r>
          </w:p>
        </w:tc>
        <w:tc>
          <w:tcPr>
            <w:tcW w:w="1800" w:type="dxa"/>
            <w:tcBorders>
              <w:top w:val="single" w:sz="6" w:space="0" w:color="auto"/>
              <w:left w:val="single" w:sz="6" w:space="0" w:color="auto"/>
            </w:tcBorders>
          </w:tcPr>
          <w:p w14:paraId="2EDFC837" w14:textId="77777777" w:rsidR="00FE76FE" w:rsidRPr="00B02F3D" w:rsidRDefault="00FE76FE" w:rsidP="006567AE">
            <w:pPr>
              <w:pStyle w:val="BodyText"/>
              <w:jc w:val="left"/>
              <w:rPr>
                <w:rFonts w:asciiTheme="minorHAnsi" w:hAnsiTheme="minorHAnsi"/>
                <w:sz w:val="22"/>
                <w:szCs w:val="22"/>
              </w:rPr>
            </w:pPr>
            <w:r w:rsidRPr="00B02F3D">
              <w:rPr>
                <w:rFonts w:asciiTheme="minorHAnsi" w:hAnsiTheme="minorHAnsi"/>
                <w:sz w:val="22"/>
                <w:szCs w:val="22"/>
              </w:rPr>
              <w:t>Changing (Conflict)</w:t>
            </w:r>
          </w:p>
        </w:tc>
        <w:tc>
          <w:tcPr>
            <w:tcW w:w="3330" w:type="dxa"/>
            <w:tcBorders>
              <w:top w:val="single" w:sz="6" w:space="0" w:color="auto"/>
              <w:left w:val="single" w:sz="6" w:space="0" w:color="auto"/>
            </w:tcBorders>
          </w:tcPr>
          <w:p w14:paraId="5A10BDB8" w14:textId="77777777" w:rsidR="00FE76FE" w:rsidRPr="00B02F3D" w:rsidRDefault="00FE76FE" w:rsidP="006567AE">
            <w:pPr>
              <w:pStyle w:val="BodyText"/>
              <w:jc w:val="left"/>
              <w:rPr>
                <w:rFonts w:asciiTheme="minorHAnsi" w:hAnsiTheme="minorHAnsi"/>
                <w:sz w:val="22"/>
                <w:szCs w:val="22"/>
              </w:rPr>
            </w:pPr>
            <w:r w:rsidRPr="00B02F3D">
              <w:rPr>
                <w:rFonts w:asciiTheme="minorHAnsi" w:hAnsiTheme="minorHAnsi"/>
                <w:sz w:val="22"/>
                <w:szCs w:val="22"/>
              </w:rPr>
              <w:t>Fluid</w:t>
            </w:r>
          </w:p>
        </w:tc>
      </w:tr>
      <w:tr w:rsidR="002D599F" w:rsidRPr="00B02F3D" w14:paraId="1D255F6E" w14:textId="77777777" w:rsidTr="002D599F">
        <w:tc>
          <w:tcPr>
            <w:tcW w:w="1980" w:type="dxa"/>
            <w:tcBorders>
              <w:top w:val="single" w:sz="6" w:space="0" w:color="auto"/>
            </w:tcBorders>
          </w:tcPr>
          <w:p w14:paraId="12939DD2" w14:textId="77777777" w:rsidR="00FE76FE" w:rsidRPr="00B02F3D" w:rsidRDefault="00FE76FE" w:rsidP="006567AE">
            <w:pPr>
              <w:pStyle w:val="BodyText"/>
              <w:jc w:val="left"/>
              <w:rPr>
                <w:rFonts w:asciiTheme="minorHAnsi" w:hAnsiTheme="minorHAnsi"/>
                <w:sz w:val="22"/>
                <w:szCs w:val="22"/>
              </w:rPr>
            </w:pPr>
            <w:r w:rsidRPr="00B02F3D">
              <w:rPr>
                <w:rFonts w:asciiTheme="minorHAnsi" w:hAnsiTheme="minorHAnsi"/>
                <w:sz w:val="22"/>
                <w:szCs w:val="22"/>
              </w:rPr>
              <w:t>Nature of Elements in Society</w:t>
            </w:r>
          </w:p>
        </w:tc>
        <w:tc>
          <w:tcPr>
            <w:tcW w:w="2250" w:type="dxa"/>
            <w:tcBorders>
              <w:top w:val="single" w:sz="6" w:space="0" w:color="auto"/>
              <w:left w:val="single" w:sz="6" w:space="0" w:color="auto"/>
            </w:tcBorders>
          </w:tcPr>
          <w:p w14:paraId="441A4506" w14:textId="77777777" w:rsidR="00FE76FE" w:rsidRPr="00B02F3D" w:rsidRDefault="00FE76FE" w:rsidP="006567AE">
            <w:pPr>
              <w:pStyle w:val="BodyText"/>
              <w:jc w:val="left"/>
              <w:rPr>
                <w:rFonts w:asciiTheme="minorHAnsi" w:hAnsiTheme="minorHAnsi"/>
                <w:sz w:val="22"/>
                <w:szCs w:val="22"/>
              </w:rPr>
            </w:pPr>
            <w:r w:rsidRPr="00B02F3D">
              <w:rPr>
                <w:rFonts w:asciiTheme="minorHAnsi" w:hAnsiTheme="minorHAnsi"/>
                <w:sz w:val="22"/>
                <w:szCs w:val="22"/>
              </w:rPr>
              <w:t>Integrative</w:t>
            </w:r>
          </w:p>
        </w:tc>
        <w:tc>
          <w:tcPr>
            <w:tcW w:w="1800" w:type="dxa"/>
            <w:tcBorders>
              <w:top w:val="single" w:sz="6" w:space="0" w:color="auto"/>
              <w:left w:val="single" w:sz="6" w:space="0" w:color="auto"/>
            </w:tcBorders>
          </w:tcPr>
          <w:p w14:paraId="3ED6D8D0" w14:textId="77777777" w:rsidR="00FE76FE" w:rsidRPr="00B02F3D" w:rsidRDefault="00FE76FE" w:rsidP="006567AE">
            <w:pPr>
              <w:pStyle w:val="BodyText"/>
              <w:jc w:val="left"/>
              <w:rPr>
                <w:rFonts w:asciiTheme="minorHAnsi" w:hAnsiTheme="minorHAnsi"/>
                <w:sz w:val="22"/>
                <w:szCs w:val="22"/>
              </w:rPr>
            </w:pPr>
            <w:r w:rsidRPr="00B02F3D">
              <w:rPr>
                <w:rFonts w:asciiTheme="minorHAnsi" w:hAnsiTheme="minorHAnsi"/>
                <w:sz w:val="22"/>
                <w:szCs w:val="22"/>
              </w:rPr>
              <w:t>Disintegrative (Dialectical Basis)</w:t>
            </w:r>
          </w:p>
        </w:tc>
        <w:tc>
          <w:tcPr>
            <w:tcW w:w="3330" w:type="dxa"/>
            <w:tcBorders>
              <w:top w:val="single" w:sz="6" w:space="0" w:color="auto"/>
              <w:left w:val="single" w:sz="6" w:space="0" w:color="auto"/>
            </w:tcBorders>
          </w:tcPr>
          <w:p w14:paraId="5348710A" w14:textId="77777777" w:rsidR="00FE76FE" w:rsidRPr="00B02F3D" w:rsidRDefault="00FE76FE" w:rsidP="006567AE">
            <w:pPr>
              <w:pStyle w:val="BodyText"/>
              <w:jc w:val="left"/>
              <w:rPr>
                <w:rFonts w:asciiTheme="minorHAnsi" w:hAnsiTheme="minorHAnsi"/>
                <w:sz w:val="22"/>
                <w:szCs w:val="22"/>
              </w:rPr>
            </w:pPr>
            <w:r w:rsidRPr="00B02F3D">
              <w:rPr>
                <w:rFonts w:asciiTheme="minorHAnsi" w:hAnsiTheme="minorHAnsi"/>
                <w:sz w:val="22"/>
                <w:szCs w:val="22"/>
              </w:rPr>
              <w:t>Contingent (Meanings Made by Individuals)</w:t>
            </w:r>
          </w:p>
        </w:tc>
      </w:tr>
      <w:tr w:rsidR="002D599F" w:rsidRPr="00B02F3D" w14:paraId="19EE1DD2" w14:textId="77777777" w:rsidTr="002D599F">
        <w:tc>
          <w:tcPr>
            <w:tcW w:w="1980" w:type="dxa"/>
            <w:tcBorders>
              <w:top w:val="single" w:sz="6" w:space="0" w:color="auto"/>
            </w:tcBorders>
          </w:tcPr>
          <w:p w14:paraId="3DCACDC9" w14:textId="77777777" w:rsidR="00FE76FE" w:rsidRPr="00B02F3D" w:rsidRDefault="00FE76FE" w:rsidP="006567AE">
            <w:pPr>
              <w:pStyle w:val="BodyText"/>
              <w:jc w:val="left"/>
              <w:rPr>
                <w:rFonts w:asciiTheme="minorHAnsi" w:hAnsiTheme="minorHAnsi"/>
                <w:sz w:val="22"/>
                <w:szCs w:val="22"/>
              </w:rPr>
            </w:pPr>
            <w:r w:rsidRPr="00B02F3D">
              <w:rPr>
                <w:rFonts w:asciiTheme="minorHAnsi" w:hAnsiTheme="minorHAnsi"/>
                <w:sz w:val="22"/>
                <w:szCs w:val="22"/>
              </w:rPr>
              <w:t>Function of Elements in Society</w:t>
            </w:r>
          </w:p>
        </w:tc>
        <w:tc>
          <w:tcPr>
            <w:tcW w:w="2250" w:type="dxa"/>
            <w:tcBorders>
              <w:top w:val="single" w:sz="6" w:space="0" w:color="auto"/>
              <w:left w:val="single" w:sz="6" w:space="0" w:color="auto"/>
            </w:tcBorders>
          </w:tcPr>
          <w:p w14:paraId="28457528" w14:textId="77777777" w:rsidR="00FE76FE" w:rsidRPr="00B02F3D" w:rsidRDefault="00FE76FE" w:rsidP="006567AE">
            <w:pPr>
              <w:pStyle w:val="BodyText"/>
              <w:jc w:val="left"/>
              <w:rPr>
                <w:rFonts w:asciiTheme="minorHAnsi" w:hAnsiTheme="minorHAnsi"/>
                <w:sz w:val="22"/>
                <w:szCs w:val="22"/>
              </w:rPr>
            </w:pPr>
            <w:r w:rsidRPr="00B02F3D">
              <w:rPr>
                <w:rFonts w:asciiTheme="minorHAnsi" w:hAnsiTheme="minorHAnsi"/>
                <w:sz w:val="22"/>
                <w:szCs w:val="22"/>
              </w:rPr>
              <w:t>System Maintenance</w:t>
            </w:r>
          </w:p>
        </w:tc>
        <w:tc>
          <w:tcPr>
            <w:tcW w:w="1800" w:type="dxa"/>
            <w:tcBorders>
              <w:top w:val="single" w:sz="6" w:space="0" w:color="auto"/>
              <w:left w:val="single" w:sz="6" w:space="0" w:color="auto"/>
            </w:tcBorders>
          </w:tcPr>
          <w:p w14:paraId="0BAC50E8" w14:textId="77777777" w:rsidR="00FE76FE" w:rsidRPr="00B02F3D" w:rsidRDefault="00FE76FE" w:rsidP="006567AE">
            <w:pPr>
              <w:pStyle w:val="BodyText"/>
              <w:jc w:val="left"/>
              <w:rPr>
                <w:rFonts w:asciiTheme="minorHAnsi" w:hAnsiTheme="minorHAnsi"/>
                <w:sz w:val="22"/>
                <w:szCs w:val="22"/>
              </w:rPr>
            </w:pPr>
            <w:r w:rsidRPr="00B02F3D">
              <w:rPr>
                <w:rFonts w:asciiTheme="minorHAnsi" w:hAnsiTheme="minorHAnsi"/>
                <w:sz w:val="22"/>
                <w:szCs w:val="22"/>
              </w:rPr>
              <w:t>System Modification</w:t>
            </w:r>
          </w:p>
        </w:tc>
        <w:tc>
          <w:tcPr>
            <w:tcW w:w="3330" w:type="dxa"/>
            <w:tcBorders>
              <w:top w:val="single" w:sz="6" w:space="0" w:color="auto"/>
              <w:left w:val="single" w:sz="6" w:space="0" w:color="auto"/>
            </w:tcBorders>
          </w:tcPr>
          <w:p w14:paraId="6CA891CC" w14:textId="77777777" w:rsidR="00FE76FE" w:rsidRPr="00B02F3D" w:rsidRDefault="00FE76FE" w:rsidP="006567AE">
            <w:pPr>
              <w:pStyle w:val="BodyText"/>
              <w:jc w:val="left"/>
              <w:rPr>
                <w:rFonts w:asciiTheme="minorHAnsi" w:hAnsiTheme="minorHAnsi"/>
                <w:sz w:val="22"/>
                <w:szCs w:val="22"/>
              </w:rPr>
            </w:pPr>
            <w:r w:rsidRPr="00B02F3D">
              <w:rPr>
                <w:rFonts w:asciiTheme="minorHAnsi" w:hAnsiTheme="minorHAnsi"/>
                <w:sz w:val="22"/>
                <w:szCs w:val="22"/>
              </w:rPr>
              <w:t>System Enhancement</w:t>
            </w:r>
          </w:p>
        </w:tc>
      </w:tr>
      <w:tr w:rsidR="002D599F" w:rsidRPr="00B02F3D" w14:paraId="433C7EE3" w14:textId="77777777" w:rsidTr="002D599F">
        <w:tc>
          <w:tcPr>
            <w:tcW w:w="1980" w:type="dxa"/>
            <w:tcBorders>
              <w:top w:val="single" w:sz="6" w:space="0" w:color="auto"/>
            </w:tcBorders>
          </w:tcPr>
          <w:p w14:paraId="5EFACB8B" w14:textId="77777777" w:rsidR="00FE76FE" w:rsidRPr="00B02F3D" w:rsidRDefault="00FE76FE" w:rsidP="006567AE">
            <w:pPr>
              <w:pStyle w:val="BodyText"/>
              <w:jc w:val="left"/>
              <w:rPr>
                <w:rFonts w:asciiTheme="minorHAnsi" w:hAnsiTheme="minorHAnsi"/>
                <w:sz w:val="22"/>
                <w:szCs w:val="22"/>
              </w:rPr>
            </w:pPr>
            <w:r w:rsidRPr="00B02F3D">
              <w:rPr>
                <w:rFonts w:asciiTheme="minorHAnsi" w:hAnsiTheme="minorHAnsi"/>
                <w:sz w:val="22"/>
                <w:szCs w:val="22"/>
              </w:rPr>
              <w:t>Basis of Social Structure</w:t>
            </w:r>
          </w:p>
        </w:tc>
        <w:tc>
          <w:tcPr>
            <w:tcW w:w="2250" w:type="dxa"/>
            <w:tcBorders>
              <w:top w:val="single" w:sz="6" w:space="0" w:color="auto"/>
              <w:left w:val="single" w:sz="6" w:space="0" w:color="auto"/>
            </w:tcBorders>
          </w:tcPr>
          <w:p w14:paraId="565F6D8F" w14:textId="77777777" w:rsidR="00FE76FE" w:rsidRPr="00B02F3D" w:rsidRDefault="00FE76FE" w:rsidP="006567AE">
            <w:pPr>
              <w:pStyle w:val="BodyText"/>
              <w:jc w:val="left"/>
              <w:rPr>
                <w:rFonts w:asciiTheme="minorHAnsi" w:hAnsiTheme="minorHAnsi"/>
                <w:sz w:val="22"/>
                <w:szCs w:val="22"/>
              </w:rPr>
            </w:pPr>
            <w:r w:rsidRPr="00B02F3D">
              <w:rPr>
                <w:rFonts w:asciiTheme="minorHAnsi" w:hAnsiTheme="minorHAnsi"/>
                <w:sz w:val="22"/>
                <w:szCs w:val="22"/>
              </w:rPr>
              <w:t>Consensus (Values/ Norms)</w:t>
            </w:r>
          </w:p>
        </w:tc>
        <w:tc>
          <w:tcPr>
            <w:tcW w:w="1800" w:type="dxa"/>
            <w:tcBorders>
              <w:top w:val="single" w:sz="6" w:space="0" w:color="auto"/>
              <w:left w:val="single" w:sz="6" w:space="0" w:color="auto"/>
            </w:tcBorders>
          </w:tcPr>
          <w:p w14:paraId="25FAED87" w14:textId="77777777" w:rsidR="00FE76FE" w:rsidRPr="00B02F3D" w:rsidRDefault="00FE76FE" w:rsidP="006567AE">
            <w:pPr>
              <w:pStyle w:val="BodyText"/>
              <w:jc w:val="left"/>
              <w:rPr>
                <w:rFonts w:asciiTheme="minorHAnsi" w:hAnsiTheme="minorHAnsi"/>
                <w:sz w:val="22"/>
                <w:szCs w:val="22"/>
              </w:rPr>
            </w:pPr>
            <w:r w:rsidRPr="00B02F3D">
              <w:rPr>
                <w:rFonts w:asciiTheme="minorHAnsi" w:hAnsiTheme="minorHAnsi"/>
                <w:sz w:val="22"/>
                <w:szCs w:val="22"/>
              </w:rPr>
              <w:t>Coercion</w:t>
            </w:r>
          </w:p>
        </w:tc>
        <w:tc>
          <w:tcPr>
            <w:tcW w:w="3330" w:type="dxa"/>
            <w:tcBorders>
              <w:top w:val="single" w:sz="6" w:space="0" w:color="auto"/>
              <w:left w:val="single" w:sz="6" w:space="0" w:color="auto"/>
            </w:tcBorders>
          </w:tcPr>
          <w:p w14:paraId="26772112" w14:textId="77777777" w:rsidR="00FE76FE" w:rsidRPr="00B02F3D" w:rsidRDefault="00FE76FE" w:rsidP="006567AE">
            <w:pPr>
              <w:pStyle w:val="BodyText"/>
              <w:jc w:val="left"/>
              <w:rPr>
                <w:rFonts w:asciiTheme="minorHAnsi" w:hAnsiTheme="minorHAnsi"/>
                <w:sz w:val="22"/>
                <w:szCs w:val="22"/>
              </w:rPr>
            </w:pPr>
            <w:r w:rsidRPr="00B02F3D">
              <w:rPr>
                <w:rFonts w:asciiTheme="minorHAnsi" w:hAnsiTheme="minorHAnsi"/>
                <w:sz w:val="22"/>
                <w:szCs w:val="22"/>
              </w:rPr>
              <w:t>Shared Patterns of Meaning</w:t>
            </w:r>
          </w:p>
        </w:tc>
      </w:tr>
      <w:tr w:rsidR="002D599F" w:rsidRPr="00B02F3D" w14:paraId="7DBE4159" w14:textId="77777777" w:rsidTr="002D599F">
        <w:tc>
          <w:tcPr>
            <w:tcW w:w="1980" w:type="dxa"/>
            <w:tcBorders>
              <w:top w:val="single" w:sz="6" w:space="0" w:color="auto"/>
              <w:bottom w:val="single" w:sz="6" w:space="0" w:color="auto"/>
            </w:tcBorders>
          </w:tcPr>
          <w:p w14:paraId="02DCB205" w14:textId="77777777" w:rsidR="00FE76FE" w:rsidRPr="00B02F3D" w:rsidRDefault="00FE76FE" w:rsidP="006567AE">
            <w:pPr>
              <w:pStyle w:val="BodyText"/>
              <w:jc w:val="left"/>
              <w:rPr>
                <w:rFonts w:asciiTheme="minorHAnsi" w:hAnsiTheme="minorHAnsi"/>
                <w:sz w:val="22"/>
                <w:szCs w:val="22"/>
              </w:rPr>
            </w:pPr>
            <w:r w:rsidRPr="00B02F3D">
              <w:rPr>
                <w:rFonts w:asciiTheme="minorHAnsi" w:hAnsiTheme="minorHAnsi"/>
                <w:sz w:val="22"/>
                <w:szCs w:val="22"/>
              </w:rPr>
              <w:t>Type of Change</w:t>
            </w:r>
          </w:p>
        </w:tc>
        <w:tc>
          <w:tcPr>
            <w:tcW w:w="2250" w:type="dxa"/>
            <w:tcBorders>
              <w:top w:val="single" w:sz="6" w:space="0" w:color="auto"/>
              <w:left w:val="single" w:sz="6" w:space="0" w:color="auto"/>
              <w:bottom w:val="single" w:sz="6" w:space="0" w:color="auto"/>
            </w:tcBorders>
          </w:tcPr>
          <w:p w14:paraId="67A61E57" w14:textId="77777777" w:rsidR="00FE76FE" w:rsidRPr="00B02F3D" w:rsidRDefault="00FE76FE" w:rsidP="006567AE">
            <w:pPr>
              <w:pStyle w:val="BodyText"/>
              <w:jc w:val="left"/>
              <w:rPr>
                <w:rFonts w:asciiTheme="minorHAnsi" w:hAnsiTheme="minorHAnsi"/>
                <w:sz w:val="22"/>
                <w:szCs w:val="22"/>
              </w:rPr>
            </w:pPr>
            <w:r w:rsidRPr="00B02F3D">
              <w:rPr>
                <w:rFonts w:asciiTheme="minorHAnsi" w:hAnsiTheme="minorHAnsi"/>
                <w:sz w:val="22"/>
                <w:szCs w:val="22"/>
              </w:rPr>
              <w:t>Evolutionary (Incremental)</w:t>
            </w:r>
          </w:p>
        </w:tc>
        <w:tc>
          <w:tcPr>
            <w:tcW w:w="1800" w:type="dxa"/>
            <w:tcBorders>
              <w:top w:val="single" w:sz="6" w:space="0" w:color="auto"/>
              <w:left w:val="single" w:sz="6" w:space="0" w:color="auto"/>
              <w:bottom w:val="single" w:sz="6" w:space="0" w:color="auto"/>
            </w:tcBorders>
          </w:tcPr>
          <w:p w14:paraId="6AE6D61B" w14:textId="77777777" w:rsidR="00FE76FE" w:rsidRPr="00B02F3D" w:rsidRDefault="00FE76FE" w:rsidP="006567AE">
            <w:pPr>
              <w:pStyle w:val="BodyText"/>
              <w:jc w:val="left"/>
              <w:rPr>
                <w:rFonts w:asciiTheme="minorHAnsi" w:hAnsiTheme="minorHAnsi"/>
                <w:sz w:val="22"/>
                <w:szCs w:val="22"/>
              </w:rPr>
            </w:pPr>
            <w:r w:rsidRPr="00B02F3D">
              <w:rPr>
                <w:rFonts w:asciiTheme="minorHAnsi" w:hAnsiTheme="minorHAnsi"/>
                <w:sz w:val="22"/>
                <w:szCs w:val="22"/>
              </w:rPr>
              <w:t>Revolutionary</w:t>
            </w:r>
          </w:p>
        </w:tc>
        <w:tc>
          <w:tcPr>
            <w:tcW w:w="3330" w:type="dxa"/>
            <w:tcBorders>
              <w:top w:val="single" w:sz="6" w:space="0" w:color="auto"/>
              <w:left w:val="single" w:sz="6" w:space="0" w:color="auto"/>
              <w:bottom w:val="single" w:sz="6" w:space="0" w:color="auto"/>
            </w:tcBorders>
          </w:tcPr>
          <w:p w14:paraId="34B0CD3C" w14:textId="77777777" w:rsidR="00FE76FE" w:rsidRPr="00B02F3D" w:rsidRDefault="00FE76FE" w:rsidP="006567AE">
            <w:pPr>
              <w:pStyle w:val="BodyText"/>
              <w:jc w:val="left"/>
              <w:rPr>
                <w:rFonts w:asciiTheme="minorHAnsi" w:hAnsiTheme="minorHAnsi"/>
                <w:sz w:val="22"/>
                <w:szCs w:val="22"/>
              </w:rPr>
            </w:pPr>
            <w:r w:rsidRPr="00B02F3D">
              <w:rPr>
                <w:rFonts w:asciiTheme="minorHAnsi" w:hAnsiTheme="minorHAnsi"/>
                <w:sz w:val="22"/>
                <w:szCs w:val="22"/>
              </w:rPr>
              <w:t>Negotiated</w:t>
            </w:r>
          </w:p>
        </w:tc>
      </w:tr>
    </w:tbl>
    <w:p w14:paraId="06DDE946" w14:textId="77777777" w:rsidR="00FE76FE" w:rsidRPr="00B02F3D" w:rsidRDefault="00FE76FE" w:rsidP="006567AE">
      <w:pPr>
        <w:pStyle w:val="BodyText"/>
        <w:rPr>
          <w:rFonts w:asciiTheme="minorHAnsi" w:hAnsiTheme="minorHAnsi"/>
          <w:sz w:val="22"/>
          <w:szCs w:val="22"/>
        </w:rPr>
      </w:pPr>
    </w:p>
    <w:p w14:paraId="0A4AD250" w14:textId="77777777" w:rsidR="00FE76FE" w:rsidRPr="00B02F3D" w:rsidRDefault="00FE76FE" w:rsidP="006567AE">
      <w:pPr>
        <w:pStyle w:val="BodyText"/>
        <w:ind w:left="720" w:hanging="720"/>
        <w:rPr>
          <w:rFonts w:asciiTheme="minorHAnsi" w:hAnsiTheme="minorHAnsi"/>
          <w:sz w:val="22"/>
          <w:szCs w:val="22"/>
        </w:rPr>
      </w:pPr>
      <w:r w:rsidRPr="00B02F3D">
        <w:rPr>
          <w:rFonts w:asciiTheme="minorHAnsi" w:hAnsiTheme="minorHAnsi"/>
          <w:b/>
          <w:sz w:val="22"/>
          <w:szCs w:val="22"/>
        </w:rPr>
        <w:t>Sources:</w:t>
      </w:r>
      <w:r w:rsidRPr="00B02F3D">
        <w:rPr>
          <w:rFonts w:asciiTheme="minorHAnsi" w:hAnsiTheme="minorHAnsi"/>
          <w:sz w:val="22"/>
          <w:szCs w:val="22"/>
        </w:rPr>
        <w:t xml:space="preserve">  </w:t>
      </w:r>
      <w:proofErr w:type="spellStart"/>
      <w:r w:rsidRPr="00B02F3D">
        <w:rPr>
          <w:rFonts w:asciiTheme="minorHAnsi" w:hAnsiTheme="minorHAnsi"/>
          <w:sz w:val="22"/>
          <w:szCs w:val="22"/>
        </w:rPr>
        <w:t>Dahrendorf</w:t>
      </w:r>
      <w:proofErr w:type="spellEnd"/>
      <w:r w:rsidRPr="00B02F3D">
        <w:rPr>
          <w:rFonts w:asciiTheme="minorHAnsi" w:hAnsiTheme="minorHAnsi"/>
          <w:sz w:val="22"/>
          <w:szCs w:val="22"/>
        </w:rPr>
        <w:t xml:space="preserve">, Ralf.  (1959). </w:t>
      </w:r>
      <w:r w:rsidRPr="00B02F3D">
        <w:rPr>
          <w:rFonts w:asciiTheme="minorHAnsi" w:hAnsiTheme="minorHAnsi"/>
          <w:i/>
          <w:sz w:val="22"/>
          <w:szCs w:val="22"/>
        </w:rPr>
        <w:t>Class and Class Conflict in Industrial Society</w:t>
      </w:r>
      <w:r w:rsidRPr="00B02F3D">
        <w:rPr>
          <w:rFonts w:asciiTheme="minorHAnsi" w:hAnsiTheme="minorHAnsi"/>
          <w:sz w:val="22"/>
          <w:szCs w:val="22"/>
        </w:rPr>
        <w:t>.  Stanford: Stanford University Press (pp. 161-162).</w:t>
      </w:r>
    </w:p>
    <w:p w14:paraId="7372FD28" w14:textId="77777777" w:rsidR="00FE76FE" w:rsidRPr="00B02F3D" w:rsidRDefault="00FE76FE" w:rsidP="006567AE">
      <w:pPr>
        <w:pStyle w:val="BodyText"/>
        <w:ind w:left="720" w:hanging="720"/>
        <w:rPr>
          <w:rFonts w:asciiTheme="minorHAnsi" w:hAnsiTheme="minorHAnsi"/>
          <w:sz w:val="22"/>
          <w:szCs w:val="22"/>
        </w:rPr>
      </w:pPr>
      <w:r w:rsidRPr="00B02F3D">
        <w:rPr>
          <w:rFonts w:asciiTheme="minorHAnsi" w:hAnsiTheme="minorHAnsi"/>
          <w:sz w:val="22"/>
          <w:szCs w:val="22"/>
        </w:rPr>
        <w:tab/>
        <w:t xml:space="preserve">Feinberg, Walter &amp; Soltis, Jonas F. (1992). </w:t>
      </w:r>
      <w:r w:rsidRPr="00B02F3D">
        <w:rPr>
          <w:rFonts w:asciiTheme="minorHAnsi" w:hAnsiTheme="minorHAnsi"/>
          <w:i/>
          <w:sz w:val="22"/>
          <w:szCs w:val="22"/>
        </w:rPr>
        <w:t>School and Society</w:t>
      </w:r>
      <w:r w:rsidRPr="00B02F3D">
        <w:rPr>
          <w:rFonts w:asciiTheme="minorHAnsi" w:hAnsiTheme="minorHAnsi"/>
          <w:sz w:val="22"/>
          <w:szCs w:val="22"/>
        </w:rPr>
        <w:t>.  2nd Edition.  New York:  Teachers College Press, Columbia University.</w:t>
      </w:r>
    </w:p>
    <w:p w14:paraId="1D66ED48" w14:textId="77777777" w:rsidR="00FE76FE" w:rsidRPr="00B02F3D" w:rsidRDefault="00FE76FE" w:rsidP="006567AE">
      <w:pPr>
        <w:pStyle w:val="BodyText"/>
        <w:rPr>
          <w:rFonts w:asciiTheme="minorHAnsi" w:hAnsiTheme="minorHAnsi"/>
          <w:sz w:val="22"/>
          <w:szCs w:val="22"/>
        </w:rPr>
      </w:pPr>
    </w:p>
    <w:p w14:paraId="10A99F7A" w14:textId="77777777" w:rsidR="00FE76FE" w:rsidRPr="00B02F3D" w:rsidRDefault="00FE76FE" w:rsidP="006567AE">
      <w:pPr>
        <w:pStyle w:val="BodyText"/>
        <w:rPr>
          <w:rFonts w:asciiTheme="minorHAnsi" w:hAnsiTheme="minorHAnsi"/>
          <w:sz w:val="22"/>
          <w:szCs w:val="22"/>
        </w:rPr>
      </w:pPr>
      <w:r w:rsidRPr="00B02F3D">
        <w:rPr>
          <w:rFonts w:asciiTheme="minorHAnsi" w:hAnsiTheme="minorHAnsi"/>
          <w:sz w:val="22"/>
          <w:szCs w:val="22"/>
        </w:rPr>
        <w:t>*Prepared by John C. Weidman, Professor of Higher and International Development Education, University of Pittsburgh</w:t>
      </w:r>
    </w:p>
    <w:sectPr w:rsidR="00FE76FE" w:rsidRPr="00B02F3D" w:rsidSect="00FB30D2">
      <w:footerReference w:type="even" r:id="rId8"/>
      <w:footerReference w:type="default" r:id="rId9"/>
      <w:pgSz w:w="12240" w:h="15840" w:code="1"/>
      <w:pgMar w:top="1440" w:right="1080" w:bottom="1440" w:left="1080" w:header="108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5EA27" w14:textId="77777777" w:rsidR="00635F50" w:rsidRDefault="00635F50" w:rsidP="00A83CAB">
      <w:r>
        <w:separator/>
      </w:r>
    </w:p>
  </w:endnote>
  <w:endnote w:type="continuationSeparator" w:id="0">
    <w:p w14:paraId="0BA8F6B6" w14:textId="77777777" w:rsidR="00635F50" w:rsidRDefault="00635F50" w:rsidP="00A8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36281" w14:textId="77777777" w:rsidR="00045A47" w:rsidRDefault="00045A47" w:rsidP="003F1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16D226" w14:textId="77777777" w:rsidR="00045A47" w:rsidRDefault="00045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246E" w14:textId="77777777" w:rsidR="00045A47" w:rsidRDefault="00045A47" w:rsidP="003F1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2C2">
      <w:rPr>
        <w:rStyle w:val="PageNumber"/>
        <w:noProof/>
      </w:rPr>
      <w:t>1</w:t>
    </w:r>
    <w:r>
      <w:rPr>
        <w:rStyle w:val="PageNumber"/>
      </w:rPr>
      <w:fldChar w:fldCharType="end"/>
    </w:r>
  </w:p>
  <w:p w14:paraId="24574C21" w14:textId="77777777" w:rsidR="005A41D4" w:rsidRDefault="005A41D4" w:rsidP="005A41D4">
    <w:pPr>
      <w:pStyle w:val="Header"/>
      <w:rPr>
        <w:b/>
        <w:color w:val="1F497D" w:themeColor="text2"/>
        <w:sz w:val="18"/>
        <w:szCs w:val="18"/>
      </w:rPr>
    </w:pPr>
  </w:p>
  <w:p w14:paraId="4410625C" w14:textId="01B6536C" w:rsidR="005A41D4" w:rsidRPr="00557770" w:rsidRDefault="005A41D4" w:rsidP="005A41D4">
    <w:pPr>
      <w:pStyle w:val="Header"/>
      <w:rPr>
        <w:b/>
        <w:color w:val="1F497D" w:themeColor="text2"/>
        <w:sz w:val="18"/>
        <w:szCs w:val="18"/>
      </w:rPr>
    </w:pPr>
    <w:r>
      <w:rPr>
        <w:b/>
        <w:color w:val="1F497D" w:themeColor="text2"/>
        <w:sz w:val="18"/>
        <w:szCs w:val="18"/>
      </w:rPr>
      <w:t>VERSION</w:t>
    </w:r>
    <w:r w:rsidRPr="00557770">
      <w:rPr>
        <w:b/>
        <w:color w:val="1F497D" w:themeColor="text2"/>
        <w:sz w:val="18"/>
        <w:szCs w:val="18"/>
      </w:rPr>
      <w:t xml:space="preserve">: </w:t>
    </w:r>
    <w:r>
      <w:rPr>
        <w:b/>
        <w:color w:val="1F497D" w:themeColor="text2"/>
        <w:sz w:val="18"/>
        <w:szCs w:val="18"/>
      </w:rPr>
      <w:fldChar w:fldCharType="begin"/>
    </w:r>
    <w:r>
      <w:rPr>
        <w:b/>
        <w:color w:val="1F497D" w:themeColor="text2"/>
        <w:sz w:val="18"/>
        <w:szCs w:val="18"/>
      </w:rPr>
      <w:instrText xml:space="preserve"> DATE \@ "MMMM d, yyyy" </w:instrText>
    </w:r>
    <w:r>
      <w:rPr>
        <w:b/>
        <w:color w:val="1F497D" w:themeColor="text2"/>
        <w:sz w:val="18"/>
        <w:szCs w:val="18"/>
      </w:rPr>
      <w:fldChar w:fldCharType="separate"/>
    </w:r>
    <w:r w:rsidR="00C92C86">
      <w:rPr>
        <w:b/>
        <w:noProof/>
        <w:color w:val="1F497D" w:themeColor="text2"/>
        <w:sz w:val="18"/>
        <w:szCs w:val="18"/>
      </w:rPr>
      <w:t>September 11, 2020</w:t>
    </w:r>
    <w:r>
      <w:rPr>
        <w:b/>
        <w:color w:val="1F497D" w:themeColor="text2"/>
        <w:sz w:val="18"/>
        <w:szCs w:val="18"/>
      </w:rPr>
      <w:fldChar w:fldCharType="end"/>
    </w:r>
  </w:p>
  <w:p w14:paraId="439A2B21" w14:textId="77777777" w:rsidR="00045A47" w:rsidRDefault="00045A47" w:rsidP="005A4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3DA4C" w14:textId="77777777" w:rsidR="00635F50" w:rsidRDefault="00635F50" w:rsidP="00A83CAB">
      <w:r>
        <w:separator/>
      </w:r>
    </w:p>
  </w:footnote>
  <w:footnote w:type="continuationSeparator" w:id="0">
    <w:p w14:paraId="3ED384B8" w14:textId="77777777" w:rsidR="00635F50" w:rsidRDefault="00635F50" w:rsidP="00A83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D595C"/>
    <w:multiLevelType w:val="hybridMultilevel"/>
    <w:tmpl w:val="D1FC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807D4"/>
    <w:multiLevelType w:val="hybridMultilevel"/>
    <w:tmpl w:val="E1589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5D6EB1"/>
    <w:multiLevelType w:val="hybridMultilevel"/>
    <w:tmpl w:val="86FE3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123B8"/>
    <w:multiLevelType w:val="hybridMultilevel"/>
    <w:tmpl w:val="E3049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E11C20"/>
    <w:multiLevelType w:val="hybridMultilevel"/>
    <w:tmpl w:val="4CDAAE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E435D96"/>
    <w:multiLevelType w:val="hybridMultilevel"/>
    <w:tmpl w:val="41BE6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72410"/>
    <w:multiLevelType w:val="hybridMultilevel"/>
    <w:tmpl w:val="491AC738"/>
    <w:lvl w:ilvl="0" w:tplc="A16C3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C5D0D"/>
    <w:multiLevelType w:val="hybridMultilevel"/>
    <w:tmpl w:val="1A9E6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436E9"/>
    <w:multiLevelType w:val="hybridMultilevel"/>
    <w:tmpl w:val="B668667E"/>
    <w:lvl w:ilvl="0" w:tplc="924A899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65070B"/>
    <w:multiLevelType w:val="hybridMultilevel"/>
    <w:tmpl w:val="C5BA0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A129FF"/>
    <w:multiLevelType w:val="hybridMultilevel"/>
    <w:tmpl w:val="89703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7B7B09"/>
    <w:multiLevelType w:val="hybridMultilevel"/>
    <w:tmpl w:val="C8E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23EBC"/>
    <w:multiLevelType w:val="hybridMultilevel"/>
    <w:tmpl w:val="FCAE3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136F0"/>
    <w:multiLevelType w:val="hybridMultilevel"/>
    <w:tmpl w:val="8586CF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2119F6"/>
    <w:multiLevelType w:val="hybridMultilevel"/>
    <w:tmpl w:val="1ED8882A"/>
    <w:lvl w:ilvl="0" w:tplc="343E93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24B8A"/>
    <w:multiLevelType w:val="hybridMultilevel"/>
    <w:tmpl w:val="5ADE87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2A1603"/>
    <w:multiLevelType w:val="hybridMultilevel"/>
    <w:tmpl w:val="3FCC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F3CE3"/>
    <w:multiLevelType w:val="hybridMultilevel"/>
    <w:tmpl w:val="81FADFC4"/>
    <w:lvl w:ilvl="0" w:tplc="D1BC9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695AFD"/>
    <w:multiLevelType w:val="hybridMultilevel"/>
    <w:tmpl w:val="B6D21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F7685"/>
    <w:multiLevelType w:val="hybridMultilevel"/>
    <w:tmpl w:val="F6E42A66"/>
    <w:lvl w:ilvl="0" w:tplc="71BE26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055EE"/>
    <w:multiLevelType w:val="hybridMultilevel"/>
    <w:tmpl w:val="B0DA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C4510"/>
    <w:multiLevelType w:val="hybridMultilevel"/>
    <w:tmpl w:val="5D561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EF75E7"/>
    <w:multiLevelType w:val="hybridMultilevel"/>
    <w:tmpl w:val="86340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846CD1"/>
    <w:multiLevelType w:val="multilevel"/>
    <w:tmpl w:val="E9BEB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5405"/>
      <w:numFmt w:val="bullet"/>
      <w:lvlText w:val="-"/>
      <w:lvlJc w:val="left"/>
      <w:pPr>
        <w:ind w:left="3600" w:hanging="360"/>
      </w:pPr>
      <w:rPr>
        <w:rFonts w:ascii="Cambria" w:eastAsiaTheme="minorEastAsia" w:hAnsi="Cambria" w:cstheme="minorBidi" w:hint="default"/>
      </w:rPr>
    </w:lvl>
    <w:lvl w:ilvl="5">
      <w:start w:val="5405"/>
      <w:numFmt w:val="bullet"/>
      <w:lvlText w:val="i"/>
      <w:lvlJc w:val="left"/>
      <w:pPr>
        <w:ind w:left="4500" w:hanging="360"/>
      </w:pPr>
      <w:rPr>
        <w:rFonts w:ascii="Cambria" w:eastAsiaTheme="minorEastAsia" w:hAnsi="Cambria" w:cstheme="minorBidi"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8A08F8"/>
    <w:multiLevelType w:val="hybridMultilevel"/>
    <w:tmpl w:val="D3DC1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857FB"/>
    <w:multiLevelType w:val="multilevel"/>
    <w:tmpl w:val="4AD8B0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D027F2D"/>
    <w:multiLevelType w:val="hybridMultilevel"/>
    <w:tmpl w:val="709EB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734E79"/>
    <w:multiLevelType w:val="hybridMultilevel"/>
    <w:tmpl w:val="46CED2BA"/>
    <w:lvl w:ilvl="0" w:tplc="D72C345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27"/>
  </w:num>
  <w:num w:numId="4">
    <w:abstractNumId w:val="15"/>
  </w:num>
  <w:num w:numId="5">
    <w:abstractNumId w:val="12"/>
  </w:num>
  <w:num w:numId="6">
    <w:abstractNumId w:val="0"/>
  </w:num>
  <w:num w:numId="7">
    <w:abstractNumId w:val="26"/>
  </w:num>
  <w:num w:numId="8">
    <w:abstractNumId w:val="13"/>
  </w:num>
  <w:num w:numId="9">
    <w:abstractNumId w:val="25"/>
  </w:num>
  <w:num w:numId="10">
    <w:abstractNumId w:val="1"/>
  </w:num>
  <w:num w:numId="11">
    <w:abstractNumId w:val="14"/>
  </w:num>
  <w:num w:numId="12">
    <w:abstractNumId w:val="5"/>
  </w:num>
  <w:num w:numId="13">
    <w:abstractNumId w:val="24"/>
  </w:num>
  <w:num w:numId="14">
    <w:abstractNumId w:val="18"/>
  </w:num>
  <w:num w:numId="15">
    <w:abstractNumId w:val="20"/>
  </w:num>
  <w:num w:numId="16">
    <w:abstractNumId w:val="21"/>
  </w:num>
  <w:num w:numId="17">
    <w:abstractNumId w:val="19"/>
  </w:num>
  <w:num w:numId="18">
    <w:abstractNumId w:val="8"/>
  </w:num>
  <w:num w:numId="19">
    <w:abstractNumId w:val="3"/>
  </w:num>
  <w:num w:numId="20">
    <w:abstractNumId w:val="23"/>
  </w:num>
  <w:num w:numId="21">
    <w:abstractNumId w:val="2"/>
  </w:num>
  <w:num w:numId="22">
    <w:abstractNumId w:val="4"/>
  </w:num>
  <w:num w:numId="23">
    <w:abstractNumId w:val="16"/>
  </w:num>
  <w:num w:numId="24">
    <w:abstractNumId w:val="10"/>
  </w:num>
  <w:num w:numId="25">
    <w:abstractNumId w:val="7"/>
  </w:num>
  <w:num w:numId="26">
    <w:abstractNumId w:val="9"/>
  </w:num>
  <w:num w:numId="27">
    <w:abstractNumId w:val="17"/>
  </w:num>
  <w:num w:numId="28">
    <w:abstractNumId w:val="2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57"/>
    <w:rsid w:val="00020E29"/>
    <w:rsid w:val="00020EF3"/>
    <w:rsid w:val="00031ABE"/>
    <w:rsid w:val="00045A47"/>
    <w:rsid w:val="00054695"/>
    <w:rsid w:val="0006050F"/>
    <w:rsid w:val="000649E5"/>
    <w:rsid w:val="000723CA"/>
    <w:rsid w:val="0008622B"/>
    <w:rsid w:val="000A1251"/>
    <w:rsid w:val="000A4DEB"/>
    <w:rsid w:val="000A5FEA"/>
    <w:rsid w:val="000B34D2"/>
    <w:rsid w:val="000B4A44"/>
    <w:rsid w:val="000B5583"/>
    <w:rsid w:val="000B58B9"/>
    <w:rsid w:val="000C10D5"/>
    <w:rsid w:val="000C45F7"/>
    <w:rsid w:val="000C4604"/>
    <w:rsid w:val="000D440B"/>
    <w:rsid w:val="000E213B"/>
    <w:rsid w:val="000E6B9E"/>
    <w:rsid w:val="000F4CA1"/>
    <w:rsid w:val="00100699"/>
    <w:rsid w:val="001009AB"/>
    <w:rsid w:val="001029E6"/>
    <w:rsid w:val="00106542"/>
    <w:rsid w:val="00110AF2"/>
    <w:rsid w:val="00113CFA"/>
    <w:rsid w:val="00116215"/>
    <w:rsid w:val="00116978"/>
    <w:rsid w:val="00117990"/>
    <w:rsid w:val="00120E54"/>
    <w:rsid w:val="00122AB4"/>
    <w:rsid w:val="00124D77"/>
    <w:rsid w:val="001401C0"/>
    <w:rsid w:val="00140482"/>
    <w:rsid w:val="00151E96"/>
    <w:rsid w:val="0016049C"/>
    <w:rsid w:val="00161316"/>
    <w:rsid w:val="001615C0"/>
    <w:rsid w:val="00163D34"/>
    <w:rsid w:val="00165F26"/>
    <w:rsid w:val="00167A31"/>
    <w:rsid w:val="00180203"/>
    <w:rsid w:val="00182E69"/>
    <w:rsid w:val="001940C5"/>
    <w:rsid w:val="001A7F3A"/>
    <w:rsid w:val="001B1980"/>
    <w:rsid w:val="001B374E"/>
    <w:rsid w:val="001B451B"/>
    <w:rsid w:val="001B713B"/>
    <w:rsid w:val="001C0108"/>
    <w:rsid w:val="001C3249"/>
    <w:rsid w:val="001C3307"/>
    <w:rsid w:val="001C4841"/>
    <w:rsid w:val="001D106C"/>
    <w:rsid w:val="001D18E2"/>
    <w:rsid w:val="001D1EC5"/>
    <w:rsid w:val="001D5754"/>
    <w:rsid w:val="001D5E9E"/>
    <w:rsid w:val="001F128B"/>
    <w:rsid w:val="001F383F"/>
    <w:rsid w:val="001F484E"/>
    <w:rsid w:val="002028EF"/>
    <w:rsid w:val="0020608F"/>
    <w:rsid w:val="00215C15"/>
    <w:rsid w:val="002214F9"/>
    <w:rsid w:val="002217E3"/>
    <w:rsid w:val="00223818"/>
    <w:rsid w:val="0023025A"/>
    <w:rsid w:val="0024427A"/>
    <w:rsid w:val="00244292"/>
    <w:rsid w:val="00246308"/>
    <w:rsid w:val="00250E8F"/>
    <w:rsid w:val="002521EF"/>
    <w:rsid w:val="00256023"/>
    <w:rsid w:val="00257CF7"/>
    <w:rsid w:val="00265BF1"/>
    <w:rsid w:val="00266092"/>
    <w:rsid w:val="002820E8"/>
    <w:rsid w:val="0028598D"/>
    <w:rsid w:val="0028744D"/>
    <w:rsid w:val="00291500"/>
    <w:rsid w:val="00291A7E"/>
    <w:rsid w:val="00292147"/>
    <w:rsid w:val="002931E4"/>
    <w:rsid w:val="00295D86"/>
    <w:rsid w:val="00296675"/>
    <w:rsid w:val="002967F6"/>
    <w:rsid w:val="002A1E35"/>
    <w:rsid w:val="002A262B"/>
    <w:rsid w:val="002A3E58"/>
    <w:rsid w:val="002B0576"/>
    <w:rsid w:val="002B2F3A"/>
    <w:rsid w:val="002C2099"/>
    <w:rsid w:val="002C3C85"/>
    <w:rsid w:val="002C49B7"/>
    <w:rsid w:val="002C5F36"/>
    <w:rsid w:val="002D0C28"/>
    <w:rsid w:val="002D599F"/>
    <w:rsid w:val="002E68C7"/>
    <w:rsid w:val="002F495A"/>
    <w:rsid w:val="003003E6"/>
    <w:rsid w:val="003005C7"/>
    <w:rsid w:val="00312576"/>
    <w:rsid w:val="00314A49"/>
    <w:rsid w:val="003226D9"/>
    <w:rsid w:val="003278B9"/>
    <w:rsid w:val="00334957"/>
    <w:rsid w:val="0033659B"/>
    <w:rsid w:val="00337816"/>
    <w:rsid w:val="003418FE"/>
    <w:rsid w:val="00341E54"/>
    <w:rsid w:val="00342AB7"/>
    <w:rsid w:val="003440B4"/>
    <w:rsid w:val="00345A3B"/>
    <w:rsid w:val="003578C2"/>
    <w:rsid w:val="003623AC"/>
    <w:rsid w:val="00365D20"/>
    <w:rsid w:val="003776FA"/>
    <w:rsid w:val="00382E61"/>
    <w:rsid w:val="00384B74"/>
    <w:rsid w:val="003867CD"/>
    <w:rsid w:val="00394FE4"/>
    <w:rsid w:val="003A3AC7"/>
    <w:rsid w:val="003A415B"/>
    <w:rsid w:val="003B3F35"/>
    <w:rsid w:val="003B4233"/>
    <w:rsid w:val="003B4740"/>
    <w:rsid w:val="003B5B2A"/>
    <w:rsid w:val="003C7581"/>
    <w:rsid w:val="003D472F"/>
    <w:rsid w:val="003D6327"/>
    <w:rsid w:val="003E121B"/>
    <w:rsid w:val="003E5033"/>
    <w:rsid w:val="003F1EE4"/>
    <w:rsid w:val="003F1FB0"/>
    <w:rsid w:val="003F292D"/>
    <w:rsid w:val="003F3331"/>
    <w:rsid w:val="003F45A7"/>
    <w:rsid w:val="003F74AC"/>
    <w:rsid w:val="004051A3"/>
    <w:rsid w:val="00407BFB"/>
    <w:rsid w:val="00420AEF"/>
    <w:rsid w:val="00421531"/>
    <w:rsid w:val="00433B50"/>
    <w:rsid w:val="00433DDD"/>
    <w:rsid w:val="00444341"/>
    <w:rsid w:val="00451922"/>
    <w:rsid w:val="00460AF3"/>
    <w:rsid w:val="00467999"/>
    <w:rsid w:val="004679E8"/>
    <w:rsid w:val="004729D4"/>
    <w:rsid w:val="00472F9A"/>
    <w:rsid w:val="00476FEA"/>
    <w:rsid w:val="00483F15"/>
    <w:rsid w:val="00492BAD"/>
    <w:rsid w:val="0049338F"/>
    <w:rsid w:val="00497376"/>
    <w:rsid w:val="0049799B"/>
    <w:rsid w:val="004A1904"/>
    <w:rsid w:val="004C1AE6"/>
    <w:rsid w:val="004C1B8D"/>
    <w:rsid w:val="004C1FBD"/>
    <w:rsid w:val="004C5F2E"/>
    <w:rsid w:val="004E3DFE"/>
    <w:rsid w:val="004E542E"/>
    <w:rsid w:val="004E611A"/>
    <w:rsid w:val="004E6DDB"/>
    <w:rsid w:val="004F0349"/>
    <w:rsid w:val="004F3CE5"/>
    <w:rsid w:val="00504435"/>
    <w:rsid w:val="005112C9"/>
    <w:rsid w:val="00512DA6"/>
    <w:rsid w:val="00515B95"/>
    <w:rsid w:val="0053231C"/>
    <w:rsid w:val="005423BE"/>
    <w:rsid w:val="00542A19"/>
    <w:rsid w:val="00543911"/>
    <w:rsid w:val="00544210"/>
    <w:rsid w:val="00544D42"/>
    <w:rsid w:val="00545198"/>
    <w:rsid w:val="00551EF5"/>
    <w:rsid w:val="00553F35"/>
    <w:rsid w:val="005548AD"/>
    <w:rsid w:val="005557A0"/>
    <w:rsid w:val="00557770"/>
    <w:rsid w:val="0056132F"/>
    <w:rsid w:val="0056431C"/>
    <w:rsid w:val="005678E1"/>
    <w:rsid w:val="00573A69"/>
    <w:rsid w:val="00573C59"/>
    <w:rsid w:val="005744EA"/>
    <w:rsid w:val="00575C5D"/>
    <w:rsid w:val="00581B73"/>
    <w:rsid w:val="0058302E"/>
    <w:rsid w:val="005A0FA1"/>
    <w:rsid w:val="005A1491"/>
    <w:rsid w:val="005A41D4"/>
    <w:rsid w:val="005A6799"/>
    <w:rsid w:val="005A7D34"/>
    <w:rsid w:val="005C5F81"/>
    <w:rsid w:val="005C6718"/>
    <w:rsid w:val="005D4DBC"/>
    <w:rsid w:val="005D4FA2"/>
    <w:rsid w:val="005E008A"/>
    <w:rsid w:val="005E68C8"/>
    <w:rsid w:val="005F11FA"/>
    <w:rsid w:val="005F4322"/>
    <w:rsid w:val="00605417"/>
    <w:rsid w:val="006133E2"/>
    <w:rsid w:val="00630059"/>
    <w:rsid w:val="00632921"/>
    <w:rsid w:val="00633847"/>
    <w:rsid w:val="00635F50"/>
    <w:rsid w:val="00641DA4"/>
    <w:rsid w:val="006428EF"/>
    <w:rsid w:val="00646361"/>
    <w:rsid w:val="006476A9"/>
    <w:rsid w:val="00651B9C"/>
    <w:rsid w:val="006567AE"/>
    <w:rsid w:val="00656AFF"/>
    <w:rsid w:val="00660679"/>
    <w:rsid w:val="006646ED"/>
    <w:rsid w:val="00666194"/>
    <w:rsid w:val="006723DB"/>
    <w:rsid w:val="006741C6"/>
    <w:rsid w:val="006742B4"/>
    <w:rsid w:val="00674F7B"/>
    <w:rsid w:val="00677DC5"/>
    <w:rsid w:val="00686EFA"/>
    <w:rsid w:val="00690382"/>
    <w:rsid w:val="00690F64"/>
    <w:rsid w:val="006963DF"/>
    <w:rsid w:val="00696998"/>
    <w:rsid w:val="006C20EA"/>
    <w:rsid w:val="006C3DAA"/>
    <w:rsid w:val="006D7EA3"/>
    <w:rsid w:val="006E4A5C"/>
    <w:rsid w:val="006F1504"/>
    <w:rsid w:val="006F1A88"/>
    <w:rsid w:val="006F6E2F"/>
    <w:rsid w:val="006F7D1D"/>
    <w:rsid w:val="00701062"/>
    <w:rsid w:val="007017AF"/>
    <w:rsid w:val="00704734"/>
    <w:rsid w:val="00707338"/>
    <w:rsid w:val="00707388"/>
    <w:rsid w:val="00712C52"/>
    <w:rsid w:val="007146F5"/>
    <w:rsid w:val="00714AC8"/>
    <w:rsid w:val="007151D7"/>
    <w:rsid w:val="00715388"/>
    <w:rsid w:val="00733739"/>
    <w:rsid w:val="007338F5"/>
    <w:rsid w:val="00741124"/>
    <w:rsid w:val="007453E7"/>
    <w:rsid w:val="0074614E"/>
    <w:rsid w:val="00763A97"/>
    <w:rsid w:val="007712E8"/>
    <w:rsid w:val="00772D67"/>
    <w:rsid w:val="0077322C"/>
    <w:rsid w:val="0077676D"/>
    <w:rsid w:val="00776BFA"/>
    <w:rsid w:val="00777704"/>
    <w:rsid w:val="007809AC"/>
    <w:rsid w:val="00783ACC"/>
    <w:rsid w:val="00785B19"/>
    <w:rsid w:val="007876A1"/>
    <w:rsid w:val="00792F1C"/>
    <w:rsid w:val="007A43A3"/>
    <w:rsid w:val="007A732D"/>
    <w:rsid w:val="007A7616"/>
    <w:rsid w:val="007B15A8"/>
    <w:rsid w:val="007C1FD2"/>
    <w:rsid w:val="007C7AA5"/>
    <w:rsid w:val="007D631C"/>
    <w:rsid w:val="007E0774"/>
    <w:rsid w:val="007E1F50"/>
    <w:rsid w:val="007F1B19"/>
    <w:rsid w:val="007F3469"/>
    <w:rsid w:val="00804FB8"/>
    <w:rsid w:val="008068E7"/>
    <w:rsid w:val="00813660"/>
    <w:rsid w:val="008176FE"/>
    <w:rsid w:val="0082223D"/>
    <w:rsid w:val="008224D7"/>
    <w:rsid w:val="008237E7"/>
    <w:rsid w:val="00824405"/>
    <w:rsid w:val="008254EB"/>
    <w:rsid w:val="00827EAC"/>
    <w:rsid w:val="0083143C"/>
    <w:rsid w:val="00836539"/>
    <w:rsid w:val="00837C61"/>
    <w:rsid w:val="00840730"/>
    <w:rsid w:val="00844AE2"/>
    <w:rsid w:val="00844ECE"/>
    <w:rsid w:val="00846273"/>
    <w:rsid w:val="00851F88"/>
    <w:rsid w:val="00854B79"/>
    <w:rsid w:val="00855F0B"/>
    <w:rsid w:val="0086480E"/>
    <w:rsid w:val="008652CF"/>
    <w:rsid w:val="00866E52"/>
    <w:rsid w:val="00873E3C"/>
    <w:rsid w:val="0087430C"/>
    <w:rsid w:val="008805F6"/>
    <w:rsid w:val="00883F9E"/>
    <w:rsid w:val="00885E7A"/>
    <w:rsid w:val="008902CF"/>
    <w:rsid w:val="0089570D"/>
    <w:rsid w:val="00897FDA"/>
    <w:rsid w:val="008A681D"/>
    <w:rsid w:val="008B006B"/>
    <w:rsid w:val="008B041C"/>
    <w:rsid w:val="008B563B"/>
    <w:rsid w:val="008B7E54"/>
    <w:rsid w:val="008C2E86"/>
    <w:rsid w:val="008C40B1"/>
    <w:rsid w:val="008C52CE"/>
    <w:rsid w:val="008D0228"/>
    <w:rsid w:val="008D42C2"/>
    <w:rsid w:val="008D51EC"/>
    <w:rsid w:val="008E293A"/>
    <w:rsid w:val="008E6133"/>
    <w:rsid w:val="008E681D"/>
    <w:rsid w:val="008F14F9"/>
    <w:rsid w:val="008F4870"/>
    <w:rsid w:val="008F551B"/>
    <w:rsid w:val="008F7024"/>
    <w:rsid w:val="0090271E"/>
    <w:rsid w:val="00906E83"/>
    <w:rsid w:val="0091479F"/>
    <w:rsid w:val="00914F14"/>
    <w:rsid w:val="009212EF"/>
    <w:rsid w:val="00942DA3"/>
    <w:rsid w:val="009446A8"/>
    <w:rsid w:val="009506B3"/>
    <w:rsid w:val="00954E0D"/>
    <w:rsid w:val="00956996"/>
    <w:rsid w:val="009717EC"/>
    <w:rsid w:val="009817E3"/>
    <w:rsid w:val="009828D1"/>
    <w:rsid w:val="00985FDB"/>
    <w:rsid w:val="009975F0"/>
    <w:rsid w:val="009A425D"/>
    <w:rsid w:val="009A4D14"/>
    <w:rsid w:val="009B71C4"/>
    <w:rsid w:val="009C0F24"/>
    <w:rsid w:val="009C4765"/>
    <w:rsid w:val="009D04FD"/>
    <w:rsid w:val="009D0DFF"/>
    <w:rsid w:val="009D6C38"/>
    <w:rsid w:val="009E0DAE"/>
    <w:rsid w:val="009E1C4A"/>
    <w:rsid w:val="009E64CC"/>
    <w:rsid w:val="009F4533"/>
    <w:rsid w:val="00A01439"/>
    <w:rsid w:val="00A02344"/>
    <w:rsid w:val="00A02795"/>
    <w:rsid w:val="00A164DC"/>
    <w:rsid w:val="00A221DD"/>
    <w:rsid w:val="00A265CA"/>
    <w:rsid w:val="00A2690F"/>
    <w:rsid w:val="00A32650"/>
    <w:rsid w:val="00A3732D"/>
    <w:rsid w:val="00A37E9D"/>
    <w:rsid w:val="00A42A56"/>
    <w:rsid w:val="00A42FC3"/>
    <w:rsid w:val="00A4459F"/>
    <w:rsid w:val="00A47198"/>
    <w:rsid w:val="00A614EC"/>
    <w:rsid w:val="00A63A7A"/>
    <w:rsid w:val="00A64F25"/>
    <w:rsid w:val="00A65E3A"/>
    <w:rsid w:val="00A721F1"/>
    <w:rsid w:val="00A75700"/>
    <w:rsid w:val="00A7637D"/>
    <w:rsid w:val="00A81772"/>
    <w:rsid w:val="00A834EB"/>
    <w:rsid w:val="00A83CAB"/>
    <w:rsid w:val="00A96EFB"/>
    <w:rsid w:val="00AA2ABF"/>
    <w:rsid w:val="00AA3D46"/>
    <w:rsid w:val="00AB2C2E"/>
    <w:rsid w:val="00AB3D21"/>
    <w:rsid w:val="00AC4715"/>
    <w:rsid w:val="00AD1162"/>
    <w:rsid w:val="00AD4370"/>
    <w:rsid w:val="00AD7D77"/>
    <w:rsid w:val="00AE744A"/>
    <w:rsid w:val="00AF02AD"/>
    <w:rsid w:val="00AF3C4F"/>
    <w:rsid w:val="00B00C49"/>
    <w:rsid w:val="00B02F3D"/>
    <w:rsid w:val="00B0692C"/>
    <w:rsid w:val="00B10619"/>
    <w:rsid w:val="00B1084C"/>
    <w:rsid w:val="00B129D5"/>
    <w:rsid w:val="00B1390B"/>
    <w:rsid w:val="00B25C41"/>
    <w:rsid w:val="00B3129F"/>
    <w:rsid w:val="00B369EC"/>
    <w:rsid w:val="00B40236"/>
    <w:rsid w:val="00B412C7"/>
    <w:rsid w:val="00B61EFF"/>
    <w:rsid w:val="00B63FA3"/>
    <w:rsid w:val="00B75168"/>
    <w:rsid w:val="00B76C9F"/>
    <w:rsid w:val="00B81768"/>
    <w:rsid w:val="00B9139C"/>
    <w:rsid w:val="00B95F32"/>
    <w:rsid w:val="00B978CB"/>
    <w:rsid w:val="00BA1945"/>
    <w:rsid w:val="00BA7C7B"/>
    <w:rsid w:val="00BB1A96"/>
    <w:rsid w:val="00BC332A"/>
    <w:rsid w:val="00BD5CB0"/>
    <w:rsid w:val="00BD6AA0"/>
    <w:rsid w:val="00BE5B13"/>
    <w:rsid w:val="00BF13D7"/>
    <w:rsid w:val="00BF19B8"/>
    <w:rsid w:val="00BF3F05"/>
    <w:rsid w:val="00C0514F"/>
    <w:rsid w:val="00C12F12"/>
    <w:rsid w:val="00C20422"/>
    <w:rsid w:val="00C254D9"/>
    <w:rsid w:val="00C34AA1"/>
    <w:rsid w:val="00C43F0B"/>
    <w:rsid w:val="00C52DBE"/>
    <w:rsid w:val="00C5531A"/>
    <w:rsid w:val="00C55A6E"/>
    <w:rsid w:val="00C55AAF"/>
    <w:rsid w:val="00C5655B"/>
    <w:rsid w:val="00C578D7"/>
    <w:rsid w:val="00C62F2C"/>
    <w:rsid w:val="00C63AF9"/>
    <w:rsid w:val="00C763C2"/>
    <w:rsid w:val="00C92356"/>
    <w:rsid w:val="00C92C86"/>
    <w:rsid w:val="00CA2648"/>
    <w:rsid w:val="00CA2652"/>
    <w:rsid w:val="00CA325C"/>
    <w:rsid w:val="00CA4413"/>
    <w:rsid w:val="00CA5316"/>
    <w:rsid w:val="00CB1DE9"/>
    <w:rsid w:val="00CB7A4E"/>
    <w:rsid w:val="00CC0A40"/>
    <w:rsid w:val="00CC14E8"/>
    <w:rsid w:val="00CC3DBA"/>
    <w:rsid w:val="00CD14A7"/>
    <w:rsid w:val="00CD44F1"/>
    <w:rsid w:val="00CD6396"/>
    <w:rsid w:val="00CE47F2"/>
    <w:rsid w:val="00CE7FC0"/>
    <w:rsid w:val="00D00B53"/>
    <w:rsid w:val="00D00DB1"/>
    <w:rsid w:val="00D01BEC"/>
    <w:rsid w:val="00D049DA"/>
    <w:rsid w:val="00D066B3"/>
    <w:rsid w:val="00D22FDA"/>
    <w:rsid w:val="00D25BBA"/>
    <w:rsid w:val="00D326AB"/>
    <w:rsid w:val="00D340A0"/>
    <w:rsid w:val="00D340C4"/>
    <w:rsid w:val="00D34A75"/>
    <w:rsid w:val="00D50E2E"/>
    <w:rsid w:val="00D545DD"/>
    <w:rsid w:val="00D61C01"/>
    <w:rsid w:val="00D65971"/>
    <w:rsid w:val="00D72662"/>
    <w:rsid w:val="00D74C07"/>
    <w:rsid w:val="00D77E45"/>
    <w:rsid w:val="00D811DB"/>
    <w:rsid w:val="00D825D9"/>
    <w:rsid w:val="00D82CFF"/>
    <w:rsid w:val="00D92F23"/>
    <w:rsid w:val="00DA31DE"/>
    <w:rsid w:val="00DA49B6"/>
    <w:rsid w:val="00DB26F4"/>
    <w:rsid w:val="00DC42EE"/>
    <w:rsid w:val="00DC6EF6"/>
    <w:rsid w:val="00DD0E24"/>
    <w:rsid w:val="00DD5643"/>
    <w:rsid w:val="00DE63B9"/>
    <w:rsid w:val="00DE7C36"/>
    <w:rsid w:val="00DF2EC3"/>
    <w:rsid w:val="00DF3560"/>
    <w:rsid w:val="00DF3C2B"/>
    <w:rsid w:val="00DF43C9"/>
    <w:rsid w:val="00E04FD0"/>
    <w:rsid w:val="00E07D7A"/>
    <w:rsid w:val="00E07FFC"/>
    <w:rsid w:val="00E11568"/>
    <w:rsid w:val="00E13A64"/>
    <w:rsid w:val="00E240E7"/>
    <w:rsid w:val="00E322A5"/>
    <w:rsid w:val="00E34D9F"/>
    <w:rsid w:val="00E36CA9"/>
    <w:rsid w:val="00E37C02"/>
    <w:rsid w:val="00E43E41"/>
    <w:rsid w:val="00E521B1"/>
    <w:rsid w:val="00E52BE3"/>
    <w:rsid w:val="00E550D0"/>
    <w:rsid w:val="00E56E6F"/>
    <w:rsid w:val="00E7007F"/>
    <w:rsid w:val="00E779A8"/>
    <w:rsid w:val="00E815DE"/>
    <w:rsid w:val="00E932B9"/>
    <w:rsid w:val="00E94225"/>
    <w:rsid w:val="00E96C42"/>
    <w:rsid w:val="00EA30BB"/>
    <w:rsid w:val="00EA65E6"/>
    <w:rsid w:val="00EB0DC0"/>
    <w:rsid w:val="00EB3413"/>
    <w:rsid w:val="00EC1166"/>
    <w:rsid w:val="00EC4BFA"/>
    <w:rsid w:val="00EC4E75"/>
    <w:rsid w:val="00EC7DAB"/>
    <w:rsid w:val="00ED2D58"/>
    <w:rsid w:val="00ED416D"/>
    <w:rsid w:val="00ED7464"/>
    <w:rsid w:val="00EF765D"/>
    <w:rsid w:val="00F0220B"/>
    <w:rsid w:val="00F07379"/>
    <w:rsid w:val="00F11D2E"/>
    <w:rsid w:val="00F14F61"/>
    <w:rsid w:val="00F17AB4"/>
    <w:rsid w:val="00F27344"/>
    <w:rsid w:val="00F326B6"/>
    <w:rsid w:val="00F334C2"/>
    <w:rsid w:val="00F33A9F"/>
    <w:rsid w:val="00F43FF2"/>
    <w:rsid w:val="00F45FD3"/>
    <w:rsid w:val="00F50CAF"/>
    <w:rsid w:val="00F52B2B"/>
    <w:rsid w:val="00F53C77"/>
    <w:rsid w:val="00F7028D"/>
    <w:rsid w:val="00F721D6"/>
    <w:rsid w:val="00F765C0"/>
    <w:rsid w:val="00F834C8"/>
    <w:rsid w:val="00F8577A"/>
    <w:rsid w:val="00F85E23"/>
    <w:rsid w:val="00F863D0"/>
    <w:rsid w:val="00F92F72"/>
    <w:rsid w:val="00F94381"/>
    <w:rsid w:val="00F96759"/>
    <w:rsid w:val="00FA61AB"/>
    <w:rsid w:val="00FB0A4B"/>
    <w:rsid w:val="00FB0C8F"/>
    <w:rsid w:val="00FB12F7"/>
    <w:rsid w:val="00FB30D2"/>
    <w:rsid w:val="00FB74AD"/>
    <w:rsid w:val="00FC45F3"/>
    <w:rsid w:val="00FD14A5"/>
    <w:rsid w:val="00FE33CF"/>
    <w:rsid w:val="00FE4FA9"/>
    <w:rsid w:val="00FE73C2"/>
    <w:rsid w:val="00FE76FE"/>
    <w:rsid w:val="00FE7CBF"/>
    <w:rsid w:val="00FF2BC2"/>
    <w:rsid w:val="00FF32B1"/>
    <w:rsid w:val="00FF66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AB0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3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34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27344"/>
    <w:pPr>
      <w:ind w:left="720"/>
      <w:contextualSpacing/>
    </w:pPr>
  </w:style>
  <w:style w:type="table" w:styleId="TableGrid">
    <w:name w:val="Table Grid"/>
    <w:basedOn w:val="TableNormal"/>
    <w:uiPriority w:val="59"/>
    <w:rsid w:val="00C52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E41"/>
    <w:rPr>
      <w:color w:val="0000FF" w:themeColor="hyperlink"/>
      <w:u w:val="single"/>
    </w:rPr>
  </w:style>
  <w:style w:type="paragraph" w:styleId="Header">
    <w:name w:val="header"/>
    <w:basedOn w:val="Normal"/>
    <w:link w:val="HeaderChar"/>
    <w:uiPriority w:val="99"/>
    <w:unhideWhenUsed/>
    <w:rsid w:val="00A83CAB"/>
    <w:pPr>
      <w:tabs>
        <w:tab w:val="center" w:pos="4320"/>
        <w:tab w:val="right" w:pos="8640"/>
      </w:tabs>
    </w:pPr>
  </w:style>
  <w:style w:type="character" w:customStyle="1" w:styleId="HeaderChar">
    <w:name w:val="Header Char"/>
    <w:basedOn w:val="DefaultParagraphFont"/>
    <w:link w:val="Header"/>
    <w:uiPriority w:val="99"/>
    <w:rsid w:val="00A83CAB"/>
  </w:style>
  <w:style w:type="paragraph" w:styleId="Footer">
    <w:name w:val="footer"/>
    <w:basedOn w:val="Normal"/>
    <w:link w:val="FooterChar"/>
    <w:uiPriority w:val="99"/>
    <w:unhideWhenUsed/>
    <w:rsid w:val="00A83CAB"/>
    <w:pPr>
      <w:tabs>
        <w:tab w:val="center" w:pos="4320"/>
        <w:tab w:val="right" w:pos="8640"/>
      </w:tabs>
    </w:pPr>
  </w:style>
  <w:style w:type="character" w:customStyle="1" w:styleId="FooterChar">
    <w:name w:val="Footer Char"/>
    <w:basedOn w:val="DefaultParagraphFont"/>
    <w:link w:val="Footer"/>
    <w:uiPriority w:val="99"/>
    <w:rsid w:val="00A83CAB"/>
  </w:style>
  <w:style w:type="character" w:styleId="PageNumber">
    <w:name w:val="page number"/>
    <w:basedOn w:val="DefaultParagraphFont"/>
    <w:uiPriority w:val="99"/>
    <w:semiHidden/>
    <w:unhideWhenUsed/>
    <w:rsid w:val="003F1EE4"/>
  </w:style>
  <w:style w:type="paragraph" w:styleId="BodyText">
    <w:name w:val="Body Text"/>
    <w:basedOn w:val="Normal"/>
    <w:link w:val="BodyTextChar"/>
    <w:rsid w:val="00A32650"/>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32650"/>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633847"/>
    <w:rPr>
      <w:color w:val="800080" w:themeColor="followedHyperlink"/>
      <w:u w:val="single"/>
    </w:rPr>
  </w:style>
  <w:style w:type="character" w:customStyle="1" w:styleId="palevel0secondary">
    <w:name w:val="palevel0secondary"/>
    <w:basedOn w:val="DefaultParagraphFont"/>
    <w:rsid w:val="00B25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4114">
      <w:bodyDiv w:val="1"/>
      <w:marLeft w:val="0"/>
      <w:marRight w:val="0"/>
      <w:marTop w:val="0"/>
      <w:marBottom w:val="0"/>
      <w:divBdr>
        <w:top w:val="none" w:sz="0" w:space="0" w:color="auto"/>
        <w:left w:val="none" w:sz="0" w:space="0" w:color="auto"/>
        <w:bottom w:val="none" w:sz="0" w:space="0" w:color="auto"/>
        <w:right w:val="none" w:sz="0" w:space="0" w:color="auto"/>
      </w:divBdr>
      <w:divsChild>
        <w:div w:id="948849709">
          <w:marLeft w:val="0"/>
          <w:marRight w:val="0"/>
          <w:marTop w:val="0"/>
          <w:marBottom w:val="0"/>
          <w:divBdr>
            <w:top w:val="none" w:sz="0" w:space="0" w:color="auto"/>
            <w:left w:val="none" w:sz="0" w:space="0" w:color="auto"/>
            <w:bottom w:val="none" w:sz="0" w:space="0" w:color="auto"/>
            <w:right w:val="none" w:sz="0" w:space="0" w:color="auto"/>
          </w:divBdr>
        </w:div>
        <w:div w:id="120153742">
          <w:marLeft w:val="0"/>
          <w:marRight w:val="0"/>
          <w:marTop w:val="0"/>
          <w:marBottom w:val="0"/>
          <w:divBdr>
            <w:top w:val="none" w:sz="0" w:space="0" w:color="auto"/>
            <w:left w:val="none" w:sz="0" w:space="0" w:color="auto"/>
            <w:bottom w:val="none" w:sz="0" w:space="0" w:color="auto"/>
            <w:right w:val="none" w:sz="0" w:space="0" w:color="auto"/>
          </w:divBdr>
        </w:div>
      </w:divsChild>
    </w:div>
    <w:div w:id="698972474">
      <w:bodyDiv w:val="1"/>
      <w:marLeft w:val="0"/>
      <w:marRight w:val="0"/>
      <w:marTop w:val="0"/>
      <w:marBottom w:val="0"/>
      <w:divBdr>
        <w:top w:val="none" w:sz="0" w:space="0" w:color="auto"/>
        <w:left w:val="none" w:sz="0" w:space="0" w:color="auto"/>
        <w:bottom w:val="none" w:sz="0" w:space="0" w:color="auto"/>
        <w:right w:val="none" w:sz="0" w:space="0" w:color="auto"/>
      </w:divBdr>
    </w:div>
    <w:div w:id="1836263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mcclure@pit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1355</Words>
  <Characters>7552</Characters>
  <Application>Microsoft Office Word</Application>
  <DocSecurity>0</DocSecurity>
  <Lines>112</Lines>
  <Paragraphs>18</Paragraphs>
  <ScaleCrop>false</ScaleCrop>
  <HeadingPairs>
    <vt:vector size="2" baseType="variant">
      <vt:variant>
        <vt:lpstr>Title</vt:lpstr>
      </vt:variant>
      <vt:variant>
        <vt:i4>1</vt:i4>
      </vt:variant>
    </vt:vector>
  </HeadingPairs>
  <TitlesOfParts>
    <vt:vector size="1" baseType="lpstr">
      <vt:lpstr/>
    </vt:vector>
  </TitlesOfParts>
  <Manager/>
  <Company>University of Pittsburgh</Company>
  <LinksUpToDate>false</LinksUpToDate>
  <CharactersWithSpaces>8889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McClure</dc:creator>
  <cp:keywords/>
  <dc:description/>
  <cp:lastModifiedBy>Mcclure, Maureen</cp:lastModifiedBy>
  <cp:revision>4</cp:revision>
  <cp:lastPrinted>2020-09-06T17:33:00Z</cp:lastPrinted>
  <dcterms:created xsi:type="dcterms:W3CDTF">2020-09-12T14:39:00Z</dcterms:created>
  <dcterms:modified xsi:type="dcterms:W3CDTF">2020-09-12T14:57:00Z</dcterms:modified>
  <cp:category/>
</cp:coreProperties>
</file>