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9F0" w:rsidRDefault="00424728">
      <w:pPr>
        <w:pStyle w:val="Heading2"/>
        <w:keepNext w:val="0"/>
        <w:keepLines w:val="0"/>
        <w:spacing w:after="80" w:line="240" w:lineRule="auto"/>
        <w:jc w:val="center"/>
        <w:rPr>
          <w:rFonts w:ascii="Times New Roman" w:eastAsia="Times New Roman" w:hAnsi="Times New Roman" w:cs="Times New Roman"/>
          <w:b/>
          <w:sz w:val="28"/>
          <w:szCs w:val="28"/>
        </w:rPr>
      </w:pPr>
      <w:bookmarkStart w:id="0" w:name="_q1v4zu5grchu" w:colFirst="0" w:colLast="0"/>
      <w:bookmarkEnd w:id="0"/>
      <w:r>
        <w:rPr>
          <w:rFonts w:ascii="Times New Roman" w:eastAsia="Times New Roman" w:hAnsi="Times New Roman" w:cs="Times New Roman"/>
          <w:b/>
          <w:sz w:val="28"/>
          <w:szCs w:val="28"/>
        </w:rPr>
        <w:t xml:space="preserve">   IL 2476 –</w:t>
      </w:r>
      <w:r>
        <w:rPr>
          <w:rFonts w:ascii="Times New Roman" w:eastAsia="Times New Roman" w:hAnsi="Times New Roman" w:cs="Times New Roman"/>
          <w:b/>
          <w:sz w:val="28"/>
          <w:szCs w:val="28"/>
        </w:rPr>
        <w:t>Teaching &amp; Learning in Secondary Mathematics 1</w:t>
      </w:r>
    </w:p>
    <w:p w:rsidR="007329F0" w:rsidRDefault="00424728">
      <w:pPr>
        <w:spacing w:line="240" w:lineRule="auto"/>
        <w:ind w:righ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IL 2430 –</w:t>
      </w:r>
      <w:r>
        <w:rPr>
          <w:rFonts w:ascii="Times New Roman" w:eastAsia="Times New Roman" w:hAnsi="Times New Roman" w:cs="Times New Roman"/>
          <w:b/>
          <w:sz w:val="28"/>
          <w:szCs w:val="28"/>
        </w:rPr>
        <w:t>Teaching &amp; Learning in Secondary Science 1</w:t>
      </w:r>
    </w:p>
    <w:p w:rsidR="007329F0" w:rsidRDefault="00424728">
      <w:pPr>
        <w:spacing w:line="240" w:lineRule="auto"/>
        <w:ind w:righ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7329F0" w:rsidRDefault="00424728">
      <w:pPr>
        <w:spacing w:line="240" w:lineRule="auto"/>
        <w:ind w:right="-72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Fall 2019 </w:t>
      </w:r>
      <w:r>
        <w:rPr>
          <w:rFonts w:ascii="Times New Roman" w:eastAsia="Times New Roman" w:hAnsi="Times New Roman" w:cs="Times New Roman"/>
          <w:sz w:val="28"/>
          <w:szCs w:val="28"/>
        </w:rPr>
        <w:t>(3 credits)</w:t>
      </w:r>
    </w:p>
    <w:p w:rsidR="007329F0" w:rsidRDefault="00424728">
      <w:pPr>
        <w:pStyle w:val="Heading4"/>
        <w:keepNext w:val="0"/>
        <w:keepLines w:val="0"/>
        <w:spacing w:before="240" w:after="40"/>
        <w:rPr>
          <w:rFonts w:ascii="Times New Roman" w:eastAsia="Times New Roman" w:hAnsi="Times New Roman" w:cs="Times New Roman"/>
          <w:color w:val="000000"/>
          <w:sz w:val="22"/>
          <w:szCs w:val="22"/>
        </w:rPr>
      </w:pPr>
      <w:bookmarkStart w:id="1" w:name="_3qecqzy19me8" w:colFirst="0" w:colLast="0"/>
      <w:bookmarkEnd w:id="1"/>
      <w:r>
        <w:rPr>
          <w:rFonts w:ascii="Times New Roman" w:eastAsia="Times New Roman" w:hAnsi="Times New Roman" w:cs="Times New Roman"/>
          <w:color w:val="000000"/>
          <w:sz w:val="22"/>
          <w:szCs w:val="22"/>
        </w:rPr>
        <w:t xml:space="preserve">Instructor: Dr. Kari Kokka                                                                                        </w:t>
      </w:r>
      <w:r>
        <w:rPr>
          <w:rFonts w:ascii="Times New Roman" w:eastAsia="Times New Roman" w:hAnsi="Times New Roman" w:cs="Times New Roman"/>
          <w:color w:val="000000"/>
          <w:sz w:val="22"/>
          <w:szCs w:val="22"/>
        </w:rPr>
        <w:tab/>
        <w:t>Phone: (412) 648-1079</w:t>
      </w:r>
    </w:p>
    <w:p w:rsidR="007329F0" w:rsidRDefault="00424728">
      <w:pPr>
        <w:pStyle w:val="Heading4"/>
        <w:keepNext w:val="0"/>
        <w:keepLines w:val="0"/>
        <w:spacing w:before="240" w:after="40"/>
        <w:rPr>
          <w:rFonts w:ascii="Times New Roman" w:eastAsia="Times New Roman" w:hAnsi="Times New Roman" w:cs="Times New Roman"/>
          <w:b/>
          <w:color w:val="000000"/>
          <w:sz w:val="22"/>
          <w:szCs w:val="22"/>
        </w:rPr>
      </w:pPr>
      <w:bookmarkStart w:id="2" w:name="_l0beutkoync1" w:colFirst="0" w:colLast="0"/>
      <w:bookmarkEnd w:id="2"/>
      <w:r>
        <w:rPr>
          <w:rFonts w:ascii="Times New Roman" w:eastAsia="Times New Roman" w:hAnsi="Times New Roman" w:cs="Times New Roman"/>
          <w:color w:val="000000"/>
          <w:sz w:val="22"/>
          <w:szCs w:val="22"/>
        </w:rPr>
        <w:t xml:space="preserve">Office Hours: by appointment, please email me at </w:t>
      </w:r>
      <w:hyperlink r:id="rId4">
        <w:r>
          <w:rPr>
            <w:rFonts w:ascii="Times New Roman" w:eastAsia="Times New Roman" w:hAnsi="Times New Roman" w:cs="Times New Roman"/>
            <w:b/>
            <w:color w:val="1155CC"/>
            <w:sz w:val="22"/>
            <w:szCs w:val="22"/>
            <w:u w:val="single"/>
          </w:rPr>
          <w:t>kokka@pitt.edu</w:t>
        </w:r>
      </w:hyperlink>
      <w:r>
        <w:rPr>
          <w:rFonts w:ascii="Times New Roman" w:eastAsia="Times New Roman" w:hAnsi="Times New Roman" w:cs="Times New Roman"/>
          <w:b/>
          <w:color w:val="000000"/>
          <w:sz w:val="22"/>
          <w:szCs w:val="22"/>
        </w:rPr>
        <w:t>.</w:t>
      </w:r>
      <w:r>
        <w:rPr>
          <w:rFonts w:ascii="Times New Roman" w:eastAsia="Times New Roman" w:hAnsi="Times New Roman" w:cs="Times New Roman"/>
          <w:b/>
          <w:color w:val="000000"/>
          <w:sz w:val="22"/>
          <w:szCs w:val="22"/>
        </w:rPr>
        <w:br/>
        <w:t xml:space="preserve">Click </w:t>
      </w:r>
      <w:hyperlink r:id="rId5">
        <w:r>
          <w:rPr>
            <w:rFonts w:ascii="Times New Roman" w:eastAsia="Times New Roman" w:hAnsi="Times New Roman" w:cs="Times New Roman"/>
            <w:b/>
            <w:color w:val="1155CC"/>
            <w:sz w:val="22"/>
            <w:szCs w:val="22"/>
            <w:u w:val="single"/>
          </w:rPr>
          <w:t>here</w:t>
        </w:r>
      </w:hyperlink>
      <w:r>
        <w:rPr>
          <w:rFonts w:ascii="Times New Roman" w:eastAsia="Times New Roman" w:hAnsi="Times New Roman" w:cs="Times New Roman"/>
          <w:b/>
          <w:color w:val="000000"/>
          <w:sz w:val="22"/>
          <w:szCs w:val="22"/>
        </w:rPr>
        <w:t xml:space="preserve"> for the Google Drive Folder for this course.</w:t>
      </w:r>
    </w:p>
    <w:p w:rsidR="007329F0" w:rsidRDefault="00424728">
      <w:pPr>
        <w:ind w:right="720"/>
        <w:rPr>
          <w:rFonts w:ascii="Times New Roman" w:eastAsia="Times New Roman" w:hAnsi="Times New Roman" w:cs="Times New Roman"/>
          <w:b/>
        </w:rPr>
      </w:pPr>
      <w:r>
        <w:rPr>
          <w:rFonts w:ascii="Times New Roman" w:eastAsia="Times New Roman" w:hAnsi="Times New Roman" w:cs="Times New Roman"/>
          <w:b/>
        </w:rPr>
        <w:t xml:space="preserve"> </w:t>
      </w:r>
    </w:p>
    <w:tbl>
      <w:tblPr>
        <w:tblStyle w:val="a"/>
        <w:tblW w:w="9225" w:type="dxa"/>
        <w:tblBorders>
          <w:top w:val="nil"/>
          <w:left w:val="nil"/>
          <w:bottom w:val="nil"/>
          <w:right w:val="nil"/>
          <w:insideH w:val="nil"/>
          <w:insideV w:val="nil"/>
        </w:tblBorders>
        <w:tblLayout w:type="fixed"/>
        <w:tblLook w:val="0600" w:firstRow="0" w:lastRow="0" w:firstColumn="0" w:lastColumn="0" w:noHBand="1" w:noVBand="1"/>
      </w:tblPr>
      <w:tblGrid>
        <w:gridCol w:w="3615"/>
        <w:gridCol w:w="2880"/>
        <w:gridCol w:w="2730"/>
      </w:tblGrid>
      <w:tr w:rsidR="007329F0">
        <w:trPr>
          <w:trHeight w:val="940"/>
        </w:trPr>
        <w:tc>
          <w:tcPr>
            <w:tcW w:w="3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29F0" w:rsidRDefault="00424728">
            <w:pPr>
              <w:ind w:right="-720"/>
              <w:jc w:val="both"/>
              <w:rPr>
                <w:rFonts w:ascii="Times New Roman" w:eastAsia="Times New Roman" w:hAnsi="Times New Roman" w:cs="Times New Roman"/>
              </w:rPr>
            </w:pPr>
            <w:r>
              <w:rPr>
                <w:rFonts w:ascii="Times New Roman" w:eastAsia="Times New Roman" w:hAnsi="Times New Roman" w:cs="Times New Roman"/>
              </w:rPr>
              <w:t>Tuesdays</w:t>
            </w:r>
          </w:p>
          <w:p w:rsidR="007329F0" w:rsidRDefault="00424728">
            <w:pPr>
              <w:ind w:right="-720"/>
              <w:jc w:val="both"/>
              <w:rPr>
                <w:rFonts w:ascii="Times New Roman" w:eastAsia="Times New Roman" w:hAnsi="Times New Roman" w:cs="Times New Roman"/>
              </w:rPr>
            </w:pPr>
            <w:r>
              <w:rPr>
                <w:rFonts w:ascii="Times New Roman" w:eastAsia="Times New Roman" w:hAnsi="Times New Roman" w:cs="Times New Roman"/>
              </w:rPr>
              <w:t>8/27/2019 through 12/10/2019</w:t>
            </w:r>
          </w:p>
        </w:tc>
        <w:tc>
          <w:tcPr>
            <w:tcW w:w="28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329F0" w:rsidRDefault="00424728">
            <w:pPr>
              <w:ind w:right="-720"/>
              <w:jc w:val="both"/>
              <w:rPr>
                <w:rFonts w:ascii="Times New Roman" w:eastAsia="Times New Roman" w:hAnsi="Times New Roman" w:cs="Times New Roman"/>
              </w:rPr>
            </w:pPr>
            <w:r>
              <w:rPr>
                <w:rFonts w:ascii="Times New Roman" w:eastAsia="Times New Roman" w:hAnsi="Times New Roman" w:cs="Times New Roman"/>
              </w:rPr>
              <w:t>5:15 – 7:55 PM</w:t>
            </w:r>
          </w:p>
        </w:tc>
        <w:tc>
          <w:tcPr>
            <w:tcW w:w="27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329F0" w:rsidRDefault="00424728">
            <w:pPr>
              <w:ind w:right="-720"/>
              <w:jc w:val="both"/>
              <w:rPr>
                <w:rFonts w:ascii="Times New Roman" w:eastAsia="Times New Roman" w:hAnsi="Times New Roman" w:cs="Times New Roman"/>
              </w:rPr>
            </w:pPr>
            <w:r>
              <w:rPr>
                <w:rFonts w:ascii="Times New Roman" w:eastAsia="Times New Roman" w:hAnsi="Times New Roman" w:cs="Times New Roman"/>
              </w:rPr>
              <w:t>5401 WWPH</w:t>
            </w:r>
          </w:p>
        </w:tc>
      </w:tr>
    </w:tbl>
    <w:p w:rsidR="007329F0" w:rsidRDefault="00424728">
      <w:pPr>
        <w:pStyle w:val="Heading2"/>
        <w:keepNext w:val="0"/>
        <w:keepLines w:val="0"/>
        <w:spacing w:after="80"/>
        <w:jc w:val="center"/>
        <w:rPr>
          <w:rFonts w:ascii="Times New Roman" w:eastAsia="Times New Roman" w:hAnsi="Times New Roman" w:cs="Times New Roman"/>
          <w:b/>
          <w:sz w:val="22"/>
          <w:szCs w:val="22"/>
        </w:rPr>
      </w:pPr>
      <w:bookmarkStart w:id="3" w:name="_sgzjsfetutxy" w:colFirst="0" w:colLast="0"/>
      <w:bookmarkEnd w:id="3"/>
      <w:r>
        <w:rPr>
          <w:rFonts w:ascii="Times New Roman" w:eastAsia="Times New Roman" w:hAnsi="Times New Roman" w:cs="Times New Roman"/>
          <w:b/>
          <w:sz w:val="22"/>
          <w:szCs w:val="22"/>
        </w:rPr>
        <w:t>COURSE DESCRIPTION AND REQUIREMENTS</w:t>
      </w:r>
    </w:p>
    <w:p w:rsidR="007329F0" w:rsidRDefault="00424728">
      <w:pPr>
        <w:rPr>
          <w:rFonts w:ascii="Times New Roman" w:eastAsia="Times New Roman" w:hAnsi="Times New Roman" w:cs="Times New Roman"/>
        </w:rPr>
      </w:pPr>
      <w:r>
        <w:rPr>
          <w:rFonts w:ascii="Times New Roman" w:eastAsia="Times New Roman" w:hAnsi="Times New Roman" w:cs="Times New Roman"/>
        </w:rPr>
        <w:t>Teaching &amp; Learning in Secondary Mathematics 1 and Teaching &amp; Learning in Secondary Science 1 is a 3-credit course offered in the Fall term. This course is designed to help learners develop a vision for mathematics and s</w:t>
      </w:r>
      <w:r>
        <w:rPr>
          <w:rFonts w:ascii="Times New Roman" w:eastAsia="Times New Roman" w:hAnsi="Times New Roman" w:cs="Times New Roman"/>
        </w:rPr>
        <w:t>cience learning in a secondary classroom, and to begin to consider the multiple facets of the teacher’s work that effectively support such activity. Learners are introduced to current issues and effective teaching practices in secondary mathematics and sci</w:t>
      </w:r>
      <w:r>
        <w:rPr>
          <w:rFonts w:ascii="Times New Roman" w:eastAsia="Times New Roman" w:hAnsi="Times New Roman" w:cs="Times New Roman"/>
        </w:rPr>
        <w:t>ence. Teacher candidates will learn the characteristics of classrooms, curriculum, and instruction that are inquiry-based, cognitively challenging and engaging for the adolescent, while considering equity and social justice goals.</w:t>
      </w:r>
    </w:p>
    <w:p w:rsidR="007329F0" w:rsidRDefault="00424728">
      <w:pPr>
        <w:ind w:right="720"/>
        <w:rPr>
          <w:rFonts w:ascii="Times New Roman" w:eastAsia="Times New Roman" w:hAnsi="Times New Roman" w:cs="Times New Roman"/>
          <w:b/>
        </w:rPr>
      </w:pPr>
      <w:r>
        <w:rPr>
          <w:rFonts w:ascii="Times New Roman" w:eastAsia="Times New Roman" w:hAnsi="Times New Roman" w:cs="Times New Roman"/>
          <w:b/>
        </w:rPr>
        <w:t xml:space="preserve"> </w:t>
      </w:r>
    </w:p>
    <w:p w:rsidR="007329F0" w:rsidRDefault="00424728">
      <w:pPr>
        <w:ind w:right="720"/>
        <w:rPr>
          <w:rFonts w:ascii="Times New Roman" w:eastAsia="Times New Roman" w:hAnsi="Times New Roman" w:cs="Times New Roman"/>
          <w:b/>
        </w:rPr>
      </w:pPr>
      <w:r>
        <w:rPr>
          <w:rFonts w:ascii="Times New Roman" w:eastAsia="Times New Roman" w:hAnsi="Times New Roman" w:cs="Times New Roman"/>
          <w:b/>
        </w:rPr>
        <w:t>COURSE OBJECTIVES:</w:t>
      </w:r>
    </w:p>
    <w:p w:rsidR="007329F0" w:rsidRDefault="00424728">
      <w:pPr>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rPr>
        <w:t>major goals of this course are to help you:</w:t>
      </w:r>
    </w:p>
    <w:p w:rsidR="007329F0" w:rsidRDefault="00424728">
      <w:pPr>
        <w:ind w:left="36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Learn about a) </w:t>
      </w:r>
      <w:r>
        <w:rPr>
          <w:rFonts w:ascii="Times New Roman" w:eastAsia="Times New Roman" w:hAnsi="Times New Roman" w:cs="Times New Roman"/>
          <w:b/>
        </w:rPr>
        <w:t>foundational theories of education related to equity and social justice goals and b) equitable group work for heterogeneous classes</w:t>
      </w:r>
      <w:r>
        <w:rPr>
          <w:rFonts w:ascii="Times New Roman" w:eastAsia="Times New Roman" w:hAnsi="Times New Roman" w:cs="Times New Roman"/>
        </w:rPr>
        <w:t>.</w:t>
      </w:r>
    </w:p>
    <w:p w:rsidR="007329F0" w:rsidRDefault="00424728">
      <w:pPr>
        <w:ind w:left="36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Develop a </w:t>
      </w:r>
      <w:r>
        <w:rPr>
          <w:rFonts w:ascii="Times New Roman" w:eastAsia="Times New Roman" w:hAnsi="Times New Roman" w:cs="Times New Roman"/>
          <w:b/>
        </w:rPr>
        <w:t>vision</w:t>
      </w:r>
      <w:r>
        <w:rPr>
          <w:rFonts w:ascii="Times New Roman" w:eastAsia="Times New Roman" w:hAnsi="Times New Roman" w:cs="Times New Roman"/>
        </w:rPr>
        <w:t xml:space="preserve"> of what mathematics and science l</w:t>
      </w:r>
      <w:r>
        <w:rPr>
          <w:rFonts w:ascii="Times New Roman" w:eastAsia="Times New Roman" w:hAnsi="Times New Roman" w:cs="Times New Roman"/>
        </w:rPr>
        <w:t>earning in secondary (7-12) classrooms, drawing from first-hand experience with learning tasks.</w:t>
      </w:r>
    </w:p>
    <w:p w:rsidR="007329F0" w:rsidRDefault="00424728">
      <w:pPr>
        <w:ind w:left="36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See and understand relationships between students’ learning and specific </w:t>
      </w:r>
      <w:r>
        <w:rPr>
          <w:rFonts w:ascii="Times New Roman" w:eastAsia="Times New Roman" w:hAnsi="Times New Roman" w:cs="Times New Roman"/>
          <w:b/>
        </w:rPr>
        <w:t>actions</w:t>
      </w:r>
      <w:r>
        <w:rPr>
          <w:rFonts w:ascii="Times New Roman" w:eastAsia="Times New Roman" w:hAnsi="Times New Roman" w:cs="Times New Roman"/>
        </w:rPr>
        <w:t xml:space="preserve"> taken by the teacher before and during the lesson, the tasks in which st</w:t>
      </w:r>
      <w:r>
        <w:rPr>
          <w:rFonts w:ascii="Times New Roman" w:eastAsia="Times New Roman" w:hAnsi="Times New Roman" w:cs="Times New Roman"/>
        </w:rPr>
        <w:t xml:space="preserve">udents engage, and the resources (e.g., physical materials, knowledge, other students) that are available during a lesson. Understand the nature of task demands and the need for thorough and thoughtful </w:t>
      </w:r>
      <w:r>
        <w:rPr>
          <w:rFonts w:ascii="Times New Roman" w:eastAsia="Times New Roman" w:hAnsi="Times New Roman" w:cs="Times New Roman"/>
          <w:b/>
        </w:rPr>
        <w:t>planning</w:t>
      </w:r>
      <w:r>
        <w:rPr>
          <w:rFonts w:ascii="Times New Roman" w:eastAsia="Times New Roman" w:hAnsi="Times New Roman" w:cs="Times New Roman"/>
        </w:rPr>
        <w:t xml:space="preserve"> to enact group worthy tasks of high demand.</w:t>
      </w:r>
    </w:p>
    <w:p w:rsidR="007329F0" w:rsidRDefault="00424728">
      <w:pPr>
        <w:ind w:left="36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Make observations of the classroom to which you have been assigned and reflect on students’ </w:t>
      </w:r>
      <w:r>
        <w:rPr>
          <w:rFonts w:ascii="Times New Roman" w:eastAsia="Times New Roman" w:hAnsi="Times New Roman" w:cs="Times New Roman"/>
          <w:b/>
        </w:rPr>
        <w:t>opportunities to learn</w:t>
      </w:r>
      <w:r>
        <w:rPr>
          <w:rFonts w:ascii="Times New Roman" w:eastAsia="Times New Roman" w:hAnsi="Times New Roman" w:cs="Times New Roman"/>
        </w:rPr>
        <w:t xml:space="preserve">, with respect to </w:t>
      </w:r>
      <w:r>
        <w:rPr>
          <w:rFonts w:ascii="Times New Roman" w:eastAsia="Times New Roman" w:hAnsi="Times New Roman" w:cs="Times New Roman"/>
          <w:b/>
        </w:rPr>
        <w:t>equity</w:t>
      </w:r>
      <w:r>
        <w:rPr>
          <w:rFonts w:ascii="Times New Roman" w:eastAsia="Times New Roman" w:hAnsi="Times New Roman" w:cs="Times New Roman"/>
        </w:rPr>
        <w:t xml:space="preserve"> and </w:t>
      </w:r>
      <w:r>
        <w:rPr>
          <w:rFonts w:ascii="Times New Roman" w:eastAsia="Times New Roman" w:hAnsi="Times New Roman" w:cs="Times New Roman"/>
          <w:b/>
        </w:rPr>
        <w:t>social justice</w:t>
      </w:r>
      <w:r>
        <w:rPr>
          <w:rFonts w:ascii="Times New Roman" w:eastAsia="Times New Roman" w:hAnsi="Times New Roman" w:cs="Times New Roman"/>
        </w:rPr>
        <w:t xml:space="preserve"> goals.</w:t>
      </w:r>
    </w:p>
    <w:p w:rsidR="007329F0" w:rsidRDefault="00424728">
      <w:pPr>
        <w:ind w:left="36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sz w:val="14"/>
          <w:szCs w:val="14"/>
        </w:rPr>
        <w:t xml:space="preserve">     </w:t>
      </w:r>
      <w:r>
        <w:rPr>
          <w:rFonts w:ascii="Times New Roman" w:eastAsia="Times New Roman" w:hAnsi="Times New Roman" w:cs="Times New Roman"/>
          <w:b/>
        </w:rPr>
        <w:t>Reflect</w:t>
      </w:r>
      <w:r>
        <w:rPr>
          <w:rFonts w:ascii="Times New Roman" w:eastAsia="Times New Roman" w:hAnsi="Times New Roman" w:cs="Times New Roman"/>
        </w:rPr>
        <w:t xml:space="preserve"> on your own mindset, identity, experiences, and dispositions and consi</w:t>
      </w:r>
      <w:r>
        <w:rPr>
          <w:rFonts w:ascii="Times New Roman" w:eastAsia="Times New Roman" w:hAnsi="Times New Roman" w:cs="Times New Roman"/>
        </w:rPr>
        <w:t>der how these influence you as a teacher in your work with students.</w:t>
      </w:r>
    </w:p>
    <w:p w:rsidR="007329F0" w:rsidRDefault="00424728">
      <w:pPr>
        <w:ind w:right="720"/>
        <w:rPr>
          <w:rFonts w:ascii="Times New Roman" w:eastAsia="Times New Roman" w:hAnsi="Times New Roman" w:cs="Times New Roman"/>
        </w:rPr>
      </w:pPr>
      <w:r>
        <w:rPr>
          <w:rFonts w:ascii="Times New Roman" w:eastAsia="Times New Roman" w:hAnsi="Times New Roman" w:cs="Times New Roman"/>
        </w:rPr>
        <w:t xml:space="preserve"> </w:t>
      </w:r>
    </w:p>
    <w:p w:rsidR="007329F0" w:rsidRDefault="00424728">
      <w:pPr>
        <w:ind w:right="720"/>
        <w:rPr>
          <w:rFonts w:ascii="Times New Roman" w:eastAsia="Times New Roman" w:hAnsi="Times New Roman" w:cs="Times New Roman"/>
        </w:rPr>
      </w:pPr>
      <w:r>
        <w:rPr>
          <w:rFonts w:ascii="Times New Roman" w:eastAsia="Times New Roman" w:hAnsi="Times New Roman" w:cs="Times New Roman"/>
        </w:rPr>
        <w:t>The course is intended to contribute to your development as a critical, supportive, reflective, and effective teacher. We will use, in connected ways, readings, assignments, projects, y</w:t>
      </w:r>
      <w:r>
        <w:rPr>
          <w:rFonts w:ascii="Times New Roman" w:eastAsia="Times New Roman" w:hAnsi="Times New Roman" w:cs="Times New Roman"/>
        </w:rPr>
        <w:t xml:space="preserve">our </w:t>
      </w:r>
      <w:r>
        <w:rPr>
          <w:rFonts w:ascii="Times New Roman" w:eastAsia="Times New Roman" w:hAnsi="Times New Roman" w:cs="Times New Roman"/>
        </w:rPr>
        <w:lastRenderedPageBreak/>
        <w:t>experiences from your field-placements (if applicable), instruction, and our classroom discussions to help you develop knowledge of important issues related to the above topics.</w:t>
      </w:r>
    </w:p>
    <w:p w:rsidR="007329F0" w:rsidRDefault="00424728">
      <w:pPr>
        <w:ind w:right="720"/>
        <w:rPr>
          <w:rFonts w:ascii="Times New Roman" w:eastAsia="Times New Roman" w:hAnsi="Times New Roman" w:cs="Times New Roman"/>
        </w:rPr>
      </w:pPr>
      <w:r>
        <w:rPr>
          <w:rFonts w:ascii="Times New Roman" w:eastAsia="Times New Roman" w:hAnsi="Times New Roman" w:cs="Times New Roman"/>
        </w:rPr>
        <w:t xml:space="preserve"> </w:t>
      </w:r>
    </w:p>
    <w:p w:rsidR="007329F0" w:rsidRDefault="00424728">
      <w:pPr>
        <w:ind w:right="720"/>
        <w:rPr>
          <w:rFonts w:ascii="Times New Roman" w:eastAsia="Times New Roman" w:hAnsi="Times New Roman" w:cs="Times New Roman"/>
          <w:b/>
        </w:rPr>
      </w:pPr>
      <w:r>
        <w:rPr>
          <w:rFonts w:ascii="Times New Roman" w:eastAsia="Times New Roman" w:hAnsi="Times New Roman" w:cs="Times New Roman"/>
          <w:b/>
        </w:rPr>
        <w:t>REQUIRED READINGS:</w:t>
      </w:r>
    </w:p>
    <w:p w:rsidR="007329F0" w:rsidRDefault="00424728">
      <w:pPr>
        <w:ind w:right="720"/>
        <w:rPr>
          <w:rFonts w:ascii="Times New Roman" w:eastAsia="Times New Roman" w:hAnsi="Times New Roman" w:cs="Times New Roman"/>
        </w:rPr>
      </w:pPr>
      <w:r>
        <w:rPr>
          <w:rFonts w:ascii="Times New Roman" w:eastAsia="Times New Roman" w:hAnsi="Times New Roman" w:cs="Times New Roman"/>
        </w:rPr>
        <w:t>We will read a number of articles, which will be available through Courseweb/Blackboard. Below you will see a tentative schedule for reading assignments, but dates or even the readings themselves may change as we go along. Please let your instructor know i</w:t>
      </w:r>
      <w:r>
        <w:rPr>
          <w:rFonts w:ascii="Times New Roman" w:eastAsia="Times New Roman" w:hAnsi="Times New Roman" w:cs="Times New Roman"/>
        </w:rPr>
        <w:t>f you have any difficulty accessing an assigned reading. Please obtain your own copy of:</w:t>
      </w:r>
    </w:p>
    <w:p w:rsidR="007329F0" w:rsidRDefault="00424728">
      <w:pPr>
        <w:ind w:right="720"/>
        <w:rPr>
          <w:rFonts w:ascii="Times New Roman" w:eastAsia="Times New Roman" w:hAnsi="Times New Roman" w:cs="Times New Roman"/>
        </w:rPr>
      </w:pPr>
      <w:r>
        <w:rPr>
          <w:rFonts w:ascii="Times New Roman" w:eastAsia="Times New Roman" w:hAnsi="Times New Roman" w:cs="Times New Roman"/>
        </w:rPr>
        <w:t xml:space="preserve"> </w:t>
      </w:r>
    </w:p>
    <w:p w:rsidR="007329F0" w:rsidRDefault="00424728">
      <w:pPr>
        <w:ind w:right="720"/>
        <w:rPr>
          <w:rFonts w:ascii="Times New Roman" w:eastAsia="Times New Roman" w:hAnsi="Times New Roman" w:cs="Times New Roman"/>
          <w:color w:val="1155CC"/>
          <w:highlight w:val="white"/>
          <w:u w:val="single"/>
        </w:rPr>
      </w:pPr>
      <w:r>
        <w:rPr>
          <w:rFonts w:ascii="Times New Roman" w:eastAsia="Times New Roman" w:hAnsi="Times New Roman" w:cs="Times New Roman"/>
        </w:rPr>
        <w:t>(All Preservice Math/Science Teachers)</w:t>
      </w:r>
      <w:hyperlink r:id="rId6">
        <w:r>
          <w:rPr>
            <w:rFonts w:ascii="Times New Roman" w:eastAsia="Times New Roman" w:hAnsi="Times New Roman" w:cs="Times New Roman"/>
          </w:rPr>
          <w:t xml:space="preserve"> </w:t>
        </w:r>
      </w:hyperlink>
      <w:hyperlink r:id="rId7">
        <w:r>
          <w:rPr>
            <w:rFonts w:ascii="Times New Roman" w:eastAsia="Times New Roman" w:hAnsi="Times New Roman" w:cs="Times New Roman"/>
            <w:color w:val="1155CC"/>
            <w:highlight w:val="white"/>
            <w:u w:val="single"/>
          </w:rPr>
          <w:t xml:space="preserve">Watanabe, M. (Ed.). (2012). </w:t>
        </w:r>
      </w:hyperlink>
      <w:hyperlink r:id="rId8">
        <w:r>
          <w:rPr>
            <w:rFonts w:ascii="Times New Roman" w:eastAsia="Times New Roman" w:hAnsi="Times New Roman" w:cs="Times New Roman"/>
            <w:i/>
            <w:color w:val="1155CC"/>
            <w:highlight w:val="white"/>
            <w:u w:val="single"/>
          </w:rPr>
          <w:t>" Heterogenius" Classrooms:</w:t>
        </w:r>
        <w:r>
          <w:rPr>
            <w:rFonts w:ascii="Times New Roman" w:eastAsia="Times New Roman" w:hAnsi="Times New Roman" w:cs="Times New Roman"/>
            <w:i/>
            <w:color w:val="1155CC"/>
            <w:highlight w:val="white"/>
            <w:u w:val="single"/>
          </w:rPr>
          <w:t xml:space="preserve"> Detracking Math and Science, a Look at Groupwork in Action</w:t>
        </w:r>
      </w:hyperlink>
      <w:hyperlink r:id="rId9">
        <w:r>
          <w:rPr>
            <w:rFonts w:ascii="Times New Roman" w:eastAsia="Times New Roman" w:hAnsi="Times New Roman" w:cs="Times New Roman"/>
            <w:color w:val="1155CC"/>
            <w:highlight w:val="white"/>
            <w:u w:val="single"/>
          </w:rPr>
          <w:t>. Teachers College Press.</w:t>
        </w:r>
      </w:hyperlink>
    </w:p>
    <w:p w:rsidR="007329F0" w:rsidRDefault="00424728">
      <w:pPr>
        <w:ind w:right="720"/>
        <w:rPr>
          <w:rFonts w:ascii="Times New Roman" w:eastAsia="Times New Roman" w:hAnsi="Times New Roman" w:cs="Times New Roman"/>
        </w:rPr>
      </w:pPr>
      <w:r>
        <w:rPr>
          <w:rFonts w:ascii="Times New Roman" w:eastAsia="Times New Roman" w:hAnsi="Times New Roman" w:cs="Times New Roman"/>
        </w:rPr>
        <w:t xml:space="preserve"> </w:t>
      </w:r>
    </w:p>
    <w:p w:rsidR="007329F0" w:rsidRDefault="00424728">
      <w:pPr>
        <w:rPr>
          <w:rFonts w:ascii="Times New Roman" w:eastAsia="Times New Roman" w:hAnsi="Times New Roman" w:cs="Times New Roman"/>
          <w:color w:val="1155CC"/>
          <w:highlight w:val="white"/>
          <w:u w:val="single"/>
        </w:rPr>
      </w:pPr>
      <w:r>
        <w:rPr>
          <w:rFonts w:ascii="Times New Roman" w:eastAsia="Times New Roman" w:hAnsi="Times New Roman" w:cs="Times New Roman"/>
          <w:color w:val="222222"/>
          <w:highlight w:val="white"/>
        </w:rPr>
        <w:t>(Preservice Science Teachers)</w:t>
      </w:r>
      <w:hyperlink r:id="rId10">
        <w:r>
          <w:rPr>
            <w:rFonts w:ascii="Times New Roman" w:eastAsia="Times New Roman" w:hAnsi="Times New Roman" w:cs="Times New Roman"/>
            <w:color w:val="222222"/>
            <w:highlight w:val="white"/>
          </w:rPr>
          <w:t xml:space="preserve"> </w:t>
        </w:r>
      </w:hyperlink>
      <w:hyperlink r:id="rId11">
        <w:r>
          <w:rPr>
            <w:rFonts w:ascii="Times New Roman" w:eastAsia="Times New Roman" w:hAnsi="Times New Roman" w:cs="Times New Roman"/>
            <w:color w:val="1155CC"/>
            <w:highlight w:val="white"/>
            <w:u w:val="single"/>
          </w:rPr>
          <w:t xml:space="preserve">Windschitl, M., Thompson, J., &amp; Braaten, M. (2018). </w:t>
        </w:r>
      </w:hyperlink>
      <w:hyperlink r:id="rId12">
        <w:r>
          <w:rPr>
            <w:rFonts w:ascii="Times New Roman" w:eastAsia="Times New Roman" w:hAnsi="Times New Roman" w:cs="Times New Roman"/>
            <w:i/>
            <w:color w:val="1155CC"/>
            <w:highlight w:val="white"/>
            <w:u w:val="single"/>
          </w:rPr>
          <w:t>Ambitious science</w:t>
        </w:r>
      </w:hyperlink>
      <w:hyperlink r:id="rId13">
        <w:r>
          <w:rPr>
            <w:rFonts w:ascii="Times New Roman" w:eastAsia="Times New Roman" w:hAnsi="Times New Roman" w:cs="Times New Roman"/>
            <w:color w:val="1155CC"/>
            <w:highlight w:val="white"/>
            <w:u w:val="single"/>
          </w:rPr>
          <w:t>. Boston, MA: Harvard Education Press.</w:t>
        </w:r>
      </w:hyperlink>
    </w:p>
    <w:p w:rsidR="007329F0" w:rsidRDefault="00424728">
      <w:pPr>
        <w:ind w:right="720"/>
        <w:rPr>
          <w:rFonts w:ascii="Times New Roman" w:eastAsia="Times New Roman" w:hAnsi="Times New Roman" w:cs="Times New Roman"/>
        </w:rPr>
      </w:pPr>
      <w:r>
        <w:rPr>
          <w:rFonts w:ascii="Times New Roman" w:eastAsia="Times New Roman" w:hAnsi="Times New Roman" w:cs="Times New Roman"/>
        </w:rPr>
        <w:t xml:space="preserve"> </w:t>
      </w:r>
    </w:p>
    <w:p w:rsidR="007329F0" w:rsidRDefault="00424728">
      <w:pPr>
        <w:rPr>
          <w:rFonts w:ascii="Times New Roman" w:eastAsia="Times New Roman" w:hAnsi="Times New Roman" w:cs="Times New Roman"/>
          <w:color w:val="1155CC"/>
          <w:highlight w:val="white"/>
          <w:u w:val="single"/>
        </w:rPr>
      </w:pPr>
      <w:r>
        <w:rPr>
          <w:rFonts w:ascii="Times New Roman" w:eastAsia="Times New Roman" w:hAnsi="Times New Roman" w:cs="Times New Roman"/>
          <w:color w:val="222222"/>
          <w:highlight w:val="white"/>
        </w:rPr>
        <w:t>(Presevice Math Teachers)</w:t>
      </w:r>
      <w:hyperlink r:id="rId14">
        <w:r>
          <w:rPr>
            <w:rFonts w:ascii="Times New Roman" w:eastAsia="Times New Roman" w:hAnsi="Times New Roman" w:cs="Times New Roman"/>
            <w:color w:val="222222"/>
            <w:highlight w:val="white"/>
          </w:rPr>
          <w:t xml:space="preserve"> </w:t>
        </w:r>
      </w:hyperlink>
      <w:hyperlink r:id="rId15">
        <w:r>
          <w:rPr>
            <w:rFonts w:ascii="Times New Roman" w:eastAsia="Times New Roman" w:hAnsi="Times New Roman" w:cs="Times New Roman"/>
            <w:color w:val="1155CC"/>
            <w:highlight w:val="white"/>
            <w:u w:val="single"/>
          </w:rPr>
          <w:t xml:space="preserve">Boaler, J. (2015). </w:t>
        </w:r>
      </w:hyperlink>
      <w:hyperlink r:id="rId16">
        <w:r>
          <w:rPr>
            <w:rFonts w:ascii="Times New Roman" w:eastAsia="Times New Roman" w:hAnsi="Times New Roman" w:cs="Times New Roman"/>
            <w:i/>
            <w:color w:val="1155CC"/>
            <w:highlight w:val="white"/>
            <w:u w:val="single"/>
          </w:rPr>
          <w:t>Mathematical mindsets: Unleashing students' potential through creative math, inspiring messages and innovative teaching</w:t>
        </w:r>
      </w:hyperlink>
      <w:hyperlink r:id="rId17">
        <w:r>
          <w:rPr>
            <w:rFonts w:ascii="Times New Roman" w:eastAsia="Times New Roman" w:hAnsi="Times New Roman" w:cs="Times New Roman"/>
            <w:color w:val="1155CC"/>
            <w:highlight w:val="white"/>
            <w:u w:val="single"/>
          </w:rPr>
          <w:t>. John Wiley &amp; Sons.</w:t>
        </w:r>
      </w:hyperlink>
    </w:p>
    <w:p w:rsidR="007329F0" w:rsidRDefault="007329F0">
      <w:pPr>
        <w:ind w:right="720"/>
        <w:rPr>
          <w:rFonts w:ascii="Times New Roman" w:eastAsia="Times New Roman" w:hAnsi="Times New Roman" w:cs="Times New Roman"/>
          <w:b/>
        </w:rPr>
      </w:pPr>
    </w:p>
    <w:p w:rsidR="007329F0" w:rsidRDefault="00424728">
      <w:pPr>
        <w:ind w:right="720"/>
        <w:rPr>
          <w:rFonts w:ascii="Times New Roman" w:eastAsia="Times New Roman" w:hAnsi="Times New Roman" w:cs="Times New Roman"/>
          <w:b/>
        </w:rPr>
      </w:pPr>
      <w:r>
        <w:rPr>
          <w:rFonts w:ascii="Times New Roman" w:eastAsia="Times New Roman" w:hAnsi="Times New Roman" w:cs="Times New Roman"/>
          <w:b/>
        </w:rPr>
        <w:t>COURSE REQUIREMENTS AND ASSIGNMENTS:</w:t>
      </w:r>
    </w:p>
    <w:p w:rsidR="007329F0" w:rsidRDefault="00424728">
      <w:pPr>
        <w:ind w:right="720"/>
        <w:rPr>
          <w:rFonts w:ascii="Times New Roman" w:eastAsia="Times New Roman" w:hAnsi="Times New Roman" w:cs="Times New Roman"/>
        </w:rPr>
      </w:pPr>
      <w:r>
        <w:rPr>
          <w:rFonts w:ascii="Times New Roman" w:eastAsia="Times New Roman" w:hAnsi="Times New Roman" w:cs="Times New Roman"/>
        </w:rPr>
        <w:t>The course schedu</w:t>
      </w:r>
      <w:r>
        <w:rPr>
          <w:rFonts w:ascii="Times New Roman" w:eastAsia="Times New Roman" w:hAnsi="Times New Roman" w:cs="Times New Roman"/>
        </w:rPr>
        <w:t xml:space="preserve">le lists the major activities and assignments that will form the basis for your grade in the course. </w:t>
      </w:r>
      <w:r>
        <w:rPr>
          <w:rFonts w:ascii="Times New Roman" w:eastAsia="Times New Roman" w:hAnsi="Times New Roman" w:cs="Times New Roman"/>
          <w:i/>
        </w:rPr>
        <w:t>The schedule indicates the dates when these items will be due.</w:t>
      </w:r>
      <w:r>
        <w:rPr>
          <w:rFonts w:ascii="Times New Roman" w:eastAsia="Times New Roman" w:hAnsi="Times New Roman" w:cs="Times New Roman"/>
        </w:rPr>
        <w:t xml:space="preserve">  Some of the written assignments will require additional directions, and these will be discu</w:t>
      </w:r>
      <w:r>
        <w:rPr>
          <w:rFonts w:ascii="Times New Roman" w:eastAsia="Times New Roman" w:hAnsi="Times New Roman" w:cs="Times New Roman"/>
        </w:rPr>
        <w:t>ssed in class. Please be sure you complete each assignment or reading by the date agreed upon in class.</w:t>
      </w:r>
    </w:p>
    <w:p w:rsidR="007329F0" w:rsidRDefault="00424728">
      <w:pPr>
        <w:ind w:right="720"/>
        <w:rPr>
          <w:rFonts w:ascii="Times New Roman" w:eastAsia="Times New Roman" w:hAnsi="Times New Roman" w:cs="Times New Roman"/>
          <w:b/>
        </w:rPr>
      </w:pPr>
      <w:r>
        <w:rPr>
          <w:rFonts w:ascii="Times New Roman" w:eastAsia="Times New Roman" w:hAnsi="Times New Roman" w:cs="Times New Roman"/>
          <w:b/>
        </w:rPr>
        <w:t xml:space="preserve"> </w:t>
      </w:r>
    </w:p>
    <w:p w:rsidR="007329F0" w:rsidRDefault="00424728">
      <w:pPr>
        <w:spacing w:after="200"/>
        <w:ind w:left="360"/>
        <w:rPr>
          <w:rFonts w:ascii="Times New Roman" w:eastAsia="Times New Roman" w:hAnsi="Times New Roman" w:cs="Times New Roman"/>
          <w:b/>
          <w:i/>
          <w:color w:val="111111"/>
        </w:rPr>
      </w:pPr>
      <w:r>
        <w:rPr>
          <w:rFonts w:ascii="Times New Roman" w:eastAsia="Times New Roman" w:hAnsi="Times New Roman" w:cs="Times New Roman"/>
          <w:color w:val="111111"/>
        </w:rPr>
        <w:t>·</w:t>
      </w:r>
      <w:r>
        <w:rPr>
          <w:rFonts w:ascii="Times New Roman" w:eastAsia="Times New Roman" w:hAnsi="Times New Roman" w:cs="Times New Roman"/>
          <w:color w:val="111111"/>
          <w:sz w:val="14"/>
          <w:szCs w:val="14"/>
        </w:rPr>
        <w:t xml:space="preserve">       </w:t>
      </w:r>
      <w:r>
        <w:rPr>
          <w:rFonts w:ascii="Times New Roman" w:eastAsia="Times New Roman" w:hAnsi="Times New Roman" w:cs="Times New Roman"/>
          <w:b/>
          <w:i/>
          <w:color w:val="111111"/>
        </w:rPr>
        <w:t>Attendance (10%)</w:t>
      </w:r>
      <w:r>
        <w:rPr>
          <w:rFonts w:ascii="Times New Roman" w:eastAsia="Times New Roman" w:hAnsi="Times New Roman" w:cs="Times New Roman"/>
          <w:i/>
          <w:color w:val="111111"/>
        </w:rPr>
        <w:t>:</w:t>
      </w:r>
      <w:r>
        <w:rPr>
          <w:rFonts w:ascii="Times New Roman" w:eastAsia="Times New Roman" w:hAnsi="Times New Roman" w:cs="Times New Roman"/>
          <w:color w:val="111111"/>
        </w:rPr>
        <w:t xml:space="preserve"> The expectation is that you will be </w:t>
      </w:r>
      <w:r>
        <w:rPr>
          <w:rFonts w:ascii="Times New Roman" w:eastAsia="Times New Roman" w:hAnsi="Times New Roman" w:cs="Times New Roman"/>
          <w:b/>
          <w:color w:val="111111"/>
        </w:rPr>
        <w:t>present</w:t>
      </w:r>
      <w:r>
        <w:rPr>
          <w:rFonts w:ascii="Times New Roman" w:eastAsia="Times New Roman" w:hAnsi="Times New Roman" w:cs="Times New Roman"/>
          <w:color w:val="111111"/>
        </w:rPr>
        <w:t xml:space="preserve">, </w:t>
      </w:r>
      <w:r>
        <w:rPr>
          <w:rFonts w:ascii="Times New Roman" w:eastAsia="Times New Roman" w:hAnsi="Times New Roman" w:cs="Times New Roman"/>
          <w:b/>
          <w:color w:val="111111"/>
        </w:rPr>
        <w:t>on time</w:t>
      </w:r>
      <w:r>
        <w:rPr>
          <w:rFonts w:ascii="Times New Roman" w:eastAsia="Times New Roman" w:hAnsi="Times New Roman" w:cs="Times New Roman"/>
          <w:color w:val="111111"/>
        </w:rPr>
        <w:t xml:space="preserve">, and </w:t>
      </w:r>
      <w:r>
        <w:rPr>
          <w:rFonts w:ascii="Times New Roman" w:eastAsia="Times New Roman" w:hAnsi="Times New Roman" w:cs="Times New Roman"/>
          <w:b/>
          <w:color w:val="111111"/>
        </w:rPr>
        <w:t>prepared</w:t>
      </w:r>
      <w:r>
        <w:rPr>
          <w:rFonts w:ascii="Times New Roman" w:eastAsia="Times New Roman" w:hAnsi="Times New Roman" w:cs="Times New Roman"/>
          <w:color w:val="111111"/>
        </w:rPr>
        <w:t xml:space="preserve"> for every class.  Attendance is expected at all scheduled classes.  Just as any professional does, in the event of an emergency or other special circumstances, please contact the instructor if you will not be present in class for any reason.  </w:t>
      </w:r>
      <w:r>
        <w:rPr>
          <w:rFonts w:ascii="Times New Roman" w:eastAsia="Times New Roman" w:hAnsi="Times New Roman" w:cs="Times New Roman"/>
          <w:b/>
          <w:i/>
          <w:color w:val="111111"/>
        </w:rPr>
        <w:t xml:space="preserve">Overall, </w:t>
      </w:r>
      <w:r>
        <w:rPr>
          <w:rFonts w:ascii="Times New Roman" w:eastAsia="Times New Roman" w:hAnsi="Times New Roman" w:cs="Times New Roman"/>
          <w:b/>
          <w:color w:val="111111"/>
        </w:rPr>
        <w:t>mis</w:t>
      </w:r>
      <w:r>
        <w:rPr>
          <w:rFonts w:ascii="Times New Roman" w:eastAsia="Times New Roman" w:hAnsi="Times New Roman" w:cs="Times New Roman"/>
          <w:b/>
          <w:color w:val="111111"/>
        </w:rPr>
        <w:t>sing more than one class</w:t>
      </w:r>
      <w:r>
        <w:rPr>
          <w:rFonts w:ascii="Times New Roman" w:eastAsia="Times New Roman" w:hAnsi="Times New Roman" w:cs="Times New Roman"/>
          <w:b/>
          <w:i/>
          <w:color w:val="111111"/>
        </w:rPr>
        <w:t xml:space="preserve"> will be considered excessive and will result in a lower grade for the course (i.e., one letter grade per absence beyond one).  </w:t>
      </w:r>
    </w:p>
    <w:p w:rsidR="007329F0" w:rsidRDefault="00424728">
      <w:pPr>
        <w:ind w:left="360" w:righ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 xml:space="preserve">Class Participation and Literature Circles: (30%): </w:t>
      </w:r>
      <w:r>
        <w:rPr>
          <w:rFonts w:ascii="Times New Roman" w:eastAsia="Times New Roman" w:hAnsi="Times New Roman" w:cs="Times New Roman"/>
        </w:rPr>
        <w:t>You are expected to attend ALL classes, having completed reading (and any other preparatory) assignments, and participate in activities and discussions in ways that indicate a commitment to establishing an</w:t>
      </w:r>
      <w:r>
        <w:rPr>
          <w:rFonts w:ascii="Times New Roman" w:eastAsia="Times New Roman" w:hAnsi="Times New Roman" w:cs="Times New Roman"/>
        </w:rPr>
        <w:t xml:space="preserve">d maintaining a professional learning community. This includes not only being thoughtful, reflective and respectful, but also challenging, critiquing, and sharing developing ideas. </w:t>
      </w:r>
      <w:r>
        <w:rPr>
          <w:rFonts w:ascii="Times New Roman" w:eastAsia="Times New Roman" w:hAnsi="Times New Roman" w:cs="Times New Roman"/>
        </w:rPr>
        <w:br/>
      </w:r>
      <w:r>
        <w:rPr>
          <w:rFonts w:ascii="Times New Roman" w:eastAsia="Times New Roman" w:hAnsi="Times New Roman" w:cs="Times New Roman"/>
        </w:rPr>
        <w:br/>
        <w:t>You will also work collaboratively with a Literature Circle group to anal</w:t>
      </w:r>
      <w:r>
        <w:rPr>
          <w:rFonts w:ascii="Times New Roman" w:eastAsia="Times New Roman" w:hAnsi="Times New Roman" w:cs="Times New Roman"/>
        </w:rPr>
        <w:t>yze and apply course readings. Literature Circles (Daniels, 2002) are research-based structures and protocols we will use to support your understanding and application of course readings. You are expected to come to each class with your Literature Circle t</w:t>
      </w:r>
      <w:r>
        <w:rPr>
          <w:rFonts w:ascii="Times New Roman" w:eastAsia="Times New Roman" w:hAnsi="Times New Roman" w:cs="Times New Roman"/>
        </w:rPr>
        <w:t xml:space="preserve">emplate complete. These templates are in our Google Drive folder. We will discuss these expectations in class. </w:t>
      </w:r>
    </w:p>
    <w:p w:rsidR="007329F0" w:rsidRDefault="00424728">
      <w:pPr>
        <w:ind w:right="720"/>
        <w:rPr>
          <w:rFonts w:ascii="Times New Roman" w:eastAsia="Times New Roman" w:hAnsi="Times New Roman" w:cs="Times New Roman"/>
          <w:b/>
        </w:rPr>
      </w:pPr>
      <w:r>
        <w:rPr>
          <w:rFonts w:ascii="Times New Roman" w:eastAsia="Times New Roman" w:hAnsi="Times New Roman" w:cs="Times New Roman"/>
          <w:b/>
        </w:rPr>
        <w:t xml:space="preserve"> </w:t>
      </w:r>
    </w:p>
    <w:p w:rsidR="007329F0" w:rsidRDefault="00424728">
      <w:pPr>
        <w:ind w:left="360" w:right="720"/>
        <w:rPr>
          <w:rFonts w:ascii="Times New Roman" w:eastAsia="Times New Roman" w:hAnsi="Times New Roman" w:cs="Times New Roman"/>
        </w:rPr>
      </w:pPr>
      <w:r>
        <w:rPr>
          <w:rFonts w:ascii="Times New Roman" w:eastAsia="Times New Roman" w:hAnsi="Times New Roman" w:cs="Times New Roman"/>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Assignments (50%):</w:t>
      </w:r>
      <w:r>
        <w:rPr>
          <w:rFonts w:ascii="Times New Roman" w:eastAsia="Times New Roman" w:hAnsi="Times New Roman" w:cs="Times New Roman"/>
        </w:rPr>
        <w:t xml:space="preserve">  Assignments are listed in the tentative schedule of topics, readings, and assignments. Assignments must be turned in </w:t>
      </w:r>
      <w:r>
        <w:rPr>
          <w:rFonts w:ascii="Times New Roman" w:eastAsia="Times New Roman" w:hAnsi="Times New Roman" w:cs="Times New Roman"/>
        </w:rPr>
        <w:t>on time. Assignments will only be accepted up to 2 days late and with a grade reduction penalty. If you do not submit an assignment on time or within the 2 day late window, you may not be able to pass the class. All assignment descriptions are available in</w:t>
      </w:r>
      <w:r>
        <w:rPr>
          <w:rFonts w:ascii="Times New Roman" w:eastAsia="Times New Roman" w:hAnsi="Times New Roman" w:cs="Times New Roman"/>
        </w:rPr>
        <w:t xml:space="preserve"> our course Google Drive Folder since August 26, 2019. Please look them over at the start of the term to familiarize yourself with the course expectations.</w:t>
      </w:r>
    </w:p>
    <w:p w:rsidR="007329F0" w:rsidRDefault="007329F0">
      <w:pPr>
        <w:ind w:left="360" w:right="720"/>
        <w:rPr>
          <w:rFonts w:ascii="Times New Roman" w:eastAsia="Times New Roman" w:hAnsi="Times New Roman" w:cs="Times New Roman"/>
          <w:b/>
          <w:i/>
        </w:rPr>
      </w:pPr>
    </w:p>
    <w:p w:rsidR="007329F0" w:rsidRDefault="00424728">
      <w:pPr>
        <w:ind w:left="360" w:righ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 xml:space="preserve">Reflections (10%): </w:t>
      </w:r>
      <w:r>
        <w:rPr>
          <w:rFonts w:ascii="Times New Roman" w:eastAsia="Times New Roman" w:hAnsi="Times New Roman" w:cs="Times New Roman"/>
        </w:rPr>
        <w:t>You will be invited to reflect on your teaching and what you are learning t</w:t>
      </w:r>
      <w:r>
        <w:rPr>
          <w:rFonts w:ascii="Times New Roman" w:eastAsia="Times New Roman" w:hAnsi="Times New Roman" w:cs="Times New Roman"/>
        </w:rPr>
        <w:t>hroughout the term. This may be an in-class reflection or it may be a discussion board post online that you are invited to complete outside of class time. Please see the course rubric for more information about expectations for reflections.</w:t>
      </w:r>
    </w:p>
    <w:p w:rsidR="007329F0" w:rsidRDefault="00424728">
      <w:pPr>
        <w:ind w:left="360" w:right="720"/>
        <w:rPr>
          <w:rFonts w:ascii="Times New Roman" w:eastAsia="Times New Roman" w:hAnsi="Times New Roman" w:cs="Times New Roman"/>
          <w:b/>
        </w:rPr>
      </w:pPr>
      <w:r>
        <w:rPr>
          <w:rFonts w:ascii="Times New Roman" w:eastAsia="Times New Roman" w:hAnsi="Times New Roman" w:cs="Times New Roman"/>
          <w:b/>
        </w:rPr>
        <w:t xml:space="preserve"> </w:t>
      </w:r>
    </w:p>
    <w:p w:rsidR="007329F0" w:rsidRDefault="00424728">
      <w:pPr>
        <w:ind w:left="720" w:right="720"/>
        <w:rPr>
          <w:rFonts w:ascii="Times New Roman" w:eastAsia="Times New Roman" w:hAnsi="Times New Roman" w:cs="Times New Roman"/>
          <w:b/>
        </w:rPr>
      </w:pPr>
      <w:r>
        <w:rPr>
          <w:rFonts w:ascii="Times New Roman" w:eastAsia="Times New Roman" w:hAnsi="Times New Roman" w:cs="Times New Roman"/>
          <w:b/>
        </w:rPr>
        <w:t xml:space="preserve"> </w:t>
      </w:r>
    </w:p>
    <w:p w:rsidR="007329F0" w:rsidRDefault="00424728">
      <w:pPr>
        <w:ind w:right="720"/>
        <w:rPr>
          <w:rFonts w:ascii="Times New Roman" w:eastAsia="Times New Roman" w:hAnsi="Times New Roman" w:cs="Times New Roman"/>
          <w:b/>
        </w:rPr>
      </w:pPr>
      <w:r>
        <w:rPr>
          <w:rFonts w:ascii="Times New Roman" w:eastAsia="Times New Roman" w:hAnsi="Times New Roman" w:cs="Times New Roman"/>
          <w:b/>
        </w:rPr>
        <w:t>COURSE GRAD</w:t>
      </w:r>
      <w:r>
        <w:rPr>
          <w:rFonts w:ascii="Times New Roman" w:eastAsia="Times New Roman" w:hAnsi="Times New Roman" w:cs="Times New Roman"/>
          <w:b/>
        </w:rPr>
        <w:t>ES:</w:t>
      </w:r>
    </w:p>
    <w:p w:rsidR="007329F0" w:rsidRDefault="00424728">
      <w:pPr>
        <w:ind w:right="720"/>
        <w:rPr>
          <w:rFonts w:ascii="Times New Roman" w:eastAsia="Times New Roman" w:hAnsi="Times New Roman" w:cs="Times New Roman"/>
        </w:rPr>
      </w:pPr>
      <w:r>
        <w:rPr>
          <w:rFonts w:ascii="Times New Roman" w:eastAsia="Times New Roman" w:hAnsi="Times New Roman" w:cs="Times New Roman"/>
        </w:rPr>
        <w:t>Your grade will be calculated on standards based rubric. For every assignment you turn in you will also evaluate yourself with the assignment rubric. We will discuss this in class.</w:t>
      </w:r>
    </w:p>
    <w:p w:rsidR="007329F0" w:rsidRDefault="00424728">
      <w:pPr>
        <w:ind w:right="720"/>
        <w:rPr>
          <w:rFonts w:ascii="Times New Roman" w:eastAsia="Times New Roman" w:hAnsi="Times New Roman" w:cs="Times New Roman"/>
          <w:highlight w:val="green"/>
        </w:rPr>
      </w:pPr>
      <w:r>
        <w:rPr>
          <w:rFonts w:ascii="Times New Roman" w:eastAsia="Times New Roman" w:hAnsi="Times New Roman" w:cs="Times New Roman"/>
          <w:highlight w:val="green"/>
        </w:rPr>
        <w:t xml:space="preserve"> </w:t>
      </w:r>
    </w:p>
    <w:p w:rsidR="007329F0" w:rsidRDefault="00424728">
      <w:pPr>
        <w:ind w:right="720"/>
        <w:rPr>
          <w:rFonts w:ascii="Times New Roman" w:eastAsia="Times New Roman" w:hAnsi="Times New Roman" w:cs="Times New Roman"/>
        </w:rPr>
      </w:pPr>
      <w:r>
        <w:rPr>
          <w:rFonts w:ascii="Times New Roman" w:eastAsia="Times New Roman" w:hAnsi="Times New Roman" w:cs="Times New Roman"/>
        </w:rPr>
        <w:t>A: Exceeds Expectations/Meets Expectations</w:t>
      </w:r>
    </w:p>
    <w:p w:rsidR="007329F0" w:rsidRDefault="00424728">
      <w:pPr>
        <w:ind w:right="720"/>
        <w:rPr>
          <w:rFonts w:ascii="Times New Roman" w:eastAsia="Times New Roman" w:hAnsi="Times New Roman" w:cs="Times New Roman"/>
        </w:rPr>
      </w:pPr>
      <w:r>
        <w:rPr>
          <w:rFonts w:ascii="Times New Roman" w:eastAsia="Times New Roman" w:hAnsi="Times New Roman" w:cs="Times New Roman"/>
        </w:rPr>
        <w:t>B: Meets Expectations</w:t>
      </w:r>
    </w:p>
    <w:p w:rsidR="007329F0" w:rsidRDefault="00424728">
      <w:pPr>
        <w:ind w:right="720"/>
        <w:rPr>
          <w:rFonts w:ascii="Times New Roman" w:eastAsia="Times New Roman" w:hAnsi="Times New Roman" w:cs="Times New Roman"/>
        </w:rPr>
      </w:pPr>
      <w:r>
        <w:rPr>
          <w:rFonts w:ascii="Times New Roman" w:eastAsia="Times New Roman" w:hAnsi="Times New Roman" w:cs="Times New Roman"/>
        </w:rPr>
        <w:t>C: Meets Expectations/Needs Improvement</w:t>
      </w:r>
    </w:p>
    <w:p w:rsidR="007329F0" w:rsidRDefault="00424728">
      <w:pPr>
        <w:ind w:right="720"/>
        <w:rPr>
          <w:rFonts w:ascii="Times New Roman" w:eastAsia="Times New Roman" w:hAnsi="Times New Roman" w:cs="Times New Roman"/>
        </w:rPr>
      </w:pPr>
      <w:r>
        <w:rPr>
          <w:rFonts w:ascii="Times New Roman" w:eastAsia="Times New Roman" w:hAnsi="Times New Roman" w:cs="Times New Roman"/>
        </w:rPr>
        <w:t>D: Needs Improvement</w:t>
      </w:r>
    </w:p>
    <w:p w:rsidR="007329F0" w:rsidRDefault="00424728">
      <w:pPr>
        <w:ind w:right="720"/>
        <w:rPr>
          <w:rFonts w:ascii="Times New Roman" w:eastAsia="Times New Roman" w:hAnsi="Times New Roman" w:cs="Times New Roman"/>
        </w:rPr>
      </w:pPr>
      <w:r>
        <w:rPr>
          <w:rFonts w:ascii="Times New Roman" w:eastAsia="Times New Roman" w:hAnsi="Times New Roman" w:cs="Times New Roman"/>
        </w:rPr>
        <w:t>F: Excessive absences, missing /late assignments</w:t>
      </w:r>
    </w:p>
    <w:p w:rsidR="007329F0" w:rsidRDefault="00424728">
      <w:pPr>
        <w:ind w:right="720"/>
        <w:rPr>
          <w:rFonts w:ascii="Times New Roman" w:eastAsia="Times New Roman" w:hAnsi="Times New Roman" w:cs="Times New Roman"/>
        </w:rPr>
      </w:pPr>
      <w:r>
        <w:rPr>
          <w:rFonts w:ascii="Times New Roman" w:eastAsia="Times New Roman" w:hAnsi="Times New Roman" w:cs="Times New Roman"/>
        </w:rPr>
        <w:t xml:space="preserve"> </w:t>
      </w:r>
    </w:p>
    <w:p w:rsidR="007329F0" w:rsidRDefault="00424728">
      <w:pPr>
        <w:rPr>
          <w:rFonts w:ascii="Times New Roman" w:eastAsia="Times New Roman" w:hAnsi="Times New Roman" w:cs="Times New Roman"/>
          <w:b/>
        </w:rPr>
      </w:pPr>
      <w:r>
        <w:rPr>
          <w:rFonts w:ascii="Times New Roman" w:eastAsia="Times New Roman" w:hAnsi="Times New Roman" w:cs="Times New Roman"/>
          <w:b/>
        </w:rPr>
        <w:t>ASSIGNMENT COMPLETION AND SUBMISSION</w:t>
      </w:r>
    </w:p>
    <w:p w:rsidR="007329F0" w:rsidRPr="00424728" w:rsidRDefault="00424728" w:rsidP="00424728">
      <w:pPr>
        <w:rPr>
          <w:rFonts w:ascii="Times New Roman" w:eastAsia="Times New Roman" w:hAnsi="Times New Roman" w:cs="Times New Roman"/>
          <w:color w:val="111111"/>
        </w:rPr>
      </w:pPr>
      <w:r>
        <w:rPr>
          <w:rFonts w:ascii="Times New Roman" w:eastAsia="Times New Roman" w:hAnsi="Times New Roman" w:cs="Times New Roman"/>
          <w:b/>
          <w:i/>
        </w:rPr>
        <w:t>Assignments must be turned in on time. Assignments will only be accepted 2 days late and with a grade reduc</w:t>
      </w:r>
      <w:r>
        <w:rPr>
          <w:rFonts w:ascii="Times New Roman" w:eastAsia="Times New Roman" w:hAnsi="Times New Roman" w:cs="Times New Roman"/>
          <w:b/>
          <w:i/>
        </w:rPr>
        <w:t xml:space="preserve">tion penalty. If you do not submit an assignment on time or within the 2 day late window, you may not be able to pass the class. </w:t>
      </w:r>
      <w:r>
        <w:rPr>
          <w:rFonts w:ascii="Times New Roman" w:eastAsia="Times New Roman" w:hAnsi="Times New Roman" w:cs="Times New Roman"/>
        </w:rPr>
        <w:t xml:space="preserve">If an </w:t>
      </w:r>
      <w:r>
        <w:rPr>
          <w:rFonts w:ascii="Times New Roman" w:eastAsia="Times New Roman" w:hAnsi="Times New Roman" w:cs="Times New Roman"/>
          <w:color w:val="111111"/>
        </w:rPr>
        <w:t xml:space="preserve">extenuating circumstance arises (e.g. health related issue with a doctor’s note, family emergency) prior to the due date </w:t>
      </w:r>
      <w:r>
        <w:rPr>
          <w:rFonts w:ascii="Times New Roman" w:eastAsia="Times New Roman" w:hAnsi="Times New Roman" w:cs="Times New Roman"/>
          <w:color w:val="111111"/>
        </w:rPr>
        <w:t>of an assignment, you may email the instructor to request an extension. Keep in mind that computer problems and the like are not considered extenuating circumstances. Please plan to turn in your assignments 1-2 days early.</w:t>
      </w:r>
    </w:p>
    <w:p w:rsidR="007329F0" w:rsidRDefault="00424728">
      <w:pPr>
        <w:pStyle w:val="Heading2"/>
        <w:keepNext w:val="0"/>
        <w:keepLines w:val="0"/>
        <w:spacing w:after="80"/>
        <w:rPr>
          <w:rFonts w:ascii="Times New Roman" w:eastAsia="Times New Roman" w:hAnsi="Times New Roman" w:cs="Times New Roman"/>
          <w:b/>
          <w:sz w:val="22"/>
          <w:szCs w:val="22"/>
        </w:rPr>
      </w:pPr>
      <w:bookmarkStart w:id="4" w:name="_1r90kmhtjzyf" w:colFirst="0" w:colLast="0"/>
      <w:bookmarkEnd w:id="4"/>
      <w:r>
        <w:rPr>
          <w:rFonts w:ascii="Times New Roman" w:eastAsia="Times New Roman" w:hAnsi="Times New Roman" w:cs="Times New Roman"/>
          <w:b/>
          <w:sz w:val="22"/>
          <w:szCs w:val="22"/>
        </w:rPr>
        <w:t>Professional etiquette</w:t>
      </w:r>
    </w:p>
    <w:p w:rsidR="007329F0" w:rsidRPr="00424728" w:rsidRDefault="00424728" w:rsidP="00424728">
      <w:pPr>
        <w:rPr>
          <w:rFonts w:ascii="Times New Roman" w:eastAsia="Times New Roman" w:hAnsi="Times New Roman" w:cs="Times New Roman"/>
          <w:color w:val="1155CC"/>
          <w:u w:val="single"/>
        </w:rPr>
      </w:pPr>
      <w:r>
        <w:rPr>
          <w:rFonts w:ascii="Times New Roman" w:eastAsia="Times New Roman" w:hAnsi="Times New Roman" w:cs="Times New Roman"/>
        </w:rPr>
        <w:t>Please</w:t>
      </w:r>
      <w:r>
        <w:rPr>
          <w:rFonts w:ascii="Times New Roman" w:eastAsia="Times New Roman" w:hAnsi="Times New Roman" w:cs="Times New Roman"/>
        </w:rPr>
        <w:t xml:space="preserve"> use appropriate, professional etiquette and communication for your graduate studies. Please refer to me as Dr. Kokka and follow standard professional norms for communication. I have found that it is better to be explicit with students about such expectati</w:t>
      </w:r>
      <w:r>
        <w:rPr>
          <w:rFonts w:ascii="Times New Roman" w:eastAsia="Times New Roman" w:hAnsi="Times New Roman" w:cs="Times New Roman"/>
        </w:rPr>
        <w:t>ons, thank you! This article may be of interest:</w:t>
      </w:r>
      <w:hyperlink r:id="rId18">
        <w:r>
          <w:rPr>
            <w:rFonts w:ascii="Times New Roman" w:eastAsia="Times New Roman" w:hAnsi="Times New Roman" w:cs="Times New Roman"/>
          </w:rPr>
          <w:t xml:space="preserve"> </w:t>
        </w:r>
      </w:hyperlink>
      <w:hyperlink r:id="rId19">
        <w:r>
          <w:rPr>
            <w:rFonts w:ascii="Times New Roman" w:eastAsia="Times New Roman" w:hAnsi="Times New Roman" w:cs="Times New Roman"/>
            <w:color w:val="1155CC"/>
            <w:u w:val="single"/>
          </w:rPr>
          <w:t>https://www.nytimes.com/2017/05/13/opinion/sunday/u-cant-talk-to-ur-professor-like-this.html</w:t>
        </w:r>
      </w:hyperlink>
      <w:bookmarkStart w:id="5" w:name="_qx2sxbenapk9" w:colFirst="0" w:colLast="0"/>
      <w:bookmarkEnd w:id="5"/>
      <w:r>
        <w:rPr>
          <w:rFonts w:ascii="Times New Roman" w:eastAsia="Times New Roman" w:hAnsi="Times New Roman" w:cs="Times New Roman"/>
          <w:color w:val="1155CC"/>
          <w:u w:val="single"/>
        </w:rPr>
        <w:br/>
      </w:r>
      <w:r>
        <w:rPr>
          <w:rFonts w:ascii="Times New Roman" w:eastAsia="Times New Roman" w:hAnsi="Times New Roman" w:cs="Times New Roman"/>
          <w:b/>
        </w:rPr>
        <w:br/>
        <w:t>INSTRUCTOR INFORMATION:</w:t>
      </w:r>
      <w:r>
        <w:rPr>
          <w:rFonts w:ascii="Times New Roman" w:eastAsia="Times New Roman" w:hAnsi="Times New Roman" w:cs="Times New Roman"/>
          <w:b/>
        </w:rPr>
        <w:br/>
      </w:r>
      <w:r>
        <w:rPr>
          <w:rFonts w:ascii="Times New Roman" w:eastAsia="Times New Roman" w:hAnsi="Times New Roman" w:cs="Times New Roman"/>
        </w:rPr>
        <w:t xml:space="preserve">Dr. Kari Kokka is an Assistant Professor of Mathematics Education in the Department of Instruction and Learning at the University of Pittsburgh. She studies Social Justice Mathematics, longevity of STEM teachers of color in urban schools, and STEM teacher </w:t>
      </w:r>
      <w:r>
        <w:rPr>
          <w:rFonts w:ascii="Times New Roman" w:eastAsia="Times New Roman" w:hAnsi="Times New Roman" w:cs="Times New Roman"/>
        </w:rPr>
        <w:t>activism. She has been teaching for the past 20 years in public high schools and university teacher education programs at the University of California Berkeley, St. Mary’s College, San Francisco State University, the University of San Francisco, and the Ha</w:t>
      </w:r>
      <w:r>
        <w:rPr>
          <w:rFonts w:ascii="Times New Roman" w:eastAsia="Times New Roman" w:hAnsi="Times New Roman" w:cs="Times New Roman"/>
        </w:rPr>
        <w:t xml:space="preserve">rvard Graduate School of Education. Prior to her doctoral studies, she was a math teacher and math </w:t>
      </w:r>
      <w:r>
        <w:rPr>
          <w:rFonts w:ascii="Times New Roman" w:eastAsia="Times New Roman" w:hAnsi="Times New Roman" w:cs="Times New Roman"/>
        </w:rPr>
        <w:lastRenderedPageBreak/>
        <w:t>coach for ten years, 2001-2011, in New York City at Vanguard High School, a Title I public school and member of the New York Performance Standards Consortium</w:t>
      </w:r>
      <w:r>
        <w:rPr>
          <w:rFonts w:ascii="Times New Roman" w:eastAsia="Times New Roman" w:hAnsi="Times New Roman" w:cs="Times New Roman"/>
        </w:rPr>
        <w:t>, where she used Complex Instruction and Performance Assessment. She began her teaching career a mathematics teacher and diving coach at Berkeley High School in Berkeley, CA in 1999. She was also a Mathematics Performance Assessment Development and Researc</w:t>
      </w:r>
      <w:r>
        <w:rPr>
          <w:rFonts w:ascii="Times New Roman" w:eastAsia="Times New Roman" w:hAnsi="Times New Roman" w:cs="Times New Roman"/>
        </w:rPr>
        <w:t>h Associate at the Stanford Center for Assessment, Learning, and Equity (SCALE) from 2013-2016. She completed her doctorate at the Harvard Graduate School of Education with Dr. Jon Star, her M.A. with the Stanford Teacher Education Program with advisors Dr</w:t>
      </w:r>
      <w:r>
        <w:rPr>
          <w:rFonts w:ascii="Times New Roman" w:eastAsia="Times New Roman" w:hAnsi="Times New Roman" w:cs="Times New Roman"/>
        </w:rPr>
        <w:t xml:space="preserve">. Jo Boaler, Dr. Rachel Lotan, and Dr. Linda Darling-Hammond, and her B.S. in Mechanical Engineering at Stanford University. She was born and raised in San Jose, CA and attended Title I K-12 public schools in East Side San Jose, CA. She is also co-founder </w:t>
      </w:r>
      <w:r>
        <w:rPr>
          <w:rFonts w:ascii="Times New Roman" w:eastAsia="Times New Roman" w:hAnsi="Times New Roman" w:cs="Times New Roman"/>
        </w:rPr>
        <w:t xml:space="preserve">of the </w:t>
      </w:r>
      <w:hyperlink r:id="rId20">
        <w:r>
          <w:rPr>
            <w:rFonts w:ascii="Times New Roman" w:eastAsia="Times New Roman" w:hAnsi="Times New Roman" w:cs="Times New Roman"/>
            <w:color w:val="1155CC"/>
            <w:u w:val="single"/>
          </w:rPr>
          <w:t>Creating Balance in an Unjust World Conference on STEM Education and Social Justice</w:t>
        </w:r>
      </w:hyperlink>
      <w:hyperlink r:id="rId21">
        <w:r>
          <w:rPr>
            <w:rFonts w:ascii="Times New Roman" w:eastAsia="Times New Roman" w:hAnsi="Times New Roman" w:cs="Times New Roman"/>
          </w:rPr>
          <w:t xml:space="preserve"> </w:t>
        </w:r>
      </w:hyperlink>
      <w:r>
        <w:rPr>
          <w:rFonts w:ascii="Times New Roman" w:eastAsia="Times New Roman" w:hAnsi="Times New Roman" w:cs="Times New Roman"/>
        </w:rPr>
        <w:t>and just completed her two year service as co-chair</w:t>
      </w:r>
      <w:r>
        <w:rPr>
          <w:rFonts w:ascii="Times New Roman" w:eastAsia="Times New Roman" w:hAnsi="Times New Roman" w:cs="Times New Roman"/>
        </w:rPr>
        <w:t xml:space="preserve"> (co-president) of the Critical Educators for Social Justice Special Interest Group of the American Educational Research Association.</w:t>
      </w:r>
    </w:p>
    <w:p w:rsidR="007329F0" w:rsidRDefault="00424728">
      <w:pPr>
        <w:ind w:right="720"/>
        <w:rPr>
          <w:rFonts w:ascii="Times New Roman" w:eastAsia="Times New Roman" w:hAnsi="Times New Roman" w:cs="Times New Roman"/>
          <w:b/>
        </w:rPr>
      </w:pPr>
      <w:r>
        <w:rPr>
          <w:rFonts w:ascii="Times New Roman" w:eastAsia="Times New Roman" w:hAnsi="Times New Roman" w:cs="Times New Roman"/>
          <w:b/>
        </w:rPr>
        <w:t xml:space="preserve"> </w:t>
      </w:r>
    </w:p>
    <w:p w:rsidR="007329F0" w:rsidRDefault="00424728">
      <w:pPr>
        <w:ind w:right="720"/>
        <w:rPr>
          <w:rFonts w:ascii="Times New Roman" w:eastAsia="Times New Roman" w:hAnsi="Times New Roman" w:cs="Times New Roman"/>
        </w:rPr>
      </w:pPr>
      <w:r>
        <w:rPr>
          <w:rFonts w:ascii="Times New Roman" w:eastAsia="Times New Roman" w:hAnsi="Times New Roman" w:cs="Times New Roman"/>
          <w:b/>
        </w:rPr>
        <w:t>OFFICE HOURS:</w:t>
      </w:r>
      <w:r>
        <w:rPr>
          <w:rFonts w:ascii="Times New Roman" w:eastAsia="Times New Roman" w:hAnsi="Times New Roman" w:cs="Times New Roman"/>
        </w:rPr>
        <w:t xml:space="preserve">  By appointment. The best way to schedule an appointment will be by emailing me at </w:t>
      </w:r>
      <w:hyperlink r:id="rId22">
        <w:r>
          <w:rPr>
            <w:rFonts w:ascii="Times New Roman" w:eastAsia="Times New Roman" w:hAnsi="Times New Roman" w:cs="Times New Roman"/>
            <w:color w:val="1155CC"/>
            <w:u w:val="single"/>
          </w:rPr>
          <w:t>kokka@pitt.edu</w:t>
        </w:r>
      </w:hyperlink>
      <w:r>
        <w:rPr>
          <w:rFonts w:ascii="Times New Roman" w:eastAsia="Times New Roman" w:hAnsi="Times New Roman" w:cs="Times New Roman"/>
        </w:rPr>
        <w:t>.</w:t>
      </w:r>
    </w:p>
    <w:p w:rsidR="007329F0" w:rsidRDefault="00424728">
      <w:pPr>
        <w:rPr>
          <w:rFonts w:ascii="Times New Roman" w:eastAsia="Times New Roman" w:hAnsi="Times New Roman" w:cs="Times New Roman"/>
        </w:rPr>
      </w:pPr>
      <w:r>
        <w:rPr>
          <w:rFonts w:ascii="Times New Roman" w:eastAsia="Times New Roman" w:hAnsi="Times New Roman" w:cs="Times New Roman"/>
        </w:rPr>
        <w:t xml:space="preserve"> </w:t>
      </w:r>
    </w:p>
    <w:p w:rsidR="007329F0" w:rsidRDefault="00424728">
      <w:pPr>
        <w:jc w:val="center"/>
        <w:rPr>
          <w:rFonts w:ascii="Times New Roman" w:eastAsia="Times New Roman" w:hAnsi="Times New Roman" w:cs="Times New Roman"/>
          <w:b/>
        </w:rPr>
      </w:pPr>
      <w:r>
        <w:rPr>
          <w:rFonts w:ascii="Times New Roman" w:eastAsia="Times New Roman" w:hAnsi="Times New Roman" w:cs="Times New Roman"/>
          <w:b/>
        </w:rPr>
        <w:t>Course Policies</w:t>
      </w:r>
    </w:p>
    <w:p w:rsidR="007329F0" w:rsidRDefault="00424728">
      <w:pPr>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7329F0" w:rsidRDefault="00424728">
      <w:pPr>
        <w:rPr>
          <w:rFonts w:ascii="Times New Roman" w:eastAsia="Times New Roman" w:hAnsi="Times New Roman" w:cs="Times New Roman"/>
          <w:b/>
        </w:rPr>
      </w:pPr>
      <w:r>
        <w:rPr>
          <w:rFonts w:ascii="Times New Roman" w:eastAsia="Times New Roman" w:hAnsi="Times New Roman" w:cs="Times New Roman"/>
          <w:b/>
        </w:rPr>
        <w:t>NAMES and PRONOUNS</w:t>
      </w:r>
    </w:p>
    <w:p w:rsidR="007329F0" w:rsidRDefault="00424728">
      <w:pPr>
        <w:rPr>
          <w:rFonts w:ascii="Times New Roman" w:eastAsia="Times New Roman" w:hAnsi="Times New Roman" w:cs="Times New Roman"/>
        </w:rPr>
      </w:pPr>
      <w:r>
        <w:rPr>
          <w:rFonts w:ascii="Times New Roman" w:eastAsia="Times New Roman" w:hAnsi="Times New Roman" w:cs="Times New Roman"/>
        </w:rPr>
        <w:t>I will gladly honor your request to address you by your name and pronoun (th</w:t>
      </w:r>
      <w:r>
        <w:rPr>
          <w:rFonts w:ascii="Times New Roman" w:eastAsia="Times New Roman" w:hAnsi="Times New Roman" w:cs="Times New Roman"/>
        </w:rPr>
        <w:t>at may differ from the school records). Please advise me of this early in the term so that I may make appropriate changes to my records. You may email me at kokka@pitt.edu or tell me in person in class, whichever is most comfortable to you! I want to be su</w:t>
      </w:r>
      <w:r>
        <w:rPr>
          <w:rFonts w:ascii="Times New Roman" w:eastAsia="Times New Roman" w:hAnsi="Times New Roman" w:cs="Times New Roman"/>
        </w:rPr>
        <w:t>re you feel yourself and comfortable in our class community.</w:t>
      </w:r>
    </w:p>
    <w:p w:rsidR="007329F0" w:rsidRDefault="00424728">
      <w:pPr>
        <w:rPr>
          <w:rFonts w:ascii="Times New Roman" w:eastAsia="Times New Roman" w:hAnsi="Times New Roman" w:cs="Times New Roman"/>
          <w:b/>
          <w:color w:val="111111"/>
        </w:rPr>
      </w:pPr>
      <w:r>
        <w:rPr>
          <w:rFonts w:ascii="Times New Roman" w:eastAsia="Times New Roman" w:hAnsi="Times New Roman" w:cs="Times New Roman"/>
          <w:b/>
          <w:color w:val="111111"/>
        </w:rPr>
        <w:t xml:space="preserve"> </w:t>
      </w:r>
    </w:p>
    <w:p w:rsidR="007329F0" w:rsidRDefault="00424728">
      <w:pPr>
        <w:rPr>
          <w:rFonts w:ascii="Times New Roman" w:eastAsia="Times New Roman" w:hAnsi="Times New Roman" w:cs="Times New Roman"/>
          <w:color w:val="111111"/>
        </w:rPr>
      </w:pPr>
      <w:r>
        <w:rPr>
          <w:rFonts w:ascii="Times New Roman" w:eastAsia="Times New Roman" w:hAnsi="Times New Roman" w:cs="Times New Roman"/>
          <w:b/>
          <w:color w:val="111111"/>
        </w:rPr>
        <w:t>ATTENDANCE</w:t>
      </w:r>
      <w:r>
        <w:rPr>
          <w:rFonts w:ascii="Times New Roman" w:eastAsia="Times New Roman" w:hAnsi="Times New Roman" w:cs="Times New Roman"/>
          <w:i/>
          <w:color w:val="111111"/>
        </w:rPr>
        <w:t>:</w:t>
      </w:r>
      <w:r>
        <w:rPr>
          <w:rFonts w:ascii="Times New Roman" w:eastAsia="Times New Roman" w:hAnsi="Times New Roman" w:cs="Times New Roman"/>
          <w:color w:val="111111"/>
        </w:rPr>
        <w:t xml:space="preserve"> The expectation is that you will be </w:t>
      </w:r>
      <w:r>
        <w:rPr>
          <w:rFonts w:ascii="Times New Roman" w:eastAsia="Times New Roman" w:hAnsi="Times New Roman" w:cs="Times New Roman"/>
          <w:b/>
          <w:color w:val="111111"/>
        </w:rPr>
        <w:t>present</w:t>
      </w:r>
      <w:r>
        <w:rPr>
          <w:rFonts w:ascii="Times New Roman" w:eastAsia="Times New Roman" w:hAnsi="Times New Roman" w:cs="Times New Roman"/>
          <w:color w:val="111111"/>
        </w:rPr>
        <w:t xml:space="preserve">, </w:t>
      </w:r>
      <w:r>
        <w:rPr>
          <w:rFonts w:ascii="Times New Roman" w:eastAsia="Times New Roman" w:hAnsi="Times New Roman" w:cs="Times New Roman"/>
          <w:b/>
          <w:color w:val="111111"/>
        </w:rPr>
        <w:t>on time</w:t>
      </w:r>
      <w:r>
        <w:rPr>
          <w:rFonts w:ascii="Times New Roman" w:eastAsia="Times New Roman" w:hAnsi="Times New Roman" w:cs="Times New Roman"/>
          <w:color w:val="111111"/>
        </w:rPr>
        <w:t xml:space="preserve">, and </w:t>
      </w:r>
      <w:r>
        <w:rPr>
          <w:rFonts w:ascii="Times New Roman" w:eastAsia="Times New Roman" w:hAnsi="Times New Roman" w:cs="Times New Roman"/>
          <w:b/>
          <w:color w:val="111111"/>
        </w:rPr>
        <w:t>prepared</w:t>
      </w:r>
      <w:r>
        <w:rPr>
          <w:rFonts w:ascii="Times New Roman" w:eastAsia="Times New Roman" w:hAnsi="Times New Roman" w:cs="Times New Roman"/>
          <w:color w:val="111111"/>
        </w:rPr>
        <w:t xml:space="preserve"> for every class. Attendance is expected at all scheduled classes.  Just as any professional does, in the event of an emergency or other special circumstances, please contact the instructor if you will not be present in class for any reason.  Overall, </w:t>
      </w:r>
      <w:r>
        <w:rPr>
          <w:rFonts w:ascii="Times New Roman" w:eastAsia="Times New Roman" w:hAnsi="Times New Roman" w:cs="Times New Roman"/>
          <w:b/>
          <w:color w:val="111111"/>
        </w:rPr>
        <w:t>miss</w:t>
      </w:r>
      <w:r>
        <w:rPr>
          <w:rFonts w:ascii="Times New Roman" w:eastAsia="Times New Roman" w:hAnsi="Times New Roman" w:cs="Times New Roman"/>
          <w:b/>
          <w:color w:val="111111"/>
        </w:rPr>
        <w:t>ing more than one class</w:t>
      </w:r>
      <w:r>
        <w:rPr>
          <w:rFonts w:ascii="Times New Roman" w:eastAsia="Times New Roman" w:hAnsi="Times New Roman" w:cs="Times New Roman"/>
          <w:color w:val="111111"/>
        </w:rPr>
        <w:t xml:space="preserve"> will be considered excessive and will result in a lower grade for the course (i.e., one letter grade per absence beyond one).  </w:t>
      </w:r>
    </w:p>
    <w:p w:rsidR="007329F0" w:rsidRDefault="007329F0">
      <w:pPr>
        <w:rPr>
          <w:rFonts w:ascii="Times New Roman" w:eastAsia="Times New Roman" w:hAnsi="Times New Roman" w:cs="Times New Roman"/>
          <w:b/>
        </w:rPr>
      </w:pPr>
    </w:p>
    <w:p w:rsidR="007329F0" w:rsidRDefault="00424728">
      <w:pPr>
        <w:rPr>
          <w:rFonts w:ascii="Times New Roman" w:eastAsia="Times New Roman" w:hAnsi="Times New Roman" w:cs="Times New Roman"/>
          <w:b/>
        </w:rPr>
      </w:pPr>
      <w:r>
        <w:rPr>
          <w:rFonts w:ascii="Times New Roman" w:eastAsia="Times New Roman" w:hAnsi="Times New Roman" w:cs="Times New Roman"/>
          <w:b/>
        </w:rPr>
        <w:t>WRITING CENTER</w:t>
      </w:r>
    </w:p>
    <w:p w:rsidR="007329F0" w:rsidRDefault="00424728">
      <w:pPr>
        <w:rPr>
          <w:rFonts w:ascii="Times New Roman" w:eastAsia="Times New Roman" w:hAnsi="Times New Roman" w:cs="Times New Roman"/>
          <w:color w:val="1155CC"/>
          <w:u w:val="single"/>
        </w:rPr>
      </w:pPr>
      <w:r>
        <w:rPr>
          <w:rFonts w:ascii="Times New Roman" w:eastAsia="Times New Roman" w:hAnsi="Times New Roman" w:cs="Times New Roman"/>
        </w:rPr>
        <w:t>I highly encourage you to take advantage of the writing center. You may schedule an appo</w:t>
      </w:r>
      <w:r>
        <w:rPr>
          <w:rFonts w:ascii="Times New Roman" w:eastAsia="Times New Roman" w:hAnsi="Times New Roman" w:cs="Times New Roman"/>
        </w:rPr>
        <w:t>intment online, but I called, and they suggested that you give them a call in order to schedule a phone appointment with them for those who do not live in the Pittsburgh area. They can be reached at (412) 624-6556.</w:t>
      </w:r>
      <w:hyperlink r:id="rId23">
        <w:r>
          <w:rPr>
            <w:rFonts w:ascii="Times New Roman" w:eastAsia="Times New Roman" w:hAnsi="Times New Roman" w:cs="Times New Roman"/>
          </w:rPr>
          <w:t xml:space="preserve"> </w:t>
        </w:r>
      </w:hyperlink>
      <w:hyperlink r:id="rId24">
        <w:r>
          <w:rPr>
            <w:rFonts w:ascii="Times New Roman" w:eastAsia="Times New Roman" w:hAnsi="Times New Roman" w:cs="Times New Roman"/>
            <w:color w:val="1155CC"/>
            <w:u w:val="single"/>
          </w:rPr>
          <w:t>http://www.writingcenter.pitt.edu/graduate-services</w:t>
        </w:r>
      </w:hyperlink>
    </w:p>
    <w:p w:rsidR="007329F0" w:rsidRDefault="00424728">
      <w:pPr>
        <w:rPr>
          <w:rFonts w:ascii="Times New Roman" w:eastAsia="Times New Roman" w:hAnsi="Times New Roman" w:cs="Times New Roman"/>
          <w:b/>
        </w:rPr>
      </w:pPr>
      <w:r>
        <w:rPr>
          <w:rFonts w:ascii="Times New Roman" w:eastAsia="Times New Roman" w:hAnsi="Times New Roman" w:cs="Times New Roman"/>
          <w:b/>
        </w:rPr>
        <w:t xml:space="preserve"> </w:t>
      </w:r>
    </w:p>
    <w:p w:rsidR="007329F0" w:rsidRDefault="00424728">
      <w:pPr>
        <w:rPr>
          <w:rFonts w:ascii="Times New Roman" w:eastAsia="Times New Roman" w:hAnsi="Times New Roman" w:cs="Times New Roman"/>
          <w:b/>
        </w:rPr>
      </w:pPr>
      <w:r>
        <w:rPr>
          <w:rFonts w:ascii="Times New Roman" w:eastAsia="Times New Roman" w:hAnsi="Times New Roman" w:cs="Times New Roman"/>
          <w:b/>
        </w:rPr>
        <w:t>STATEMENT ON CLASSROOM RECORDING</w:t>
      </w:r>
    </w:p>
    <w:p w:rsidR="007329F0" w:rsidRDefault="00424728">
      <w:pPr>
        <w:rPr>
          <w:rFonts w:ascii="Times New Roman" w:eastAsia="Times New Roman" w:hAnsi="Times New Roman" w:cs="Times New Roman"/>
        </w:rPr>
      </w:pPr>
      <w:r>
        <w:rPr>
          <w:rFonts w:ascii="Times New Roman" w:eastAsia="Times New Roman" w:hAnsi="Times New Roman" w:cs="Times New Roman"/>
        </w:rPr>
        <w:t xml:space="preserve"> To ensure the free and open discussion of ideas, students may NOT r</w:t>
      </w:r>
      <w:r>
        <w:rPr>
          <w:rFonts w:ascii="Times New Roman" w:eastAsia="Times New Roman" w:hAnsi="Times New Roman" w:cs="Times New Roman"/>
        </w:rPr>
        <w:t>ecord classroom lectures, discussion and/or activities without the advance written permission of the instructor, and any such recording properly approved in advance can be used solely for the student’s own private use.</w:t>
      </w:r>
    </w:p>
    <w:p w:rsidR="007329F0" w:rsidRDefault="00424728">
      <w:pPr>
        <w:rPr>
          <w:rFonts w:ascii="Times New Roman" w:eastAsia="Times New Roman" w:hAnsi="Times New Roman" w:cs="Times New Roman"/>
        </w:rPr>
      </w:pPr>
      <w:r>
        <w:rPr>
          <w:rFonts w:ascii="Times New Roman" w:eastAsia="Times New Roman" w:hAnsi="Times New Roman" w:cs="Times New Roman"/>
        </w:rPr>
        <w:t xml:space="preserve"> </w:t>
      </w:r>
    </w:p>
    <w:p w:rsidR="007329F0" w:rsidRDefault="00424728">
      <w:pPr>
        <w:rPr>
          <w:rFonts w:ascii="Times New Roman" w:eastAsia="Times New Roman" w:hAnsi="Times New Roman" w:cs="Times New Roman"/>
          <w:b/>
        </w:rPr>
      </w:pPr>
      <w:r>
        <w:rPr>
          <w:rFonts w:ascii="Times New Roman" w:eastAsia="Times New Roman" w:hAnsi="Times New Roman" w:cs="Times New Roman"/>
          <w:b/>
        </w:rPr>
        <w:lastRenderedPageBreak/>
        <w:br/>
      </w:r>
      <w:r>
        <w:rPr>
          <w:rFonts w:ascii="Times New Roman" w:eastAsia="Times New Roman" w:hAnsi="Times New Roman" w:cs="Times New Roman"/>
          <w:b/>
        </w:rPr>
        <w:br/>
      </w:r>
      <w:r>
        <w:rPr>
          <w:rFonts w:ascii="Times New Roman" w:eastAsia="Times New Roman" w:hAnsi="Times New Roman" w:cs="Times New Roman"/>
          <w:b/>
        </w:rPr>
        <w:t>DEPARTMENT GRIEVANCE PROCEDURES</w:t>
      </w:r>
    </w:p>
    <w:p w:rsidR="007329F0" w:rsidRDefault="00424728">
      <w:pPr>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rPr>
        <w:t xml:space="preserve"> purpose of grievance procedures is to ensure the rights and responsibilities of faculty and students in their relationships with each other. When a student in DIL believes that a faculty member has not met his or her obligations (as an instructor or in an</w:t>
      </w:r>
      <w:r>
        <w:rPr>
          <w:rFonts w:ascii="Times New Roman" w:eastAsia="Times New Roman" w:hAnsi="Times New Roman" w:cs="Times New Roman"/>
        </w:rPr>
        <w:t xml:space="preserve">other capacity) as described in the Academic Integrity Guidelines, the student should follow this procedure: </w:t>
      </w:r>
    </w:p>
    <w:p w:rsidR="007329F0" w:rsidRDefault="00424728">
      <w:pPr>
        <w:ind w:left="36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Pr>
          <w:rFonts w:ascii="Times New Roman" w:eastAsia="Times New Roman" w:hAnsi="Times New Roman" w:cs="Times New Roman"/>
        </w:rPr>
        <w:t>The student should talk directly to the faculty member to attempt to resolve the matter.</w:t>
      </w:r>
    </w:p>
    <w:p w:rsidR="007329F0" w:rsidRDefault="00424728">
      <w:pPr>
        <w:ind w:left="36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rPr>
        <w:t>If the matter cannot be resolved at that le</w:t>
      </w:r>
      <w:r>
        <w:rPr>
          <w:rFonts w:ascii="Times New Roman" w:eastAsia="Times New Roman" w:hAnsi="Times New Roman" w:cs="Times New Roman"/>
        </w:rPr>
        <w:t>vel, the student should talk to the relevant program coordinator, Dr. Ellen Ansell.</w:t>
      </w:r>
    </w:p>
    <w:p w:rsidR="007329F0" w:rsidRDefault="00424728">
      <w:pPr>
        <w:ind w:left="36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rPr>
          <w:rFonts w:ascii="Times New Roman" w:eastAsia="Times New Roman" w:hAnsi="Times New Roman" w:cs="Times New Roman"/>
        </w:rPr>
        <w:t>If the matter remains unresolved, the student should talk to the associate chair of DIL (currently Dr. Patricia Crawford).</w:t>
      </w:r>
    </w:p>
    <w:p w:rsidR="007329F0" w:rsidRDefault="00424728">
      <w:pPr>
        <w:ind w:left="36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sz w:val="14"/>
          <w:szCs w:val="14"/>
        </w:rPr>
        <w:t xml:space="preserve">     </w:t>
      </w:r>
      <w:r>
        <w:rPr>
          <w:rFonts w:ascii="Times New Roman" w:eastAsia="Times New Roman" w:hAnsi="Times New Roman" w:cs="Times New Roman"/>
        </w:rPr>
        <w:t>If needed, the student should next talk to the SOE associate dean of students (currently Dr. Michael Gunzenhauser).</w:t>
      </w:r>
    </w:p>
    <w:p w:rsidR="007329F0" w:rsidRDefault="00424728">
      <w:pPr>
        <w:ind w:left="36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If the</w:t>
      </w:r>
      <w:r>
        <w:rPr>
          <w:rFonts w:ascii="Times New Roman" w:eastAsia="Times New Roman" w:hAnsi="Times New Roman" w:cs="Times New Roman"/>
        </w:rPr>
        <w:t xml:space="preserve"> matter still remains unresolved, the student should file a written statement of charges with the dean’s designated Academic Integrity Administrative Officer (currently Dr. Michael Gunzenhauser).</w:t>
      </w:r>
    </w:p>
    <w:p w:rsidR="007329F0" w:rsidRDefault="00424728">
      <w:pPr>
        <w:ind w:right="40"/>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7329F0" w:rsidRDefault="00424728">
      <w:pPr>
        <w:ind w:right="40"/>
        <w:jc w:val="both"/>
        <w:rPr>
          <w:rFonts w:ascii="Times New Roman" w:eastAsia="Times New Roman" w:hAnsi="Times New Roman" w:cs="Times New Roman"/>
          <w:b/>
        </w:rPr>
      </w:pPr>
      <w:r>
        <w:rPr>
          <w:rFonts w:ascii="Times New Roman" w:eastAsia="Times New Roman" w:hAnsi="Times New Roman" w:cs="Times New Roman"/>
          <w:b/>
        </w:rPr>
        <w:t>Sexual Harassment</w:t>
      </w:r>
    </w:p>
    <w:p w:rsidR="007329F0" w:rsidRDefault="00424728">
      <w:pPr>
        <w:spacing w:after="240"/>
        <w:ind w:right="40"/>
        <w:jc w:val="both"/>
        <w:rPr>
          <w:rFonts w:ascii="Times New Roman" w:eastAsia="Times New Roman" w:hAnsi="Times New Roman" w:cs="Times New Roman"/>
        </w:rPr>
      </w:pPr>
      <w:r>
        <w:rPr>
          <w:rFonts w:ascii="Times New Roman" w:eastAsia="Times New Roman" w:hAnsi="Times New Roman" w:cs="Times New Roman"/>
        </w:rPr>
        <w:t>The University of Pittsburgh is committe</w:t>
      </w:r>
      <w:r>
        <w:rPr>
          <w:rFonts w:ascii="Times New Roman" w:eastAsia="Times New Roman" w:hAnsi="Times New Roman" w:cs="Times New Roman"/>
        </w:rPr>
        <w:t>d to the maintenance of a community free from all forms of sexual harassment. Sexual harassment violates University policy as well as state, federal, and local laws. It is neither permitted nor condoned. It is also a violation of the University of Pittsbur</w:t>
      </w:r>
      <w:r>
        <w:rPr>
          <w:rFonts w:ascii="Times New Roman" w:eastAsia="Times New Roman" w:hAnsi="Times New Roman" w:cs="Times New Roman"/>
        </w:rPr>
        <w:t xml:space="preserve">gh’s policy against sexual harassment for any employee or student at the University of Pittsburgh to attempt in any way to retaliate against a person who makes a claim of sexual harassment. Any individual, who, after thorough investigation and an informal </w:t>
      </w:r>
      <w:r>
        <w:rPr>
          <w:rFonts w:ascii="Times New Roman" w:eastAsia="Times New Roman" w:hAnsi="Times New Roman" w:cs="Times New Roman"/>
        </w:rPr>
        <w:t>or formal hearing, is found to have violated the University’s policy against sexual harassment, will be subject to disciplinary action, including, but not limited to, reprimand, suspension, termination, or expulsion.  Any disciplinary action taken will dep</w:t>
      </w:r>
      <w:r>
        <w:rPr>
          <w:rFonts w:ascii="Times New Roman" w:eastAsia="Times New Roman" w:hAnsi="Times New Roman" w:cs="Times New Roman"/>
        </w:rPr>
        <w:t>end upon the severity of the offense.  For more information, see the Web site: http://www.pitt.edu~provost/har.html.</w:t>
      </w:r>
    </w:p>
    <w:p w:rsidR="007329F0" w:rsidRDefault="00424728">
      <w:pPr>
        <w:ind w:right="40"/>
        <w:jc w:val="both"/>
        <w:rPr>
          <w:rFonts w:ascii="Times New Roman" w:eastAsia="Times New Roman" w:hAnsi="Times New Roman" w:cs="Times New Roman"/>
        </w:rPr>
      </w:pPr>
      <w:r>
        <w:rPr>
          <w:rFonts w:ascii="Times New Roman" w:eastAsia="Times New Roman" w:hAnsi="Times New Roman" w:cs="Times New Roman"/>
        </w:rPr>
        <w:t xml:space="preserve">The University of Pittsburgh policy for reporting sexual harassment is also described in the </w:t>
      </w:r>
      <w:r>
        <w:rPr>
          <w:rFonts w:ascii="Times New Roman" w:eastAsia="Times New Roman" w:hAnsi="Times New Roman" w:cs="Times New Roman"/>
          <w:i/>
        </w:rPr>
        <w:t>New Student Handbook</w:t>
      </w:r>
      <w:r>
        <w:rPr>
          <w:rFonts w:ascii="Times New Roman" w:eastAsia="Times New Roman" w:hAnsi="Times New Roman" w:cs="Times New Roman"/>
        </w:rPr>
        <w:t>, pg. 24.</w:t>
      </w:r>
    </w:p>
    <w:p w:rsidR="007329F0" w:rsidRDefault="00424728">
      <w:pPr>
        <w:ind w:right="40"/>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7329F0" w:rsidRDefault="00424728">
      <w:pPr>
        <w:ind w:right="40"/>
        <w:jc w:val="both"/>
        <w:rPr>
          <w:rFonts w:ascii="Times New Roman" w:eastAsia="Times New Roman" w:hAnsi="Times New Roman" w:cs="Times New Roman"/>
          <w:b/>
        </w:rPr>
      </w:pPr>
      <w:r>
        <w:rPr>
          <w:rFonts w:ascii="Times New Roman" w:eastAsia="Times New Roman" w:hAnsi="Times New Roman" w:cs="Times New Roman"/>
          <w:b/>
        </w:rPr>
        <w:t>G-GRADES</w:t>
      </w:r>
    </w:p>
    <w:p w:rsidR="007329F0" w:rsidRDefault="00424728">
      <w:pPr>
        <w:ind w:right="40"/>
        <w:jc w:val="both"/>
        <w:rPr>
          <w:rFonts w:ascii="Times New Roman" w:eastAsia="Times New Roman" w:hAnsi="Times New Roman" w:cs="Times New Roman"/>
        </w:rPr>
      </w:pPr>
      <w:r>
        <w:rPr>
          <w:rFonts w:ascii="Times New Roman" w:eastAsia="Times New Roman" w:hAnsi="Times New Roman" w:cs="Times New Roman"/>
        </w:rPr>
        <w:t>If unforeseen events (such as major illness) prevent a student from timely completion of course work, he/she may request a</w:t>
      </w:r>
      <w:r>
        <w:rPr>
          <w:rFonts w:ascii="Times New Roman" w:eastAsia="Times New Roman" w:hAnsi="Times New Roman" w:cs="Times New Roman"/>
        </w:rPr>
        <w:t xml:space="preserve"> meeting with the instructor to discuss the possibility of earning a “G” grade for the term. If both student and instructor agree to the “G” grade, they collaboratively write a document that describes exactly what the student needs to do to complete the re</w:t>
      </w:r>
      <w:r>
        <w:rPr>
          <w:rFonts w:ascii="Times New Roman" w:eastAsia="Times New Roman" w:hAnsi="Times New Roman" w:cs="Times New Roman"/>
        </w:rPr>
        <w:t>quired course work and the time frame within which he/she must do so.</w:t>
      </w:r>
    </w:p>
    <w:p w:rsidR="007329F0" w:rsidRDefault="00424728">
      <w:pPr>
        <w:ind w:right="40"/>
        <w:jc w:val="both"/>
        <w:rPr>
          <w:rFonts w:ascii="Times New Roman" w:eastAsia="Times New Roman" w:hAnsi="Times New Roman" w:cs="Times New Roman"/>
        </w:rPr>
      </w:pPr>
      <w:r>
        <w:rPr>
          <w:rFonts w:ascii="Times New Roman" w:eastAsia="Times New Roman" w:hAnsi="Times New Roman" w:cs="Times New Roman"/>
        </w:rPr>
        <w:t xml:space="preserve"> </w:t>
      </w:r>
    </w:p>
    <w:p w:rsidR="007329F0" w:rsidRDefault="00424728">
      <w:pPr>
        <w:ind w:right="40"/>
        <w:jc w:val="both"/>
        <w:rPr>
          <w:rFonts w:ascii="Times New Roman" w:eastAsia="Times New Roman" w:hAnsi="Times New Roman" w:cs="Times New Roman"/>
        </w:rPr>
      </w:pPr>
      <w:r>
        <w:rPr>
          <w:rFonts w:ascii="Times New Roman" w:eastAsia="Times New Roman" w:hAnsi="Times New Roman" w:cs="Times New Roman"/>
        </w:rPr>
        <w:t>“G” grades are rarely given and only in unusual circumstances.</w:t>
      </w:r>
    </w:p>
    <w:p w:rsidR="007329F0" w:rsidRDefault="00424728">
      <w:pPr>
        <w:ind w:right="40"/>
        <w:jc w:val="both"/>
        <w:rPr>
          <w:rFonts w:ascii="Times New Roman" w:eastAsia="Times New Roman" w:hAnsi="Times New Roman" w:cs="Times New Roman"/>
        </w:rPr>
      </w:pPr>
      <w:r>
        <w:rPr>
          <w:rFonts w:ascii="Times New Roman" w:eastAsia="Times New Roman" w:hAnsi="Times New Roman" w:cs="Times New Roman"/>
        </w:rPr>
        <w:t xml:space="preserve"> </w:t>
      </w:r>
    </w:p>
    <w:p w:rsidR="007329F0" w:rsidRDefault="00424728">
      <w:pPr>
        <w:ind w:right="40"/>
        <w:jc w:val="both"/>
        <w:rPr>
          <w:rFonts w:ascii="Times New Roman" w:eastAsia="Times New Roman" w:hAnsi="Times New Roman" w:cs="Times New Roman"/>
        </w:rPr>
      </w:pPr>
      <w:r>
        <w:rPr>
          <w:rFonts w:ascii="Times New Roman" w:eastAsia="Times New Roman" w:hAnsi="Times New Roman" w:cs="Times New Roman"/>
        </w:rPr>
        <w:t>IMPORTANT NOTE: The federal government’s policies governing educational loans stipulate that a student must be making g</w:t>
      </w:r>
      <w:r>
        <w:rPr>
          <w:rFonts w:ascii="Times New Roman" w:eastAsia="Times New Roman" w:hAnsi="Times New Roman" w:cs="Times New Roman"/>
        </w:rPr>
        <w:t xml:space="preserve">ood progress toward his/her degree in order to continue to be eligible for financial assistance. “Good progress” is measured in part by the student’s completion of at lest 2/3 of all credits for </w:t>
      </w:r>
      <w:r>
        <w:rPr>
          <w:rFonts w:ascii="Times New Roman" w:eastAsia="Times New Roman" w:hAnsi="Times New Roman" w:cs="Times New Roman"/>
        </w:rPr>
        <w:lastRenderedPageBreak/>
        <w:t>which he/she is registered. Thus, receiving a “G” grade—which</w:t>
      </w:r>
      <w:r>
        <w:rPr>
          <w:rFonts w:ascii="Times New Roman" w:eastAsia="Times New Roman" w:hAnsi="Times New Roman" w:cs="Times New Roman"/>
        </w:rPr>
        <w:t xml:space="preserve"> indicates that the course has NOT been completed—may negatively impact a student’s ability to receive federally-subsidized loans.</w:t>
      </w:r>
    </w:p>
    <w:p w:rsidR="007329F0" w:rsidRDefault="00424728">
      <w:pPr>
        <w:pStyle w:val="Heading2"/>
        <w:keepNext w:val="0"/>
        <w:keepLines w:val="0"/>
        <w:spacing w:after="80"/>
        <w:rPr>
          <w:rFonts w:ascii="Times New Roman" w:eastAsia="Times New Roman" w:hAnsi="Times New Roman" w:cs="Times New Roman"/>
          <w:b/>
          <w:sz w:val="22"/>
          <w:szCs w:val="22"/>
        </w:rPr>
      </w:pPr>
      <w:bookmarkStart w:id="6" w:name="_8f6u5oftj2u5" w:colFirst="0" w:colLast="0"/>
      <w:bookmarkEnd w:id="6"/>
      <w:r>
        <w:rPr>
          <w:rFonts w:ascii="Times New Roman" w:eastAsia="Times New Roman" w:hAnsi="Times New Roman" w:cs="Times New Roman"/>
          <w:b/>
          <w:sz w:val="22"/>
          <w:szCs w:val="22"/>
        </w:rPr>
        <w:t>ACADEMIC INTEGRITY</w:t>
      </w:r>
    </w:p>
    <w:p w:rsidR="007329F0" w:rsidRDefault="00424728">
      <w:pPr>
        <w:ind w:right="720"/>
        <w:rPr>
          <w:rFonts w:ascii="Times New Roman" w:eastAsia="Times New Roman" w:hAnsi="Times New Roman" w:cs="Times New Roman"/>
        </w:rPr>
      </w:pPr>
      <w:r>
        <w:rPr>
          <w:rFonts w:ascii="Times New Roman" w:eastAsia="Times New Roman" w:hAnsi="Times New Roman" w:cs="Times New Roman"/>
        </w:rPr>
        <w:t>As a student, you have the responsibility to be honest and to conduct yourself in an ethical manner whil</w:t>
      </w:r>
      <w:r>
        <w:rPr>
          <w:rFonts w:ascii="Times New Roman" w:eastAsia="Times New Roman" w:hAnsi="Times New Roman" w:cs="Times New Roman"/>
        </w:rPr>
        <w:t>e pursuing academic studies. You should cite sources of information for papers, projects, and lesson plans (if, for example, you obtain an activity from a teacher’s edition of a text, give the source). Since a major purpose of written course assignments is</w:t>
      </w:r>
      <w:r>
        <w:rPr>
          <w:rFonts w:ascii="Times New Roman" w:eastAsia="Times New Roman" w:hAnsi="Times New Roman" w:cs="Times New Roman"/>
        </w:rPr>
        <w:t xml:space="preserve"> to give you experience in using various available resources, incorporating ideas from the other sources is encouraged and will not lower the evaluation of your work. In some cases, collaboration with peers will be encouraged/expected. In other cases, you </w:t>
      </w:r>
      <w:r>
        <w:rPr>
          <w:rFonts w:ascii="Times New Roman" w:eastAsia="Times New Roman" w:hAnsi="Times New Roman" w:cs="Times New Roman"/>
        </w:rPr>
        <w:t>will be expected to work alone. Please ask if you have doubts about what counts as acceptable collaboration. Should you be accused of a breach of academic integrity, procedural safeguards including provisions of due process have been designed to protect st</w:t>
      </w:r>
      <w:r>
        <w:rPr>
          <w:rFonts w:ascii="Times New Roman" w:eastAsia="Times New Roman" w:hAnsi="Times New Roman" w:cs="Times New Roman"/>
        </w:rPr>
        <w:t xml:space="preserve">udent rights.  These may be found in guidelines on academic integrity: </w:t>
      </w:r>
      <w:r>
        <w:rPr>
          <w:rFonts w:ascii="Times New Roman" w:eastAsia="Times New Roman" w:hAnsi="Times New Roman" w:cs="Times New Roman"/>
          <w:i/>
        </w:rPr>
        <w:t>Student and Faculty Obligation and Hearing Procedures</w:t>
      </w:r>
      <w:r>
        <w:rPr>
          <w:rFonts w:ascii="Times New Roman" w:eastAsia="Times New Roman" w:hAnsi="Times New Roman" w:cs="Times New Roman"/>
        </w:rPr>
        <w:t>.  This information may be accessed online at &lt;http://www.pitt.edu/~graduate&gt;.</w:t>
      </w:r>
    </w:p>
    <w:p w:rsidR="007329F0" w:rsidRDefault="00424728">
      <w:pPr>
        <w:jc w:val="both"/>
        <w:rPr>
          <w:rFonts w:ascii="Times New Roman" w:eastAsia="Times New Roman" w:hAnsi="Times New Roman" w:cs="Times New Roman"/>
        </w:rPr>
      </w:pPr>
      <w:r>
        <w:rPr>
          <w:rFonts w:ascii="Times New Roman" w:eastAsia="Times New Roman" w:hAnsi="Times New Roman" w:cs="Times New Roman"/>
        </w:rPr>
        <w:t xml:space="preserve"> </w:t>
      </w:r>
    </w:p>
    <w:p w:rsidR="007329F0" w:rsidRDefault="00424728">
      <w:pPr>
        <w:jc w:val="both"/>
        <w:rPr>
          <w:rFonts w:ascii="Times New Roman" w:eastAsia="Times New Roman" w:hAnsi="Times New Roman" w:cs="Times New Roman"/>
        </w:rPr>
      </w:pPr>
      <w:r>
        <w:rPr>
          <w:rFonts w:ascii="Times New Roman" w:eastAsia="Times New Roman" w:hAnsi="Times New Roman" w:cs="Times New Roman"/>
        </w:rPr>
        <w:t>Please note the following academic integrity issues</w:t>
      </w:r>
      <w:r>
        <w:rPr>
          <w:rFonts w:ascii="Times New Roman" w:eastAsia="Times New Roman" w:hAnsi="Times New Roman" w:cs="Times New Roman"/>
        </w:rPr>
        <w:t xml:space="preserve"> related to plagiarism are especially relevant within the context of this program—</w:t>
      </w:r>
    </w:p>
    <w:p w:rsidR="007329F0" w:rsidRDefault="00424728">
      <w:pPr>
        <w:jc w:val="both"/>
        <w:rPr>
          <w:rFonts w:ascii="Times New Roman" w:eastAsia="Times New Roman" w:hAnsi="Times New Roman" w:cs="Times New Roman"/>
        </w:rPr>
      </w:pPr>
      <w:r>
        <w:rPr>
          <w:rFonts w:ascii="Times New Roman" w:eastAsia="Times New Roman" w:hAnsi="Times New Roman" w:cs="Times New Roman"/>
        </w:rPr>
        <w:t xml:space="preserve"> </w:t>
      </w:r>
    </w:p>
    <w:p w:rsidR="007329F0" w:rsidRDefault="00424728">
      <w:pPr>
        <w:ind w:left="36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You may not represent ideas, text, or other products/work that was created by others as being your own.</w:t>
      </w:r>
      <w:r>
        <w:rPr>
          <w:rFonts w:ascii="Times New Roman" w:eastAsia="Times New Roman" w:hAnsi="Times New Roman" w:cs="Times New Roman"/>
        </w:rPr>
        <w:t xml:space="preserve"> </w:t>
      </w:r>
    </w:p>
    <w:p w:rsidR="007329F0" w:rsidRDefault="00424728">
      <w:pPr>
        <w:ind w:left="1080"/>
        <w:jc w:val="both"/>
        <w:rPr>
          <w:rFonts w:ascii="Times New Roman" w:eastAsia="Times New Roman" w:hAnsi="Times New Roman" w:cs="Times New Roman"/>
        </w:rPr>
      </w:pPr>
      <w:r>
        <w:rPr>
          <w:rFonts w:ascii="Times New Roman" w:eastAsia="Times New Roman" w:hAnsi="Times New Roman" w:cs="Times New Roman"/>
        </w:rPr>
        <w:t>o</w:t>
      </w:r>
      <w:r>
        <w:rPr>
          <w:rFonts w:ascii="Times New Roman" w:eastAsia="Times New Roman" w:hAnsi="Times New Roman" w:cs="Times New Roman"/>
          <w:sz w:val="14"/>
          <w:szCs w:val="14"/>
        </w:rPr>
        <w:t xml:space="preserve">   </w:t>
      </w:r>
      <w:r>
        <w:rPr>
          <w:rFonts w:ascii="Times New Roman" w:eastAsia="Times New Roman" w:hAnsi="Times New Roman" w:cs="Times New Roman"/>
        </w:rPr>
        <w:t>This means that you must provide appropriate and complete</w:t>
      </w:r>
      <w:r>
        <w:rPr>
          <w:rFonts w:ascii="Times New Roman" w:eastAsia="Times New Roman" w:hAnsi="Times New Roman" w:cs="Times New Roman"/>
        </w:rPr>
        <w:t xml:space="preserve"> citations when incorporating ideas of others. Moreover, you should put the ideas of others into your own words when incorporating them into documents. Even so, it is appropriate to cite the source of the idea (honor intellectual ownership).</w:t>
      </w:r>
    </w:p>
    <w:p w:rsidR="007329F0" w:rsidRDefault="00424728">
      <w:pPr>
        <w:ind w:left="1080"/>
        <w:jc w:val="both"/>
        <w:rPr>
          <w:rFonts w:ascii="Times New Roman" w:eastAsia="Times New Roman" w:hAnsi="Times New Roman" w:cs="Times New Roman"/>
        </w:rPr>
      </w:pPr>
      <w:r>
        <w:rPr>
          <w:rFonts w:ascii="Times New Roman" w:eastAsia="Times New Roman" w:hAnsi="Times New Roman" w:cs="Times New Roman"/>
        </w:rPr>
        <w:t>o</w:t>
      </w:r>
      <w:r>
        <w:rPr>
          <w:rFonts w:ascii="Times New Roman" w:eastAsia="Times New Roman" w:hAnsi="Times New Roman" w:cs="Times New Roman"/>
          <w:sz w:val="14"/>
          <w:szCs w:val="14"/>
        </w:rPr>
        <w:t xml:space="preserve">   </w:t>
      </w:r>
      <w:r>
        <w:rPr>
          <w:rFonts w:ascii="Times New Roman" w:eastAsia="Times New Roman" w:hAnsi="Times New Roman" w:cs="Times New Roman"/>
        </w:rPr>
        <w:t>This also means that you may not represent yourself as having contributed to a project when you have in fact not done so.</w:t>
      </w:r>
    </w:p>
    <w:p w:rsidR="007329F0" w:rsidRDefault="00424728">
      <w:pPr>
        <w:ind w:left="1080"/>
        <w:jc w:val="both"/>
        <w:rPr>
          <w:rFonts w:ascii="Times New Roman" w:eastAsia="Times New Roman" w:hAnsi="Times New Roman" w:cs="Times New Roman"/>
        </w:rPr>
      </w:pPr>
      <w:r>
        <w:rPr>
          <w:rFonts w:ascii="Times New Roman" w:eastAsia="Times New Roman" w:hAnsi="Times New Roman" w:cs="Times New Roman"/>
        </w:rPr>
        <w:t>o</w:t>
      </w:r>
      <w:r>
        <w:rPr>
          <w:rFonts w:ascii="Times New Roman" w:eastAsia="Times New Roman" w:hAnsi="Times New Roman" w:cs="Times New Roman"/>
          <w:sz w:val="14"/>
          <w:szCs w:val="14"/>
        </w:rPr>
        <w:t xml:space="preserve">   </w:t>
      </w:r>
      <w:r>
        <w:rPr>
          <w:rFonts w:ascii="Times New Roman" w:eastAsia="Times New Roman" w:hAnsi="Times New Roman" w:cs="Times New Roman"/>
        </w:rPr>
        <w:t>Related to this, you may not allow another class member to represent him/herself as a fully contributing partner on a group projec</w:t>
      </w:r>
      <w:r>
        <w:rPr>
          <w:rFonts w:ascii="Times New Roman" w:eastAsia="Times New Roman" w:hAnsi="Times New Roman" w:cs="Times New Roman"/>
        </w:rPr>
        <w:t>t if you have knowledge that his/her contributions were minimal or nonexistent.</w:t>
      </w:r>
    </w:p>
    <w:p w:rsidR="007329F0" w:rsidRDefault="00424728">
      <w:pPr>
        <w:ind w:left="1080"/>
        <w:jc w:val="both"/>
        <w:rPr>
          <w:rFonts w:ascii="Times New Roman" w:eastAsia="Times New Roman" w:hAnsi="Times New Roman" w:cs="Times New Roman"/>
        </w:rPr>
      </w:pPr>
      <w:r>
        <w:rPr>
          <w:rFonts w:ascii="Times New Roman" w:eastAsia="Times New Roman" w:hAnsi="Times New Roman" w:cs="Times New Roman"/>
        </w:rPr>
        <w:t>o</w:t>
      </w:r>
      <w:r>
        <w:rPr>
          <w:rFonts w:ascii="Times New Roman" w:eastAsia="Times New Roman" w:hAnsi="Times New Roman" w:cs="Times New Roman"/>
          <w:sz w:val="14"/>
          <w:szCs w:val="14"/>
        </w:rPr>
        <w:t xml:space="preserve">   </w:t>
      </w:r>
      <w:r>
        <w:rPr>
          <w:rFonts w:ascii="Times New Roman" w:eastAsia="Times New Roman" w:hAnsi="Times New Roman" w:cs="Times New Roman"/>
        </w:rPr>
        <w:t>Finally, you may not submit work that you have submitted previously (in other courses or professional contexts) to fulfill the requirements of a course without obtaining ex</w:t>
      </w:r>
      <w:r>
        <w:rPr>
          <w:rFonts w:ascii="Times New Roman" w:eastAsia="Times New Roman" w:hAnsi="Times New Roman" w:cs="Times New Roman"/>
        </w:rPr>
        <w:t>press permission from the instructor(s).</w:t>
      </w:r>
    </w:p>
    <w:p w:rsidR="007329F0" w:rsidRDefault="00424728">
      <w:pPr>
        <w:ind w:right="720"/>
        <w:rPr>
          <w:rFonts w:ascii="Times New Roman" w:eastAsia="Times New Roman" w:hAnsi="Times New Roman" w:cs="Times New Roman"/>
          <w:b/>
        </w:rPr>
      </w:pPr>
      <w:r>
        <w:rPr>
          <w:rFonts w:ascii="Times New Roman" w:eastAsia="Times New Roman" w:hAnsi="Times New Roman" w:cs="Times New Roman"/>
          <w:b/>
        </w:rPr>
        <w:t xml:space="preserve"> </w:t>
      </w:r>
    </w:p>
    <w:p w:rsidR="007329F0" w:rsidRDefault="00424728">
      <w:pPr>
        <w:ind w:right="720"/>
        <w:rPr>
          <w:rFonts w:ascii="Times New Roman" w:eastAsia="Times New Roman" w:hAnsi="Times New Roman" w:cs="Times New Roman"/>
          <w:b/>
        </w:rPr>
      </w:pPr>
      <w:r>
        <w:rPr>
          <w:rFonts w:ascii="Times New Roman" w:eastAsia="Times New Roman" w:hAnsi="Times New Roman" w:cs="Times New Roman"/>
          <w:b/>
        </w:rPr>
        <w:t>STUDENTS WITH DISABILITIES</w:t>
      </w:r>
    </w:p>
    <w:p w:rsidR="007329F0" w:rsidRDefault="00424728">
      <w:pPr>
        <w:ind w:right="720"/>
        <w:rPr>
          <w:rFonts w:ascii="Times New Roman" w:eastAsia="Times New Roman" w:hAnsi="Times New Roman" w:cs="Times New Roman"/>
        </w:rPr>
      </w:pPr>
      <w:r>
        <w:rPr>
          <w:rFonts w:ascii="Times New Roman" w:eastAsia="Times New Roman" w:hAnsi="Times New Roman" w:cs="Times New Roman"/>
        </w:rPr>
        <w:t>If you have a disability for which you are or may be requesting an accommodation, you are encouraged to contact both your instructor and Disability Resources and Services (DRS), 216 Will</w:t>
      </w:r>
      <w:r>
        <w:rPr>
          <w:rFonts w:ascii="Times New Roman" w:eastAsia="Times New Roman" w:hAnsi="Times New Roman" w:cs="Times New Roman"/>
        </w:rPr>
        <w:t>iam Pitt Union, (412) 648-7890 or (412) 383-7355 (TTY), as early as possible in the term.  DRS will verify your disability and determine reasonable accommodations for this course.</w:t>
      </w:r>
    </w:p>
    <w:p w:rsidR="007329F0" w:rsidRDefault="00424728">
      <w:pPr>
        <w:ind w:right="720"/>
        <w:rPr>
          <w:rFonts w:ascii="Times New Roman" w:eastAsia="Times New Roman" w:hAnsi="Times New Roman" w:cs="Times New Roman"/>
          <w:b/>
        </w:rPr>
      </w:pPr>
      <w:r>
        <w:rPr>
          <w:rFonts w:ascii="Times New Roman" w:eastAsia="Times New Roman" w:hAnsi="Times New Roman" w:cs="Times New Roman"/>
          <w:b/>
        </w:rPr>
        <w:t xml:space="preserve"> </w:t>
      </w:r>
    </w:p>
    <w:p w:rsidR="007329F0" w:rsidRDefault="00424728">
      <w:pPr>
        <w:jc w:val="both"/>
        <w:rPr>
          <w:rFonts w:ascii="Times New Roman" w:eastAsia="Times New Roman" w:hAnsi="Times New Roman" w:cs="Times New Roman"/>
          <w:b/>
        </w:rPr>
      </w:pPr>
      <w:r>
        <w:rPr>
          <w:rFonts w:ascii="Times New Roman" w:eastAsia="Times New Roman" w:hAnsi="Times New Roman" w:cs="Times New Roman"/>
          <w:b/>
        </w:rPr>
        <w:br/>
      </w:r>
      <w:r>
        <w:rPr>
          <w:rFonts w:ascii="Times New Roman" w:eastAsia="Times New Roman" w:hAnsi="Times New Roman" w:cs="Times New Roman"/>
          <w:b/>
        </w:rPr>
        <w:br/>
      </w:r>
      <w:r>
        <w:rPr>
          <w:rFonts w:ascii="Times New Roman" w:eastAsia="Times New Roman" w:hAnsi="Times New Roman" w:cs="Times New Roman"/>
          <w:b/>
        </w:rPr>
        <w:lastRenderedPageBreak/>
        <w:br/>
      </w:r>
      <w:r>
        <w:rPr>
          <w:rFonts w:ascii="Times New Roman" w:eastAsia="Times New Roman" w:hAnsi="Times New Roman" w:cs="Times New Roman"/>
          <w:b/>
        </w:rPr>
        <w:t>NCTM / NSTA Professional Membership:</w:t>
      </w:r>
    </w:p>
    <w:p w:rsidR="007329F0" w:rsidRDefault="00424728">
      <w:pPr>
        <w:rPr>
          <w:rFonts w:ascii="Times New Roman" w:eastAsia="Times New Roman" w:hAnsi="Times New Roman" w:cs="Times New Roman"/>
        </w:rPr>
      </w:pPr>
      <w:r>
        <w:rPr>
          <w:rFonts w:ascii="Times New Roman" w:eastAsia="Times New Roman" w:hAnsi="Times New Roman" w:cs="Times New Roman"/>
        </w:rPr>
        <w:t xml:space="preserve">You are highly encouraged to </w:t>
      </w:r>
      <w:r>
        <w:rPr>
          <w:rFonts w:ascii="Times New Roman" w:eastAsia="Times New Roman" w:hAnsi="Times New Roman" w:cs="Times New Roman"/>
          <w:b/>
        </w:rPr>
        <w:t>obtain a student membership in the National Council of Teachers of Mathematics (NCTM) or National Science Teacher Association</w:t>
      </w:r>
      <w:r>
        <w:rPr>
          <w:rFonts w:ascii="Times New Roman" w:eastAsia="Times New Roman" w:hAnsi="Times New Roman" w:cs="Times New Roman"/>
        </w:rPr>
        <w:t>.  To do this, go to their respective website,</w:t>
      </w:r>
      <w:hyperlink r:id="rId25">
        <w:r>
          <w:rPr>
            <w:rFonts w:ascii="Times New Roman" w:eastAsia="Times New Roman" w:hAnsi="Times New Roman" w:cs="Times New Roman"/>
          </w:rPr>
          <w:t xml:space="preserve"> </w:t>
        </w:r>
      </w:hyperlink>
      <w:hyperlink r:id="rId26">
        <w:r>
          <w:rPr>
            <w:rFonts w:ascii="Times New Roman" w:eastAsia="Times New Roman" w:hAnsi="Times New Roman" w:cs="Times New Roman"/>
            <w:color w:val="1155CC"/>
            <w:u w:val="single"/>
          </w:rPr>
          <w:t>www.nctm.org</w:t>
        </w:r>
      </w:hyperlink>
      <w:hyperlink r:id="rId27">
        <w:r>
          <w:rPr>
            <w:rFonts w:ascii="Times New Roman" w:eastAsia="Times New Roman" w:hAnsi="Times New Roman" w:cs="Times New Roman"/>
          </w:rPr>
          <w:t xml:space="preserve"> </w:t>
        </w:r>
      </w:hyperlink>
      <w:hyperlink r:id="rId28">
        <w:r>
          <w:rPr>
            <w:rFonts w:ascii="Times New Roman" w:eastAsia="Times New Roman" w:hAnsi="Times New Roman" w:cs="Times New Roman"/>
            <w:color w:val="1155CC"/>
            <w:u w:val="single"/>
          </w:rPr>
          <w:t>https://www.nsta.org/</w:t>
        </w:r>
      </w:hyperlink>
      <w:r>
        <w:rPr>
          <w:rFonts w:ascii="Times New Roman" w:eastAsia="Times New Roman" w:hAnsi="Times New Roman" w:cs="Times New Roman"/>
        </w:rPr>
        <w:t>. Click on the “membership” tab at the top of the page.</w:t>
      </w:r>
    </w:p>
    <w:p w:rsidR="007329F0" w:rsidRDefault="00424728">
      <w:pPr>
        <w:pStyle w:val="Heading2"/>
        <w:keepNext w:val="0"/>
        <w:keepLines w:val="0"/>
        <w:spacing w:after="80"/>
        <w:rPr>
          <w:rFonts w:ascii="Times New Roman" w:eastAsia="Times New Roman" w:hAnsi="Times New Roman" w:cs="Times New Roman"/>
          <w:b/>
          <w:sz w:val="22"/>
          <w:szCs w:val="22"/>
        </w:rPr>
      </w:pPr>
      <w:bookmarkStart w:id="7" w:name="_prf056j6s2fb" w:colFirst="0" w:colLast="0"/>
      <w:bookmarkEnd w:id="7"/>
      <w:r>
        <w:rPr>
          <w:rFonts w:ascii="Times New Roman" w:eastAsia="Times New Roman" w:hAnsi="Times New Roman" w:cs="Times New Roman"/>
          <w:b/>
          <w:sz w:val="22"/>
          <w:szCs w:val="22"/>
        </w:rPr>
        <w:t xml:space="preserve"> </w:t>
      </w:r>
    </w:p>
    <w:p w:rsidR="007329F0" w:rsidRPr="00424728" w:rsidRDefault="007329F0" w:rsidP="00424728">
      <w:pPr>
        <w:ind w:right="40"/>
        <w:jc w:val="both"/>
        <w:rPr>
          <w:rFonts w:ascii="Times New Roman" w:eastAsia="Times New Roman" w:hAnsi="Times New Roman" w:cs="Times New Roman"/>
        </w:rPr>
      </w:pPr>
    </w:p>
    <w:p w:rsidR="007329F0" w:rsidRDefault="00424728">
      <w:pPr>
        <w:ind w:right="-720"/>
        <w:jc w:val="center"/>
        <w:rPr>
          <w:rFonts w:ascii="Times New Roman" w:eastAsia="Times New Roman" w:hAnsi="Times New Roman" w:cs="Times New Roman"/>
          <w:b/>
        </w:rPr>
      </w:pPr>
      <w:r>
        <w:rPr>
          <w:rFonts w:ascii="Times New Roman" w:eastAsia="Times New Roman" w:hAnsi="Times New Roman" w:cs="Times New Roman"/>
          <w:b/>
        </w:rPr>
        <w:t>I</w:t>
      </w:r>
      <w:r>
        <w:rPr>
          <w:rFonts w:ascii="Times New Roman" w:eastAsia="Times New Roman" w:hAnsi="Times New Roman" w:cs="Times New Roman"/>
          <w:b/>
        </w:rPr>
        <w:t>L 2476 –</w:t>
      </w:r>
      <w:r>
        <w:rPr>
          <w:rFonts w:ascii="Times New Roman" w:eastAsia="Times New Roman" w:hAnsi="Times New Roman" w:cs="Times New Roman"/>
          <w:b/>
        </w:rPr>
        <w:t>Teaching &amp; Learning in Secondary Mathematics 1</w:t>
      </w:r>
    </w:p>
    <w:p w:rsidR="007329F0" w:rsidRDefault="00424728">
      <w:pPr>
        <w:ind w:right="-720"/>
        <w:jc w:val="center"/>
        <w:rPr>
          <w:rFonts w:ascii="Times New Roman" w:eastAsia="Times New Roman" w:hAnsi="Times New Roman" w:cs="Times New Roman"/>
          <w:b/>
        </w:rPr>
      </w:pPr>
      <w:r>
        <w:rPr>
          <w:rFonts w:ascii="Times New Roman" w:eastAsia="Times New Roman" w:hAnsi="Times New Roman" w:cs="Times New Roman"/>
          <w:b/>
        </w:rPr>
        <w:t>IL 2430 –</w:t>
      </w:r>
      <w:r>
        <w:rPr>
          <w:rFonts w:ascii="Times New Roman" w:eastAsia="Times New Roman" w:hAnsi="Times New Roman" w:cs="Times New Roman"/>
          <w:b/>
        </w:rPr>
        <w:t>Teaching &amp; Learning in Secondary Science 1</w:t>
      </w:r>
    </w:p>
    <w:p w:rsidR="007329F0" w:rsidRDefault="00424728">
      <w:pPr>
        <w:ind w:right="720"/>
        <w:jc w:val="center"/>
        <w:rPr>
          <w:rFonts w:ascii="Times New Roman" w:eastAsia="Times New Roman" w:hAnsi="Times New Roman" w:cs="Times New Roman"/>
          <w:b/>
        </w:rPr>
      </w:pPr>
      <w:r>
        <w:rPr>
          <w:rFonts w:ascii="Times New Roman" w:eastAsia="Times New Roman" w:hAnsi="Times New Roman" w:cs="Times New Roman"/>
          <w:b/>
        </w:rPr>
        <w:t>Fall 2019</w:t>
      </w:r>
    </w:p>
    <w:p w:rsidR="007329F0" w:rsidRDefault="00424728">
      <w:pPr>
        <w:ind w:right="720"/>
        <w:jc w:val="center"/>
        <w:rPr>
          <w:rFonts w:ascii="Times New Roman" w:eastAsia="Times New Roman" w:hAnsi="Times New Roman" w:cs="Times New Roman"/>
          <w:b/>
        </w:rPr>
      </w:pPr>
      <w:r>
        <w:rPr>
          <w:rFonts w:ascii="Times New Roman" w:eastAsia="Times New Roman" w:hAnsi="Times New Roman" w:cs="Times New Roman"/>
          <w:b/>
        </w:rPr>
        <w:t>TENTATIVE SCHEDULE OF TOPICS, READINGS, AND ASSIGNMENTS</w:t>
      </w:r>
    </w:p>
    <w:p w:rsidR="007329F0" w:rsidRDefault="00424728">
      <w:pPr>
        <w:ind w:right="720"/>
        <w:jc w:val="center"/>
        <w:rPr>
          <w:rFonts w:ascii="Times New Roman" w:eastAsia="Times New Roman" w:hAnsi="Times New Roman" w:cs="Times New Roman"/>
        </w:rPr>
      </w:pPr>
      <w:r>
        <w:rPr>
          <w:rFonts w:ascii="Times New Roman" w:eastAsia="Times New Roman" w:hAnsi="Times New Roman" w:cs="Times New Roman"/>
        </w:rPr>
        <w:t>(This is subject to be revised and changed as needed through</w:t>
      </w:r>
      <w:r>
        <w:rPr>
          <w:rFonts w:ascii="Times New Roman" w:eastAsia="Times New Roman" w:hAnsi="Times New Roman" w:cs="Times New Roman"/>
        </w:rPr>
        <w:t>out the course. Please visit this Google Doc to view the most up-to-date syllabus.)</w:t>
      </w:r>
    </w:p>
    <w:p w:rsidR="007329F0" w:rsidRDefault="00424728">
      <w:pPr>
        <w:ind w:right="720"/>
        <w:jc w:val="center"/>
        <w:rPr>
          <w:rFonts w:ascii="Times New Roman" w:eastAsia="Times New Roman" w:hAnsi="Times New Roman" w:cs="Times New Roman"/>
        </w:rPr>
      </w:pPr>
      <w:r>
        <w:rPr>
          <w:rFonts w:ascii="Times New Roman" w:eastAsia="Times New Roman" w:hAnsi="Times New Roman" w:cs="Times New Roman"/>
        </w:rPr>
        <w:t xml:space="preserve"> </w:t>
      </w:r>
    </w:p>
    <w:p w:rsidR="007329F0" w:rsidRDefault="00424728">
      <w:pPr>
        <w:ind w:right="720"/>
        <w:rPr>
          <w:rFonts w:ascii="Times New Roman" w:eastAsia="Times New Roman" w:hAnsi="Times New Roman" w:cs="Times New Roman"/>
        </w:rPr>
      </w:pPr>
      <w:r>
        <w:rPr>
          <w:rFonts w:ascii="Times New Roman" w:eastAsia="Times New Roman" w:hAnsi="Times New Roman" w:cs="Times New Roman"/>
        </w:rPr>
        <w:t xml:space="preserve"> PADLET </w:t>
      </w:r>
      <w:hyperlink r:id="rId29">
        <w:r>
          <w:rPr>
            <w:rFonts w:ascii="Times New Roman" w:eastAsia="Times New Roman" w:hAnsi="Times New Roman" w:cs="Times New Roman"/>
            <w:color w:val="1155CC"/>
            <w:u w:val="single"/>
          </w:rPr>
          <w:t>LINK</w:t>
        </w:r>
      </w:hyperlink>
    </w:p>
    <w:tbl>
      <w:tblPr>
        <w:tblStyle w:val="a0"/>
        <w:tblW w:w="9359" w:type="dxa"/>
        <w:tblBorders>
          <w:top w:val="nil"/>
          <w:left w:val="nil"/>
          <w:bottom w:val="nil"/>
          <w:right w:val="nil"/>
          <w:insideH w:val="nil"/>
          <w:insideV w:val="nil"/>
        </w:tblBorders>
        <w:tblLayout w:type="fixed"/>
        <w:tblLook w:val="0600" w:firstRow="0" w:lastRow="0" w:firstColumn="0" w:lastColumn="0" w:noHBand="1" w:noVBand="1"/>
      </w:tblPr>
      <w:tblGrid>
        <w:gridCol w:w="779"/>
        <w:gridCol w:w="884"/>
        <w:gridCol w:w="1755"/>
        <w:gridCol w:w="4082"/>
        <w:gridCol w:w="1859"/>
      </w:tblGrid>
      <w:tr w:rsidR="007329F0">
        <w:trPr>
          <w:trHeight w:val="620"/>
        </w:trPr>
        <w:tc>
          <w:tcPr>
            <w:tcW w:w="78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7329F0" w:rsidRDefault="00424728">
            <w:pPr>
              <w:ind w:right="-260"/>
              <w:rPr>
                <w:rFonts w:ascii="Times New Roman" w:eastAsia="Times New Roman" w:hAnsi="Times New Roman" w:cs="Times New Roman"/>
                <w:b/>
                <w:sz w:val="20"/>
                <w:szCs w:val="20"/>
              </w:rPr>
            </w:pPr>
            <w:r>
              <w:rPr>
                <w:rFonts w:ascii="Times New Roman" w:eastAsia="Times New Roman" w:hAnsi="Times New Roman" w:cs="Times New Roman"/>
                <w:b/>
                <w:sz w:val="20"/>
                <w:szCs w:val="20"/>
              </w:rPr>
              <w:t>WEEK</w:t>
            </w:r>
          </w:p>
        </w:tc>
        <w:tc>
          <w:tcPr>
            <w:tcW w:w="884"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7329F0" w:rsidRDefault="00424728">
            <w:pPr>
              <w:ind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2019 DATE</w:t>
            </w:r>
          </w:p>
        </w:tc>
        <w:tc>
          <w:tcPr>
            <w:tcW w:w="1755"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7329F0" w:rsidRDefault="00424728">
            <w:pPr>
              <w:ind w:right="7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TOPIC</w:t>
            </w:r>
          </w:p>
        </w:tc>
        <w:tc>
          <w:tcPr>
            <w:tcW w:w="4082"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7329F0" w:rsidRDefault="00424728">
            <w:pPr>
              <w:ind w:right="7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READINGS (complete by class meeting date)</w:t>
            </w:r>
          </w:p>
        </w:tc>
        <w:tc>
          <w:tcPr>
            <w:tcW w:w="1859"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7329F0" w:rsidRDefault="00424728">
            <w:pPr>
              <w:ind w:right="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Major ASSIGNMENTS DUE</w:t>
            </w:r>
          </w:p>
        </w:tc>
      </w:tr>
      <w:tr w:rsidR="007329F0">
        <w:trPr>
          <w:trHeight w:val="1660"/>
        </w:trPr>
        <w:tc>
          <w:tcPr>
            <w:tcW w:w="7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7329F0" w:rsidRDefault="00424728">
            <w:pPr>
              <w:ind w:right="-2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4" w:type="dxa"/>
            <w:tcBorders>
              <w:top w:val="nil"/>
              <w:left w:val="nil"/>
              <w:bottom w:val="single" w:sz="8" w:space="0" w:color="000000"/>
              <w:right w:val="single" w:sz="8" w:space="0" w:color="000000"/>
            </w:tcBorders>
            <w:tcMar>
              <w:top w:w="100" w:type="dxa"/>
              <w:left w:w="80" w:type="dxa"/>
              <w:bottom w:w="100" w:type="dxa"/>
              <w:right w:w="80" w:type="dxa"/>
            </w:tcMar>
          </w:tcPr>
          <w:p w:rsidR="007329F0" w:rsidRDefault="00424728">
            <w:pPr>
              <w:ind w:righ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8/27</w:t>
            </w:r>
          </w:p>
        </w:tc>
        <w:tc>
          <w:tcPr>
            <w:tcW w:w="1755" w:type="dxa"/>
            <w:tcBorders>
              <w:top w:val="nil"/>
              <w:left w:val="nil"/>
              <w:bottom w:val="single" w:sz="8" w:space="0" w:color="000000"/>
              <w:right w:val="single" w:sz="8" w:space="0" w:color="000000"/>
            </w:tcBorders>
            <w:tcMar>
              <w:top w:w="100" w:type="dxa"/>
              <w:left w:w="80" w:type="dxa"/>
              <w:bottom w:w="100" w:type="dxa"/>
              <w:right w:w="80" w:type="dxa"/>
            </w:tcMar>
          </w:tcPr>
          <w:p w:rsidR="007329F0" w:rsidRDefault="00424728">
            <w:pPr>
              <w:ind w:left="20"/>
              <w:rPr>
                <w:rFonts w:ascii="Times New Roman" w:eastAsia="Times New Roman" w:hAnsi="Times New Roman" w:cs="Times New Roman"/>
                <w:sz w:val="20"/>
                <w:szCs w:val="20"/>
              </w:rPr>
            </w:pPr>
            <w:r>
              <w:rPr>
                <w:rFonts w:ascii="Times New Roman" w:eastAsia="Times New Roman" w:hAnsi="Times New Roman" w:cs="Times New Roman"/>
                <w:sz w:val="20"/>
                <w:szCs w:val="20"/>
              </w:rPr>
              <w:t>Introductions, Team Building, Goal Setting, Orientation to the Course</w:t>
            </w:r>
          </w:p>
          <w:p w:rsidR="007329F0" w:rsidRDefault="0042472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7329F0" w:rsidRDefault="00424728">
            <w:pPr>
              <w:rPr>
                <w:rFonts w:ascii="Times New Roman" w:eastAsia="Times New Roman" w:hAnsi="Times New Roman" w:cs="Times New Roman"/>
                <w:sz w:val="20"/>
                <w:szCs w:val="20"/>
              </w:rPr>
            </w:pPr>
            <w:r>
              <w:rPr>
                <w:rFonts w:ascii="Times New Roman" w:eastAsia="Times New Roman" w:hAnsi="Times New Roman" w:cs="Times New Roman"/>
                <w:sz w:val="20"/>
                <w:szCs w:val="20"/>
              </w:rPr>
              <w:t>Vision for Equity and Social Justice</w:t>
            </w:r>
          </w:p>
        </w:tc>
        <w:tc>
          <w:tcPr>
            <w:tcW w:w="4082" w:type="dxa"/>
            <w:tcBorders>
              <w:top w:val="nil"/>
              <w:left w:val="nil"/>
              <w:bottom w:val="single" w:sz="8" w:space="0" w:color="000000"/>
              <w:right w:val="single" w:sz="8" w:space="0" w:color="000000"/>
            </w:tcBorders>
            <w:tcMar>
              <w:top w:w="100" w:type="dxa"/>
              <w:left w:w="80" w:type="dxa"/>
              <w:bottom w:w="100" w:type="dxa"/>
              <w:right w:w="80" w:type="dxa"/>
            </w:tcMar>
          </w:tcPr>
          <w:p w:rsidR="007329F0" w:rsidRDefault="00424728">
            <w:pPr>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i/>
                <w:color w:val="222222"/>
                <w:sz w:val="20"/>
                <w:szCs w:val="20"/>
                <w:highlight w:val="white"/>
              </w:rPr>
              <w:t>We want to do more than survive: Abolitionist teaching and the pursuit of educational freedom</w:t>
            </w:r>
            <w:r>
              <w:rPr>
                <w:rFonts w:ascii="Times New Roman" w:eastAsia="Times New Roman" w:hAnsi="Times New Roman" w:cs="Times New Roman"/>
                <w:color w:val="222222"/>
                <w:sz w:val="20"/>
                <w:szCs w:val="20"/>
                <w:highlight w:val="white"/>
              </w:rPr>
              <w:t xml:space="preserve"> by Bettina Love</w:t>
            </w:r>
          </w:p>
          <w:p w:rsidR="007329F0" w:rsidRDefault="00424728">
            <w:pPr>
              <w:ind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859" w:type="dxa"/>
            <w:tcBorders>
              <w:top w:val="nil"/>
              <w:left w:val="nil"/>
              <w:bottom w:val="single" w:sz="8" w:space="0" w:color="000000"/>
              <w:right w:val="single" w:sz="8" w:space="0" w:color="000000"/>
            </w:tcBorders>
            <w:tcMar>
              <w:top w:w="100" w:type="dxa"/>
              <w:left w:w="80" w:type="dxa"/>
              <w:bottom w:w="100" w:type="dxa"/>
              <w:right w:w="80" w:type="dxa"/>
            </w:tcMar>
          </w:tcPr>
          <w:p w:rsidR="007329F0" w:rsidRDefault="00424728">
            <w:pPr>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7329F0">
        <w:trPr>
          <w:trHeight w:val="2480"/>
        </w:trPr>
        <w:tc>
          <w:tcPr>
            <w:tcW w:w="7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7329F0" w:rsidRDefault="00424728">
            <w:pPr>
              <w:ind w:right="-2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84" w:type="dxa"/>
            <w:tcBorders>
              <w:top w:val="nil"/>
              <w:left w:val="nil"/>
              <w:bottom w:val="single" w:sz="8" w:space="0" w:color="000000"/>
              <w:right w:val="single" w:sz="8" w:space="0" w:color="000000"/>
            </w:tcBorders>
            <w:tcMar>
              <w:top w:w="100" w:type="dxa"/>
              <w:left w:w="80" w:type="dxa"/>
              <w:bottom w:w="100" w:type="dxa"/>
              <w:right w:w="80" w:type="dxa"/>
            </w:tcMar>
          </w:tcPr>
          <w:p w:rsidR="007329F0" w:rsidRDefault="00424728">
            <w:pPr>
              <w:ind w:righ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p>
        </w:tc>
        <w:tc>
          <w:tcPr>
            <w:tcW w:w="1755" w:type="dxa"/>
            <w:tcBorders>
              <w:top w:val="nil"/>
              <w:left w:val="nil"/>
              <w:bottom w:val="single" w:sz="8" w:space="0" w:color="000000"/>
              <w:right w:val="single" w:sz="8" w:space="0" w:color="000000"/>
            </w:tcBorders>
            <w:tcMar>
              <w:top w:w="100" w:type="dxa"/>
              <w:left w:w="80" w:type="dxa"/>
              <w:bottom w:w="100" w:type="dxa"/>
              <w:right w:w="80" w:type="dxa"/>
            </w:tcMar>
          </w:tcPr>
          <w:p w:rsidR="007329F0" w:rsidRDefault="00424728">
            <w:pPr>
              <w:ind w:left="20"/>
              <w:rPr>
                <w:rFonts w:ascii="Times New Roman" w:eastAsia="Times New Roman" w:hAnsi="Times New Roman" w:cs="Times New Roman"/>
                <w:sz w:val="20"/>
                <w:szCs w:val="20"/>
              </w:rPr>
            </w:pPr>
            <w:r>
              <w:rPr>
                <w:rFonts w:ascii="Times New Roman" w:eastAsia="Times New Roman" w:hAnsi="Times New Roman" w:cs="Times New Roman"/>
                <w:sz w:val="20"/>
                <w:szCs w:val="20"/>
              </w:rPr>
              <w:t>A Vision of Ambitious Teaching</w:t>
            </w:r>
          </w:p>
        </w:tc>
        <w:tc>
          <w:tcPr>
            <w:tcW w:w="4082" w:type="dxa"/>
            <w:tcBorders>
              <w:top w:val="nil"/>
              <w:left w:val="nil"/>
              <w:bottom w:val="single" w:sz="8" w:space="0" w:color="000000"/>
              <w:right w:val="single" w:sz="8" w:space="0" w:color="000000"/>
            </w:tcBorders>
            <w:tcMar>
              <w:top w:w="100" w:type="dxa"/>
              <w:left w:w="80" w:type="dxa"/>
              <w:bottom w:w="100" w:type="dxa"/>
              <w:right w:w="80" w:type="dxa"/>
            </w:tcMar>
          </w:tcPr>
          <w:p w:rsidR="007329F0" w:rsidRDefault="00424728">
            <w:pPr>
              <w:ind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[Chapter 1]</w:t>
            </w:r>
          </w:p>
          <w:p w:rsidR="007329F0" w:rsidRDefault="00424728">
            <w:pPr>
              <w:ind w:right="720"/>
              <w:rPr>
                <w:rFonts w:ascii="Times New Roman" w:eastAsia="Times New Roman" w:hAnsi="Times New Roman" w:cs="Times New Roman"/>
                <w:sz w:val="20"/>
                <w:szCs w:val="20"/>
              </w:rPr>
            </w:pPr>
            <w:r>
              <w:rPr>
                <w:rFonts w:ascii="Times New Roman" w:eastAsia="Times New Roman" w:hAnsi="Times New Roman" w:cs="Times New Roman"/>
                <w:i/>
                <w:sz w:val="20"/>
                <w:szCs w:val="20"/>
              </w:rPr>
              <w:t>Ambitious Science Teaching</w:t>
            </w:r>
            <w:r>
              <w:rPr>
                <w:rFonts w:ascii="Times New Roman" w:eastAsia="Times New Roman" w:hAnsi="Times New Roman" w:cs="Times New Roman"/>
                <w:sz w:val="20"/>
                <w:szCs w:val="20"/>
              </w:rPr>
              <w:t xml:space="preserve"> by Windschitl, Thompson, and Braaten</w:t>
            </w:r>
          </w:p>
          <w:p w:rsidR="007329F0" w:rsidRDefault="00424728">
            <w:pPr>
              <w:ind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7329F0" w:rsidRDefault="00424728">
            <w:pPr>
              <w:ind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Read all sections of the “The Work of Teaching Tab” including Overview, Core Ideas, Origin and Evolution, High Leverage Practices, High-Leverage Content, Practice-Based Teacher Education</w:t>
            </w:r>
          </w:p>
          <w:p w:rsidR="007329F0" w:rsidRDefault="00424728">
            <w:pPr>
              <w:rPr>
                <w:rFonts w:ascii="Times New Roman" w:eastAsia="Times New Roman" w:hAnsi="Times New Roman" w:cs="Times New Roman"/>
                <w:color w:val="1155CC"/>
                <w:sz w:val="20"/>
                <w:szCs w:val="20"/>
                <w:u w:val="single"/>
              </w:rPr>
            </w:pPr>
            <w:hyperlink r:id="rId30">
              <w:r>
                <w:rPr>
                  <w:rFonts w:ascii="Times New Roman" w:eastAsia="Times New Roman" w:hAnsi="Times New Roman" w:cs="Times New Roman"/>
                  <w:color w:val="1155CC"/>
                  <w:sz w:val="20"/>
                  <w:szCs w:val="20"/>
                  <w:u w:val="single"/>
                </w:rPr>
                <w:t>http://www.teachingworks.org/work-of-teaching</w:t>
              </w:r>
            </w:hyperlink>
          </w:p>
          <w:p w:rsidR="007329F0" w:rsidRDefault="00424728">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tc>
        <w:tc>
          <w:tcPr>
            <w:tcW w:w="1859" w:type="dxa"/>
            <w:tcBorders>
              <w:top w:val="nil"/>
              <w:left w:val="nil"/>
              <w:bottom w:val="single" w:sz="8" w:space="0" w:color="000000"/>
              <w:right w:val="single" w:sz="8" w:space="0" w:color="000000"/>
            </w:tcBorders>
            <w:tcMar>
              <w:top w:w="100" w:type="dxa"/>
              <w:left w:w="80" w:type="dxa"/>
              <w:bottom w:w="100" w:type="dxa"/>
              <w:right w:w="80" w:type="dxa"/>
            </w:tcMar>
          </w:tcPr>
          <w:p w:rsidR="007329F0" w:rsidRDefault="00424728">
            <w:pPr>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7329F0">
        <w:trPr>
          <w:trHeight w:val="1040"/>
        </w:trPr>
        <w:tc>
          <w:tcPr>
            <w:tcW w:w="7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7329F0" w:rsidRDefault="00424728">
            <w:pPr>
              <w:ind w:right="-2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84" w:type="dxa"/>
            <w:tcBorders>
              <w:top w:val="nil"/>
              <w:left w:val="nil"/>
              <w:bottom w:val="single" w:sz="8" w:space="0" w:color="000000"/>
              <w:right w:val="single" w:sz="8" w:space="0" w:color="000000"/>
            </w:tcBorders>
            <w:tcMar>
              <w:top w:w="100" w:type="dxa"/>
              <w:left w:w="80" w:type="dxa"/>
              <w:bottom w:w="100" w:type="dxa"/>
              <w:right w:w="80" w:type="dxa"/>
            </w:tcMar>
          </w:tcPr>
          <w:p w:rsidR="007329F0" w:rsidRDefault="00424728">
            <w:pPr>
              <w:ind w:righ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9/10</w:t>
            </w:r>
          </w:p>
        </w:tc>
        <w:tc>
          <w:tcPr>
            <w:tcW w:w="1755" w:type="dxa"/>
            <w:tcBorders>
              <w:top w:val="nil"/>
              <w:left w:val="nil"/>
              <w:bottom w:val="single" w:sz="8" w:space="0" w:color="000000"/>
              <w:right w:val="single" w:sz="8" w:space="0" w:color="000000"/>
            </w:tcBorders>
            <w:tcMar>
              <w:top w:w="100" w:type="dxa"/>
              <w:left w:w="80" w:type="dxa"/>
              <w:bottom w:w="100" w:type="dxa"/>
              <w:right w:w="80" w:type="dxa"/>
            </w:tcMar>
          </w:tcPr>
          <w:p w:rsidR="007329F0" w:rsidRDefault="00424728">
            <w:pPr>
              <w:ind w:left="20"/>
              <w:rPr>
                <w:rFonts w:ascii="Times New Roman" w:eastAsia="Times New Roman" w:hAnsi="Times New Roman" w:cs="Times New Roman"/>
                <w:sz w:val="20"/>
                <w:szCs w:val="20"/>
              </w:rPr>
            </w:pPr>
            <w:r>
              <w:rPr>
                <w:rFonts w:ascii="Times New Roman" w:eastAsia="Times New Roman" w:hAnsi="Times New Roman" w:cs="Times New Roman"/>
                <w:sz w:val="20"/>
                <w:szCs w:val="20"/>
              </w:rPr>
              <w:t>How student and teacher identities influence teaching and learning</w:t>
            </w:r>
          </w:p>
        </w:tc>
        <w:tc>
          <w:tcPr>
            <w:tcW w:w="4082" w:type="dxa"/>
            <w:tcBorders>
              <w:top w:val="nil"/>
              <w:left w:val="nil"/>
              <w:bottom w:val="single" w:sz="8" w:space="0" w:color="000000"/>
              <w:right w:val="single" w:sz="8" w:space="0" w:color="000000"/>
            </w:tcBorders>
            <w:tcMar>
              <w:top w:w="100" w:type="dxa"/>
              <w:left w:w="80" w:type="dxa"/>
              <w:bottom w:w="100" w:type="dxa"/>
              <w:right w:w="80" w:type="dxa"/>
            </w:tcMar>
          </w:tcPr>
          <w:p w:rsidR="007329F0" w:rsidRDefault="00424728">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[Chapters 1-3]</w:t>
            </w:r>
          </w:p>
          <w:p w:rsidR="007329F0" w:rsidRDefault="00424728">
            <w:pPr>
              <w:rPr>
                <w:rFonts w:ascii="Times New Roman" w:eastAsia="Times New Roman" w:hAnsi="Times New Roman" w:cs="Times New Roman"/>
                <w:color w:val="1155CC"/>
                <w:sz w:val="20"/>
                <w:szCs w:val="20"/>
                <w:highlight w:val="white"/>
                <w:u w:val="single"/>
              </w:rPr>
            </w:pPr>
            <w:r>
              <w:rPr>
                <w:rFonts w:ascii="Times New Roman" w:eastAsia="Times New Roman" w:hAnsi="Times New Roman" w:cs="Times New Roman"/>
                <w:i/>
                <w:sz w:val="20"/>
                <w:szCs w:val="20"/>
                <w:highlight w:val="white"/>
              </w:rPr>
              <w:t xml:space="preserve">Impact of Identity </w:t>
            </w:r>
            <w:r>
              <w:rPr>
                <w:rFonts w:ascii="Times New Roman" w:eastAsia="Times New Roman" w:hAnsi="Times New Roman" w:cs="Times New Roman"/>
                <w:sz w:val="20"/>
                <w:szCs w:val="20"/>
                <w:highlight w:val="white"/>
              </w:rPr>
              <w:t>by Aguirre, Mayfield Ingram, and Martin [See Course Readings Folder in our class Google Drive Folder.]</w:t>
            </w:r>
          </w:p>
        </w:tc>
        <w:tc>
          <w:tcPr>
            <w:tcW w:w="1859" w:type="dxa"/>
            <w:tcBorders>
              <w:top w:val="nil"/>
              <w:left w:val="nil"/>
              <w:bottom w:val="single" w:sz="8" w:space="0" w:color="000000"/>
              <w:right w:val="single" w:sz="8" w:space="0" w:color="000000"/>
            </w:tcBorders>
            <w:tcMar>
              <w:top w:w="100" w:type="dxa"/>
              <w:left w:w="80" w:type="dxa"/>
              <w:bottom w:w="100" w:type="dxa"/>
              <w:right w:w="80" w:type="dxa"/>
            </w:tcMar>
          </w:tcPr>
          <w:p w:rsidR="007329F0" w:rsidRDefault="00424728">
            <w:pPr>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7329F0">
        <w:trPr>
          <w:trHeight w:val="1860"/>
        </w:trPr>
        <w:tc>
          <w:tcPr>
            <w:tcW w:w="7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7329F0" w:rsidRDefault="00424728">
            <w:pPr>
              <w:ind w:right="-2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w:t>
            </w:r>
          </w:p>
        </w:tc>
        <w:tc>
          <w:tcPr>
            <w:tcW w:w="884" w:type="dxa"/>
            <w:tcBorders>
              <w:top w:val="nil"/>
              <w:left w:val="nil"/>
              <w:bottom w:val="single" w:sz="8" w:space="0" w:color="000000"/>
              <w:right w:val="single" w:sz="8" w:space="0" w:color="000000"/>
            </w:tcBorders>
            <w:tcMar>
              <w:top w:w="100" w:type="dxa"/>
              <w:left w:w="80" w:type="dxa"/>
              <w:bottom w:w="100" w:type="dxa"/>
              <w:right w:w="80" w:type="dxa"/>
            </w:tcMar>
          </w:tcPr>
          <w:p w:rsidR="007329F0" w:rsidRDefault="00424728">
            <w:pPr>
              <w:ind w:righ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9/17</w:t>
            </w:r>
          </w:p>
        </w:tc>
        <w:tc>
          <w:tcPr>
            <w:tcW w:w="1755" w:type="dxa"/>
            <w:tcBorders>
              <w:top w:val="nil"/>
              <w:left w:val="nil"/>
              <w:bottom w:val="single" w:sz="8" w:space="0" w:color="000000"/>
              <w:right w:val="single" w:sz="8" w:space="0" w:color="000000"/>
            </w:tcBorders>
            <w:tcMar>
              <w:top w:w="100" w:type="dxa"/>
              <w:left w:w="80" w:type="dxa"/>
              <w:bottom w:w="100" w:type="dxa"/>
              <w:right w:w="80" w:type="dxa"/>
            </w:tcMar>
          </w:tcPr>
          <w:p w:rsidR="007329F0" w:rsidRDefault="00424728">
            <w:pPr>
              <w:rPr>
                <w:rFonts w:ascii="Times New Roman" w:eastAsia="Times New Roman" w:hAnsi="Times New Roman" w:cs="Times New Roman"/>
                <w:sz w:val="20"/>
                <w:szCs w:val="20"/>
              </w:rPr>
            </w:pPr>
            <w:r>
              <w:rPr>
                <w:rFonts w:ascii="Times New Roman" w:eastAsia="Times New Roman" w:hAnsi="Times New Roman" w:cs="Times New Roman"/>
                <w:sz w:val="20"/>
                <w:szCs w:val="20"/>
              </w:rPr>
              <w:t>Growth Mindset</w:t>
            </w:r>
          </w:p>
          <w:p w:rsidR="007329F0" w:rsidRDefault="00424728">
            <w:pPr>
              <w:rPr>
                <w:rFonts w:ascii="Times New Roman" w:eastAsia="Times New Roman" w:hAnsi="Times New Roman" w:cs="Times New Roman"/>
                <w:sz w:val="20"/>
                <w:szCs w:val="20"/>
              </w:rPr>
            </w:pPr>
            <w:r>
              <w:rPr>
                <w:rFonts w:ascii="Times New Roman" w:eastAsia="Times New Roman" w:hAnsi="Times New Roman" w:cs="Times New Roman"/>
                <w:sz w:val="20"/>
                <w:szCs w:val="20"/>
              </w:rPr>
              <w:t>TEAM 1</w:t>
            </w:r>
          </w:p>
        </w:tc>
        <w:tc>
          <w:tcPr>
            <w:tcW w:w="4082" w:type="dxa"/>
            <w:tcBorders>
              <w:top w:val="nil"/>
              <w:left w:val="nil"/>
              <w:bottom w:val="single" w:sz="8" w:space="0" w:color="000000"/>
              <w:right w:val="single" w:sz="8" w:space="0" w:color="000000"/>
            </w:tcBorders>
            <w:tcMar>
              <w:top w:w="100" w:type="dxa"/>
              <w:left w:w="80" w:type="dxa"/>
              <w:bottom w:w="100" w:type="dxa"/>
              <w:right w:w="80" w:type="dxa"/>
            </w:tcMar>
          </w:tcPr>
          <w:p w:rsidR="007329F0" w:rsidRDefault="00424728">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[Introduction, Chapter 1 and 2]</w:t>
            </w:r>
          </w:p>
          <w:p w:rsidR="007329F0" w:rsidRDefault="00424728">
            <w:pPr>
              <w:rPr>
                <w:rFonts w:ascii="Times New Roman" w:eastAsia="Times New Roman" w:hAnsi="Times New Roman" w:cs="Times New Roman"/>
                <w:sz w:val="20"/>
                <w:szCs w:val="20"/>
                <w:highlight w:val="white"/>
              </w:rPr>
            </w:pPr>
            <w:r>
              <w:rPr>
                <w:rFonts w:ascii="Times New Roman" w:eastAsia="Times New Roman" w:hAnsi="Times New Roman" w:cs="Times New Roman"/>
                <w:i/>
                <w:sz w:val="20"/>
                <w:szCs w:val="20"/>
                <w:highlight w:val="white"/>
              </w:rPr>
              <w:t xml:space="preserve">Mathematical mindsets </w:t>
            </w:r>
            <w:r>
              <w:rPr>
                <w:rFonts w:ascii="Times New Roman" w:eastAsia="Times New Roman" w:hAnsi="Times New Roman" w:cs="Times New Roman"/>
                <w:sz w:val="20"/>
                <w:szCs w:val="20"/>
                <w:highlight w:val="white"/>
              </w:rPr>
              <w:t>by Jo Boaler</w:t>
            </w:r>
            <w:r>
              <w:rPr>
                <w:rFonts w:ascii="Times New Roman" w:eastAsia="Times New Roman" w:hAnsi="Times New Roman" w:cs="Times New Roman"/>
                <w:sz w:val="20"/>
                <w:szCs w:val="20"/>
                <w:highlight w:val="white"/>
              </w:rPr>
              <w:br/>
            </w:r>
          </w:p>
          <w:p w:rsidR="007329F0" w:rsidRDefault="00424728">
            <w:pPr>
              <w:ind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Optional: </w:t>
            </w:r>
            <w:hyperlink r:id="rId31">
              <w:r>
                <w:rPr>
                  <w:rFonts w:ascii="Times New Roman" w:eastAsia="Times New Roman" w:hAnsi="Times New Roman" w:cs="Times New Roman"/>
                  <w:color w:val="1155CC"/>
                  <w:sz w:val="20"/>
                  <w:szCs w:val="20"/>
                  <w:u w:val="single"/>
                </w:rPr>
                <w:t>Norms and Mathematical Proficiency</w:t>
              </w:r>
            </w:hyperlink>
            <w:r>
              <w:rPr>
                <w:rFonts w:ascii="Times New Roman" w:eastAsia="Times New Roman" w:hAnsi="Times New Roman" w:cs="Times New Roman"/>
                <w:sz w:val="20"/>
                <w:szCs w:val="20"/>
              </w:rPr>
              <w:t xml:space="preserve"> by Kastberg and Frye </w:t>
            </w:r>
          </w:p>
          <w:p w:rsidR="007329F0" w:rsidRDefault="007329F0">
            <w:pPr>
              <w:ind w:right="720"/>
              <w:rPr>
                <w:rFonts w:ascii="Times New Roman" w:eastAsia="Times New Roman" w:hAnsi="Times New Roman" w:cs="Times New Roman"/>
                <w:sz w:val="20"/>
                <w:szCs w:val="20"/>
              </w:rPr>
            </w:pPr>
          </w:p>
          <w:p w:rsidR="007329F0" w:rsidRDefault="00424728">
            <w:pPr>
              <w:ind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Optional: Yackel and Cobb (1996) Sociomathematical Norms, Argumentation, and Au</w:t>
            </w:r>
            <w:r>
              <w:rPr>
                <w:rFonts w:ascii="Times New Roman" w:eastAsia="Times New Roman" w:hAnsi="Times New Roman" w:cs="Times New Roman"/>
                <w:sz w:val="20"/>
                <w:szCs w:val="20"/>
              </w:rPr>
              <w:t xml:space="preserve">tonomy in Mathematics </w:t>
            </w:r>
          </w:p>
          <w:p w:rsidR="007329F0" w:rsidRDefault="007329F0">
            <w:pPr>
              <w:ind w:right="720"/>
              <w:rPr>
                <w:rFonts w:ascii="Times New Roman" w:eastAsia="Times New Roman" w:hAnsi="Times New Roman" w:cs="Times New Roman"/>
                <w:sz w:val="20"/>
                <w:szCs w:val="20"/>
              </w:rPr>
            </w:pPr>
          </w:p>
          <w:p w:rsidR="007329F0" w:rsidRDefault="00424728">
            <w:pPr>
              <w:ind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[these articles will help your FOA 1 and 2 assignments about classroom norms; also the 5 Practices books will help  you with FOA 1 and 2]</w:t>
            </w:r>
          </w:p>
          <w:p w:rsidR="007329F0" w:rsidRDefault="007329F0">
            <w:pPr>
              <w:ind w:right="720"/>
              <w:rPr>
                <w:rFonts w:ascii="Times New Roman" w:eastAsia="Times New Roman" w:hAnsi="Times New Roman" w:cs="Times New Roman"/>
                <w:sz w:val="20"/>
                <w:szCs w:val="20"/>
              </w:rPr>
            </w:pPr>
          </w:p>
          <w:p w:rsidR="007329F0" w:rsidRDefault="00424728">
            <w:pPr>
              <w:ind w:right="720"/>
              <w:rPr>
                <w:rFonts w:ascii="Times New Roman" w:eastAsia="Times New Roman" w:hAnsi="Times New Roman" w:cs="Times New Roman"/>
                <w:color w:val="1155CC"/>
                <w:sz w:val="20"/>
                <w:szCs w:val="20"/>
                <w:u w:val="single"/>
              </w:rPr>
            </w:pPr>
            <w:r>
              <w:rPr>
                <w:rFonts w:ascii="Times New Roman" w:eastAsia="Times New Roman" w:hAnsi="Times New Roman" w:cs="Times New Roman"/>
                <w:sz w:val="20"/>
                <w:szCs w:val="20"/>
              </w:rPr>
              <w:t>Optional: Browse the Week of Inspirational Math Week 1 Grades 5-12</w:t>
            </w:r>
            <w:hyperlink r:id="rId32">
              <w:r>
                <w:rPr>
                  <w:rFonts w:ascii="Times New Roman" w:eastAsia="Times New Roman" w:hAnsi="Times New Roman" w:cs="Times New Roman"/>
                  <w:sz w:val="20"/>
                  <w:szCs w:val="20"/>
                </w:rPr>
                <w:t xml:space="preserve"> </w:t>
              </w:r>
            </w:hyperlink>
            <w:hyperlink r:id="rId33">
              <w:r>
                <w:rPr>
                  <w:rFonts w:ascii="Times New Roman" w:eastAsia="Times New Roman" w:hAnsi="Times New Roman" w:cs="Times New Roman"/>
                  <w:color w:val="1155CC"/>
                  <w:sz w:val="20"/>
                  <w:szCs w:val="20"/>
                  <w:u w:val="single"/>
                </w:rPr>
                <w:t>https://www.youcubed.org/weeks/week-1-grades-5-9/</w:t>
              </w:r>
            </w:hyperlink>
          </w:p>
        </w:tc>
        <w:tc>
          <w:tcPr>
            <w:tcW w:w="1859" w:type="dxa"/>
            <w:tcBorders>
              <w:top w:val="nil"/>
              <w:left w:val="nil"/>
              <w:bottom w:val="single" w:sz="8" w:space="0" w:color="000000"/>
              <w:right w:val="single" w:sz="8" w:space="0" w:color="000000"/>
            </w:tcBorders>
            <w:tcMar>
              <w:top w:w="100" w:type="dxa"/>
              <w:left w:w="80" w:type="dxa"/>
              <w:bottom w:w="100" w:type="dxa"/>
              <w:right w:w="80" w:type="dxa"/>
            </w:tcMar>
          </w:tcPr>
          <w:p w:rsidR="007329F0" w:rsidRDefault="00424728">
            <w:pPr>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Focused Observation #1 Productive Classroom Culture due 9/17</w:t>
            </w:r>
          </w:p>
          <w:p w:rsidR="007329F0" w:rsidRDefault="00424728">
            <w:pPr>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7329F0">
        <w:trPr>
          <w:trHeight w:val="2060"/>
        </w:trPr>
        <w:tc>
          <w:tcPr>
            <w:tcW w:w="7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7329F0" w:rsidRDefault="00424728">
            <w:pPr>
              <w:ind w:right="-2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84" w:type="dxa"/>
            <w:tcBorders>
              <w:top w:val="nil"/>
              <w:left w:val="nil"/>
              <w:bottom w:val="single" w:sz="8" w:space="0" w:color="000000"/>
              <w:right w:val="single" w:sz="8" w:space="0" w:color="000000"/>
            </w:tcBorders>
            <w:tcMar>
              <w:top w:w="100" w:type="dxa"/>
              <w:left w:w="80" w:type="dxa"/>
              <w:bottom w:w="100" w:type="dxa"/>
              <w:right w:w="80" w:type="dxa"/>
            </w:tcMar>
          </w:tcPr>
          <w:p w:rsidR="007329F0" w:rsidRDefault="00424728">
            <w:pPr>
              <w:ind w:righ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9/24</w:t>
            </w:r>
          </w:p>
        </w:tc>
        <w:tc>
          <w:tcPr>
            <w:tcW w:w="1755" w:type="dxa"/>
            <w:tcBorders>
              <w:top w:val="nil"/>
              <w:left w:val="nil"/>
              <w:bottom w:val="single" w:sz="8" w:space="0" w:color="000000"/>
              <w:right w:val="single" w:sz="8" w:space="0" w:color="000000"/>
            </w:tcBorders>
            <w:tcMar>
              <w:top w:w="100" w:type="dxa"/>
              <w:left w:w="80" w:type="dxa"/>
              <w:bottom w:w="100" w:type="dxa"/>
              <w:right w:w="80" w:type="dxa"/>
            </w:tcMar>
          </w:tcPr>
          <w:p w:rsidR="007329F0" w:rsidRDefault="00424728">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Equitable Groupwork</w:t>
            </w:r>
          </w:p>
          <w:p w:rsidR="007329F0" w:rsidRDefault="00424728">
            <w:pPr>
              <w:rPr>
                <w:rFonts w:ascii="Times New Roman" w:eastAsia="Times New Roman" w:hAnsi="Times New Roman" w:cs="Times New Roman"/>
                <w:sz w:val="20"/>
                <w:szCs w:val="20"/>
              </w:rPr>
            </w:pPr>
            <w:r>
              <w:rPr>
                <w:rFonts w:ascii="Times New Roman" w:eastAsia="Times New Roman" w:hAnsi="Times New Roman" w:cs="Times New Roman"/>
                <w:sz w:val="20"/>
                <w:szCs w:val="20"/>
              </w:rPr>
              <w:t>TEAM 2</w:t>
            </w:r>
          </w:p>
        </w:tc>
        <w:tc>
          <w:tcPr>
            <w:tcW w:w="4082" w:type="dxa"/>
            <w:tcBorders>
              <w:top w:val="nil"/>
              <w:left w:val="nil"/>
              <w:bottom w:val="single" w:sz="8" w:space="0" w:color="000000"/>
              <w:right w:val="single" w:sz="8" w:space="0" w:color="000000"/>
            </w:tcBorders>
            <w:tcMar>
              <w:top w:w="100" w:type="dxa"/>
              <w:left w:w="80" w:type="dxa"/>
              <w:bottom w:w="100" w:type="dxa"/>
              <w:right w:w="80" w:type="dxa"/>
            </w:tcMar>
          </w:tcPr>
          <w:p w:rsidR="007329F0" w:rsidRDefault="00424728">
            <w:pPr>
              <w:ind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[Chapter 2: Why Groupwork]</w:t>
            </w:r>
          </w:p>
          <w:p w:rsidR="007329F0" w:rsidRDefault="00424728">
            <w:pPr>
              <w:ind w:right="720"/>
              <w:rPr>
                <w:rFonts w:ascii="Times New Roman" w:eastAsia="Times New Roman" w:hAnsi="Times New Roman" w:cs="Times New Roman"/>
                <w:sz w:val="20"/>
                <w:szCs w:val="20"/>
              </w:rPr>
            </w:pPr>
            <w:r>
              <w:rPr>
                <w:rFonts w:ascii="Times New Roman" w:eastAsia="Times New Roman" w:hAnsi="Times New Roman" w:cs="Times New Roman"/>
                <w:i/>
                <w:sz w:val="20"/>
                <w:szCs w:val="20"/>
              </w:rPr>
              <w:t>Designing Groupwork: Strategies for the Heterogeneous Classroom</w:t>
            </w:r>
            <w:r>
              <w:rPr>
                <w:rFonts w:ascii="Times New Roman" w:eastAsia="Times New Roman" w:hAnsi="Times New Roman" w:cs="Times New Roman"/>
                <w:sz w:val="20"/>
                <w:szCs w:val="20"/>
              </w:rPr>
              <w:t xml:space="preserve"> by Cohen and Lotan</w:t>
            </w:r>
          </w:p>
          <w:p w:rsidR="007329F0" w:rsidRDefault="00424728">
            <w:pPr>
              <w:ind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7329F0" w:rsidRDefault="00424728">
            <w:pPr>
              <w:rPr>
                <w:rFonts w:ascii="Times New Roman" w:eastAsia="Times New Roman" w:hAnsi="Times New Roman" w:cs="Times New Roman"/>
                <w:sz w:val="20"/>
                <w:szCs w:val="20"/>
              </w:rPr>
            </w:pPr>
            <w:r>
              <w:rPr>
                <w:rFonts w:ascii="Times New Roman" w:eastAsia="Times New Roman" w:hAnsi="Times New Roman" w:cs="Times New Roman"/>
                <w:sz w:val="20"/>
                <w:szCs w:val="20"/>
              </w:rPr>
              <w:t>Framing Equity: Helping Students “Play the Game” and “Change the Game” by Rochelle Gutiérrez</w:t>
            </w:r>
          </w:p>
          <w:p w:rsidR="007329F0" w:rsidRDefault="0042472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7329F0" w:rsidRDefault="00424728">
            <w:pPr>
              <w:rPr>
                <w:rFonts w:ascii="Times New Roman" w:eastAsia="Times New Roman" w:hAnsi="Times New Roman" w:cs="Times New Roman"/>
                <w:color w:val="1155CC"/>
                <w:sz w:val="20"/>
                <w:szCs w:val="20"/>
                <w:u w:val="single"/>
              </w:rPr>
            </w:pPr>
            <w:hyperlink r:id="rId34">
              <w:r>
                <w:rPr>
                  <w:rFonts w:ascii="Times New Roman" w:eastAsia="Times New Roman" w:hAnsi="Times New Roman" w:cs="Times New Roman"/>
                  <w:color w:val="1155CC"/>
                  <w:sz w:val="20"/>
                  <w:szCs w:val="20"/>
                  <w:u w:val="single"/>
                </w:rPr>
                <w:t>Language reframing for reframing deficit language  (NCTM productive and unproductive beliefs)</w:t>
              </w:r>
            </w:hyperlink>
          </w:p>
        </w:tc>
        <w:tc>
          <w:tcPr>
            <w:tcW w:w="1859" w:type="dxa"/>
            <w:tcBorders>
              <w:top w:val="nil"/>
              <w:left w:val="nil"/>
              <w:bottom w:val="single" w:sz="8" w:space="0" w:color="000000"/>
              <w:right w:val="single" w:sz="8" w:space="0" w:color="000000"/>
            </w:tcBorders>
            <w:tcMar>
              <w:top w:w="100" w:type="dxa"/>
              <w:left w:w="80" w:type="dxa"/>
              <w:bottom w:w="100" w:type="dxa"/>
              <w:right w:w="80" w:type="dxa"/>
            </w:tcMar>
          </w:tcPr>
          <w:p w:rsidR="007329F0" w:rsidRDefault="00424728">
            <w:pPr>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Focused Observation #2 Clas</w:t>
            </w:r>
            <w:r>
              <w:rPr>
                <w:rFonts w:ascii="Times New Roman" w:eastAsia="Times New Roman" w:hAnsi="Times New Roman" w:cs="Times New Roman"/>
                <w:sz w:val="20"/>
                <w:szCs w:val="20"/>
              </w:rPr>
              <w:t>sroom Talk Due 9/24</w:t>
            </w:r>
          </w:p>
          <w:p w:rsidR="007329F0" w:rsidRDefault="00424728">
            <w:pPr>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7329F0">
        <w:trPr>
          <w:trHeight w:val="1460"/>
        </w:trPr>
        <w:tc>
          <w:tcPr>
            <w:tcW w:w="7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7329F0" w:rsidRDefault="00424728">
            <w:pPr>
              <w:ind w:right="-2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84" w:type="dxa"/>
            <w:tcBorders>
              <w:top w:val="nil"/>
              <w:left w:val="nil"/>
              <w:bottom w:val="single" w:sz="8" w:space="0" w:color="000000"/>
              <w:right w:val="single" w:sz="8" w:space="0" w:color="000000"/>
            </w:tcBorders>
            <w:tcMar>
              <w:top w:w="100" w:type="dxa"/>
              <w:left w:w="80" w:type="dxa"/>
              <w:bottom w:w="100" w:type="dxa"/>
              <w:right w:w="80" w:type="dxa"/>
            </w:tcMar>
          </w:tcPr>
          <w:p w:rsidR="007329F0" w:rsidRDefault="00424728">
            <w:pPr>
              <w:ind w:righ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w:t>
            </w:r>
          </w:p>
        </w:tc>
        <w:tc>
          <w:tcPr>
            <w:tcW w:w="1755" w:type="dxa"/>
            <w:tcBorders>
              <w:top w:val="nil"/>
              <w:left w:val="nil"/>
              <w:bottom w:val="single" w:sz="8" w:space="0" w:color="000000"/>
              <w:right w:val="single" w:sz="8" w:space="0" w:color="000000"/>
            </w:tcBorders>
            <w:tcMar>
              <w:top w:w="100" w:type="dxa"/>
              <w:left w:w="80" w:type="dxa"/>
              <w:bottom w:w="100" w:type="dxa"/>
              <w:right w:w="80" w:type="dxa"/>
            </w:tcMar>
          </w:tcPr>
          <w:p w:rsidR="007329F0" w:rsidRDefault="00424728">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Equitable Groupwork</w:t>
            </w:r>
          </w:p>
          <w:p w:rsidR="007329F0" w:rsidRDefault="00424728">
            <w:pPr>
              <w:rPr>
                <w:rFonts w:ascii="Times New Roman" w:eastAsia="Times New Roman" w:hAnsi="Times New Roman" w:cs="Times New Roman"/>
                <w:sz w:val="20"/>
                <w:szCs w:val="20"/>
              </w:rPr>
            </w:pPr>
            <w:r>
              <w:rPr>
                <w:rFonts w:ascii="Times New Roman" w:eastAsia="Times New Roman" w:hAnsi="Times New Roman" w:cs="Times New Roman"/>
                <w:sz w:val="20"/>
                <w:szCs w:val="20"/>
              </w:rPr>
              <w:t>TEAM 3</w:t>
            </w:r>
          </w:p>
        </w:tc>
        <w:tc>
          <w:tcPr>
            <w:tcW w:w="4082" w:type="dxa"/>
            <w:tcBorders>
              <w:top w:val="nil"/>
              <w:left w:val="nil"/>
              <w:bottom w:val="single" w:sz="8" w:space="0" w:color="000000"/>
              <w:right w:val="single" w:sz="8" w:space="0" w:color="000000"/>
            </w:tcBorders>
            <w:tcMar>
              <w:top w:w="100" w:type="dxa"/>
              <w:left w:w="80" w:type="dxa"/>
              <w:bottom w:w="100" w:type="dxa"/>
              <w:right w:w="80" w:type="dxa"/>
            </w:tcMar>
          </w:tcPr>
          <w:p w:rsidR="007329F0" w:rsidRDefault="00424728">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[Chapter 7: From tracking to growth mindset grouping]</w:t>
            </w:r>
          </w:p>
          <w:p w:rsidR="007329F0" w:rsidRDefault="00424728">
            <w:pPr>
              <w:rPr>
                <w:rFonts w:ascii="Times New Roman" w:eastAsia="Times New Roman" w:hAnsi="Times New Roman" w:cs="Times New Roman"/>
                <w:sz w:val="20"/>
                <w:szCs w:val="20"/>
                <w:highlight w:val="white"/>
              </w:rPr>
            </w:pPr>
            <w:r>
              <w:rPr>
                <w:rFonts w:ascii="Times New Roman" w:eastAsia="Times New Roman" w:hAnsi="Times New Roman" w:cs="Times New Roman"/>
                <w:i/>
                <w:sz w:val="20"/>
                <w:szCs w:val="20"/>
                <w:highlight w:val="white"/>
              </w:rPr>
              <w:t xml:space="preserve">Mathematical mindsets </w:t>
            </w:r>
            <w:r>
              <w:rPr>
                <w:rFonts w:ascii="Times New Roman" w:eastAsia="Times New Roman" w:hAnsi="Times New Roman" w:cs="Times New Roman"/>
                <w:sz w:val="20"/>
                <w:szCs w:val="20"/>
                <w:highlight w:val="white"/>
              </w:rPr>
              <w:t>by Jo Boaler</w:t>
            </w:r>
          </w:p>
          <w:p w:rsidR="007329F0" w:rsidRDefault="00424728">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p w:rsidR="007329F0" w:rsidRDefault="00424728">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Case Study (we will read and discuss this in class if we have time; no need to read anything in advance of class)</w:t>
            </w:r>
          </w:p>
          <w:p w:rsidR="007329F0" w:rsidRDefault="00424728">
            <w:pPr>
              <w:ind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859" w:type="dxa"/>
            <w:tcBorders>
              <w:top w:val="nil"/>
              <w:left w:val="nil"/>
              <w:bottom w:val="single" w:sz="8" w:space="0" w:color="000000"/>
              <w:right w:val="single" w:sz="8" w:space="0" w:color="000000"/>
            </w:tcBorders>
            <w:tcMar>
              <w:top w:w="100" w:type="dxa"/>
              <w:left w:w="80" w:type="dxa"/>
              <w:bottom w:w="100" w:type="dxa"/>
              <w:right w:w="80" w:type="dxa"/>
            </w:tcMar>
          </w:tcPr>
          <w:p w:rsidR="007329F0" w:rsidRDefault="00424728">
            <w:pPr>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Enacting Practices Assignment #1 Warming them Up to present in class 10/1</w:t>
            </w:r>
          </w:p>
          <w:p w:rsidR="007329F0" w:rsidRDefault="00424728">
            <w:pPr>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(EPA #1 Write Up due 10/22)</w:t>
            </w:r>
          </w:p>
          <w:p w:rsidR="007329F0" w:rsidRDefault="00424728">
            <w:pPr>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7329F0">
        <w:trPr>
          <w:trHeight w:val="1460"/>
        </w:trPr>
        <w:tc>
          <w:tcPr>
            <w:tcW w:w="7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7329F0" w:rsidRDefault="00424728">
            <w:pPr>
              <w:ind w:right="-2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84" w:type="dxa"/>
            <w:tcBorders>
              <w:top w:val="nil"/>
              <w:left w:val="nil"/>
              <w:bottom w:val="single" w:sz="8" w:space="0" w:color="000000"/>
              <w:right w:val="single" w:sz="8" w:space="0" w:color="000000"/>
            </w:tcBorders>
            <w:tcMar>
              <w:top w:w="100" w:type="dxa"/>
              <w:left w:w="80" w:type="dxa"/>
              <w:bottom w:w="100" w:type="dxa"/>
              <w:right w:w="80" w:type="dxa"/>
            </w:tcMar>
          </w:tcPr>
          <w:p w:rsidR="007329F0" w:rsidRDefault="00424728">
            <w:pPr>
              <w:ind w:righ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w:t>
            </w:r>
          </w:p>
        </w:tc>
        <w:tc>
          <w:tcPr>
            <w:tcW w:w="1755" w:type="dxa"/>
            <w:tcBorders>
              <w:top w:val="nil"/>
              <w:left w:val="nil"/>
              <w:bottom w:val="single" w:sz="8" w:space="0" w:color="000000"/>
              <w:right w:val="single" w:sz="8" w:space="0" w:color="000000"/>
            </w:tcBorders>
            <w:tcMar>
              <w:top w:w="100" w:type="dxa"/>
              <w:left w:w="80" w:type="dxa"/>
              <w:bottom w:w="100" w:type="dxa"/>
              <w:right w:w="80" w:type="dxa"/>
            </w:tcMar>
          </w:tcPr>
          <w:p w:rsidR="007329F0" w:rsidRDefault="00424728">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Equitable math and science instruction: Tasks and Models</w:t>
            </w:r>
          </w:p>
        </w:tc>
        <w:tc>
          <w:tcPr>
            <w:tcW w:w="4082" w:type="dxa"/>
            <w:tcBorders>
              <w:top w:val="nil"/>
              <w:left w:val="nil"/>
              <w:bottom w:val="single" w:sz="8" w:space="0" w:color="000000"/>
              <w:right w:val="single" w:sz="8" w:space="0" w:color="000000"/>
            </w:tcBorders>
            <w:tcMar>
              <w:top w:w="100" w:type="dxa"/>
              <w:left w:w="80" w:type="dxa"/>
              <w:bottom w:w="100" w:type="dxa"/>
              <w:right w:w="80" w:type="dxa"/>
            </w:tcMar>
          </w:tcPr>
          <w:p w:rsidR="007329F0" w:rsidRDefault="00424728">
            <w:pPr>
              <w:ind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[Chapters 6-7]</w:t>
            </w:r>
          </w:p>
          <w:p w:rsidR="007329F0" w:rsidRDefault="00424728">
            <w:pPr>
              <w:ind w:right="720"/>
              <w:rPr>
                <w:rFonts w:ascii="Times New Roman" w:eastAsia="Times New Roman" w:hAnsi="Times New Roman" w:cs="Times New Roman"/>
                <w:sz w:val="20"/>
                <w:szCs w:val="20"/>
              </w:rPr>
            </w:pPr>
            <w:r>
              <w:rPr>
                <w:rFonts w:ascii="Times New Roman" w:eastAsia="Times New Roman" w:hAnsi="Times New Roman" w:cs="Times New Roman"/>
                <w:i/>
                <w:sz w:val="20"/>
                <w:szCs w:val="20"/>
              </w:rPr>
              <w:t>Ambitious Science Teaching</w:t>
            </w:r>
            <w:r>
              <w:rPr>
                <w:rFonts w:ascii="Times New Roman" w:eastAsia="Times New Roman" w:hAnsi="Times New Roman" w:cs="Times New Roman"/>
                <w:sz w:val="20"/>
                <w:szCs w:val="20"/>
              </w:rPr>
              <w:t xml:space="preserve"> by Windschitl, Thompson, and Braaten (S)</w:t>
            </w:r>
          </w:p>
          <w:p w:rsidR="007329F0" w:rsidRDefault="00424728">
            <w:pPr>
              <w:ind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7329F0" w:rsidRDefault="00424728">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[Chapters 4-5]</w:t>
            </w:r>
          </w:p>
          <w:p w:rsidR="007329F0" w:rsidRDefault="00424728">
            <w:pPr>
              <w:rPr>
                <w:rFonts w:ascii="Times New Roman" w:eastAsia="Times New Roman" w:hAnsi="Times New Roman" w:cs="Times New Roman"/>
                <w:sz w:val="20"/>
                <w:szCs w:val="20"/>
                <w:highlight w:val="white"/>
              </w:rPr>
            </w:pPr>
            <w:r>
              <w:rPr>
                <w:rFonts w:ascii="Times New Roman" w:eastAsia="Times New Roman" w:hAnsi="Times New Roman" w:cs="Times New Roman"/>
                <w:i/>
                <w:sz w:val="20"/>
                <w:szCs w:val="20"/>
                <w:highlight w:val="white"/>
              </w:rPr>
              <w:lastRenderedPageBreak/>
              <w:t xml:space="preserve">Mathematical mindsets </w:t>
            </w:r>
            <w:r>
              <w:rPr>
                <w:rFonts w:ascii="Times New Roman" w:eastAsia="Times New Roman" w:hAnsi="Times New Roman" w:cs="Times New Roman"/>
                <w:sz w:val="20"/>
                <w:szCs w:val="20"/>
                <w:highlight w:val="white"/>
              </w:rPr>
              <w:t>by Jo Boaler (M)</w:t>
            </w:r>
          </w:p>
        </w:tc>
        <w:tc>
          <w:tcPr>
            <w:tcW w:w="1859" w:type="dxa"/>
            <w:tcBorders>
              <w:top w:val="nil"/>
              <w:left w:val="nil"/>
              <w:bottom w:val="single" w:sz="8" w:space="0" w:color="000000"/>
              <w:right w:val="single" w:sz="8" w:space="0" w:color="000000"/>
            </w:tcBorders>
            <w:tcMar>
              <w:top w:w="100" w:type="dxa"/>
              <w:left w:w="80" w:type="dxa"/>
              <w:bottom w:w="100" w:type="dxa"/>
              <w:right w:w="80" w:type="dxa"/>
            </w:tcMar>
          </w:tcPr>
          <w:p w:rsidR="007329F0" w:rsidRDefault="007329F0">
            <w:pPr>
              <w:ind w:right="20"/>
              <w:rPr>
                <w:rFonts w:ascii="Times New Roman" w:eastAsia="Times New Roman" w:hAnsi="Times New Roman" w:cs="Times New Roman"/>
                <w:sz w:val="20"/>
                <w:szCs w:val="20"/>
              </w:rPr>
            </w:pPr>
          </w:p>
          <w:p w:rsidR="007329F0" w:rsidRDefault="00424728">
            <w:pPr>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7329F0">
        <w:trPr>
          <w:trHeight w:val="1860"/>
        </w:trPr>
        <w:tc>
          <w:tcPr>
            <w:tcW w:w="7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7329F0" w:rsidRDefault="00424728">
            <w:pPr>
              <w:ind w:right="-2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84" w:type="dxa"/>
            <w:tcBorders>
              <w:top w:val="nil"/>
              <w:left w:val="nil"/>
              <w:bottom w:val="single" w:sz="8" w:space="0" w:color="000000"/>
              <w:right w:val="single" w:sz="8" w:space="0" w:color="000000"/>
            </w:tcBorders>
            <w:tcMar>
              <w:top w:w="100" w:type="dxa"/>
              <w:left w:w="80" w:type="dxa"/>
              <w:bottom w:w="100" w:type="dxa"/>
              <w:right w:w="80" w:type="dxa"/>
            </w:tcMar>
          </w:tcPr>
          <w:p w:rsidR="007329F0" w:rsidRDefault="00424728">
            <w:pPr>
              <w:ind w:righ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10/15</w:t>
            </w:r>
          </w:p>
        </w:tc>
        <w:tc>
          <w:tcPr>
            <w:tcW w:w="1755" w:type="dxa"/>
            <w:tcBorders>
              <w:top w:val="nil"/>
              <w:left w:val="nil"/>
              <w:bottom w:val="single" w:sz="8" w:space="0" w:color="000000"/>
              <w:right w:val="single" w:sz="8" w:space="0" w:color="000000"/>
            </w:tcBorders>
            <w:tcMar>
              <w:top w:w="100" w:type="dxa"/>
              <w:left w:w="80" w:type="dxa"/>
              <w:bottom w:w="100" w:type="dxa"/>
              <w:right w:w="80" w:type="dxa"/>
            </w:tcMar>
          </w:tcPr>
          <w:p w:rsidR="007329F0" w:rsidRDefault="00424728">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Equitable Groupwork</w:t>
            </w:r>
          </w:p>
          <w:p w:rsidR="007329F0" w:rsidRDefault="00424728">
            <w:pPr>
              <w:rPr>
                <w:rFonts w:ascii="Times New Roman" w:eastAsia="Times New Roman" w:hAnsi="Times New Roman" w:cs="Times New Roman"/>
                <w:sz w:val="20"/>
                <w:szCs w:val="20"/>
              </w:rPr>
            </w:pPr>
            <w:r>
              <w:rPr>
                <w:rFonts w:ascii="Times New Roman" w:eastAsia="Times New Roman" w:hAnsi="Times New Roman" w:cs="Times New Roman"/>
                <w:sz w:val="20"/>
                <w:szCs w:val="20"/>
              </w:rPr>
              <w:t>TEAM 4</w:t>
            </w:r>
          </w:p>
        </w:tc>
        <w:tc>
          <w:tcPr>
            <w:tcW w:w="4082" w:type="dxa"/>
            <w:tcBorders>
              <w:top w:val="nil"/>
              <w:left w:val="nil"/>
              <w:bottom w:val="single" w:sz="8" w:space="0" w:color="000000"/>
              <w:right w:val="single" w:sz="8" w:space="0" w:color="000000"/>
            </w:tcBorders>
            <w:tcMar>
              <w:top w:w="100" w:type="dxa"/>
              <w:left w:w="80" w:type="dxa"/>
              <w:bottom w:w="100" w:type="dxa"/>
              <w:right w:w="80" w:type="dxa"/>
            </w:tcMar>
          </w:tcPr>
          <w:p w:rsidR="007329F0" w:rsidRDefault="00424728">
            <w:pPr>
              <w:ind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[Chapters 1-3]</w:t>
            </w:r>
          </w:p>
          <w:p w:rsidR="007329F0" w:rsidRDefault="00424728">
            <w:pPr>
              <w:ind w:right="720"/>
              <w:rPr>
                <w:rFonts w:ascii="Times New Roman" w:eastAsia="Times New Roman" w:hAnsi="Times New Roman" w:cs="Times New Roman"/>
                <w:sz w:val="20"/>
                <w:szCs w:val="20"/>
              </w:rPr>
            </w:pPr>
            <w:r>
              <w:rPr>
                <w:rFonts w:ascii="Times New Roman" w:eastAsia="Times New Roman" w:hAnsi="Times New Roman" w:cs="Times New Roman"/>
                <w:i/>
                <w:sz w:val="20"/>
                <w:szCs w:val="20"/>
              </w:rPr>
              <w:t>Heterogenius Classrooms: Detracking Math and Science</w:t>
            </w:r>
            <w:r>
              <w:rPr>
                <w:rFonts w:ascii="Times New Roman" w:eastAsia="Times New Roman" w:hAnsi="Times New Roman" w:cs="Times New Roman"/>
                <w:sz w:val="20"/>
                <w:szCs w:val="20"/>
              </w:rPr>
              <w:t xml:space="preserve"> by Maika Watanabe</w:t>
            </w:r>
          </w:p>
          <w:p w:rsidR="007329F0" w:rsidRDefault="00424728">
            <w:pPr>
              <w:ind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Watch video(s) [We will watch a video in class. No need to watch one at home on your own for this week.]</w:t>
            </w:r>
          </w:p>
          <w:p w:rsidR="007329F0" w:rsidRDefault="00424728">
            <w:pPr>
              <w:ind w:right="720"/>
              <w:rPr>
                <w:rFonts w:ascii="Times New Roman" w:eastAsia="Times New Roman" w:hAnsi="Times New Roman" w:cs="Times New Roman"/>
                <w:sz w:val="20"/>
                <w:szCs w:val="20"/>
              </w:rPr>
            </w:pPr>
            <w:hyperlink r:id="rId35">
              <w:r>
                <w:rPr>
                  <w:rFonts w:ascii="Times New Roman" w:eastAsia="Times New Roman" w:hAnsi="Times New Roman" w:cs="Times New Roman"/>
                  <w:color w:val="1155CC"/>
                  <w:sz w:val="20"/>
                  <w:szCs w:val="20"/>
                  <w:u w:val="single"/>
                </w:rPr>
                <w:t>The Physics of Music and Musical Instruments</w:t>
              </w:r>
            </w:hyperlink>
            <w:r>
              <w:rPr>
                <w:rFonts w:ascii="Times New Roman" w:eastAsia="Times New Roman" w:hAnsi="Times New Roman" w:cs="Times New Roman"/>
                <w:sz w:val="20"/>
                <w:szCs w:val="20"/>
              </w:rPr>
              <w:t xml:space="preserve"> (resource, no need to read this)</w:t>
            </w:r>
          </w:p>
        </w:tc>
        <w:tc>
          <w:tcPr>
            <w:tcW w:w="1859" w:type="dxa"/>
            <w:tcBorders>
              <w:top w:val="nil"/>
              <w:left w:val="nil"/>
              <w:bottom w:val="single" w:sz="8" w:space="0" w:color="000000"/>
              <w:right w:val="single" w:sz="8" w:space="0" w:color="000000"/>
            </w:tcBorders>
            <w:tcMar>
              <w:top w:w="100" w:type="dxa"/>
              <w:left w:w="80" w:type="dxa"/>
              <w:bottom w:w="100" w:type="dxa"/>
              <w:right w:w="80" w:type="dxa"/>
            </w:tcMar>
          </w:tcPr>
          <w:p w:rsidR="007329F0" w:rsidRDefault="00424728">
            <w:pPr>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FYI Center for Urban Education Event 4-6 [but I think you all have class at 4]</w:t>
            </w:r>
          </w:p>
        </w:tc>
      </w:tr>
      <w:tr w:rsidR="007329F0">
        <w:trPr>
          <w:trHeight w:val="1040"/>
        </w:trPr>
        <w:tc>
          <w:tcPr>
            <w:tcW w:w="7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7329F0" w:rsidRDefault="00424728">
            <w:pPr>
              <w:ind w:right="-2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84" w:type="dxa"/>
            <w:tcBorders>
              <w:top w:val="nil"/>
              <w:left w:val="nil"/>
              <w:bottom w:val="single" w:sz="8" w:space="0" w:color="000000"/>
              <w:right w:val="single" w:sz="8" w:space="0" w:color="000000"/>
            </w:tcBorders>
            <w:tcMar>
              <w:top w:w="100" w:type="dxa"/>
              <w:left w:w="80" w:type="dxa"/>
              <w:bottom w:w="100" w:type="dxa"/>
              <w:right w:w="80" w:type="dxa"/>
            </w:tcMar>
          </w:tcPr>
          <w:p w:rsidR="007329F0" w:rsidRDefault="00424728">
            <w:pPr>
              <w:ind w:righ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10/22</w:t>
            </w:r>
          </w:p>
        </w:tc>
        <w:tc>
          <w:tcPr>
            <w:tcW w:w="1755" w:type="dxa"/>
            <w:tcBorders>
              <w:top w:val="nil"/>
              <w:left w:val="nil"/>
              <w:bottom w:val="single" w:sz="8" w:space="0" w:color="000000"/>
              <w:right w:val="single" w:sz="8" w:space="0" w:color="000000"/>
            </w:tcBorders>
            <w:tcMar>
              <w:top w:w="100" w:type="dxa"/>
              <w:left w:w="80" w:type="dxa"/>
              <w:bottom w:w="100" w:type="dxa"/>
              <w:right w:w="80" w:type="dxa"/>
            </w:tcMar>
          </w:tcPr>
          <w:p w:rsidR="007329F0" w:rsidRDefault="00424728">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Equitable Groupwork</w:t>
            </w:r>
          </w:p>
          <w:p w:rsidR="007329F0" w:rsidRDefault="007329F0">
            <w:pPr>
              <w:rPr>
                <w:rFonts w:ascii="Times New Roman" w:eastAsia="Times New Roman" w:hAnsi="Times New Roman" w:cs="Times New Roman"/>
                <w:sz w:val="20"/>
                <w:szCs w:val="20"/>
              </w:rPr>
            </w:pPr>
          </w:p>
        </w:tc>
        <w:tc>
          <w:tcPr>
            <w:tcW w:w="4082" w:type="dxa"/>
            <w:tcBorders>
              <w:top w:val="nil"/>
              <w:left w:val="nil"/>
              <w:bottom w:val="single" w:sz="8" w:space="0" w:color="000000"/>
              <w:right w:val="single" w:sz="8" w:space="0" w:color="000000"/>
            </w:tcBorders>
            <w:tcMar>
              <w:top w:w="100" w:type="dxa"/>
              <w:left w:w="80" w:type="dxa"/>
              <w:bottom w:w="100" w:type="dxa"/>
              <w:right w:w="80" w:type="dxa"/>
            </w:tcMar>
          </w:tcPr>
          <w:p w:rsidR="007329F0" w:rsidRDefault="00424728">
            <w:pPr>
              <w:ind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Never Say Anything a Kid Can Say by Reinhart</w:t>
            </w:r>
          </w:p>
          <w:p w:rsidR="007329F0" w:rsidRDefault="007329F0">
            <w:pPr>
              <w:ind w:right="720"/>
              <w:rPr>
                <w:rFonts w:ascii="Times New Roman" w:eastAsia="Times New Roman" w:hAnsi="Times New Roman" w:cs="Times New Roman"/>
                <w:sz w:val="20"/>
                <w:szCs w:val="20"/>
              </w:rPr>
            </w:pPr>
          </w:p>
          <w:p w:rsidR="007329F0" w:rsidRDefault="00424728">
            <w:pPr>
              <w:ind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[Chapters 4-5]</w:t>
            </w:r>
          </w:p>
          <w:p w:rsidR="007329F0" w:rsidRDefault="00424728">
            <w:pPr>
              <w:ind w:right="720"/>
              <w:rPr>
                <w:rFonts w:ascii="Times New Roman" w:eastAsia="Times New Roman" w:hAnsi="Times New Roman" w:cs="Times New Roman"/>
                <w:sz w:val="20"/>
                <w:szCs w:val="20"/>
              </w:rPr>
            </w:pPr>
            <w:r>
              <w:rPr>
                <w:rFonts w:ascii="Times New Roman" w:eastAsia="Times New Roman" w:hAnsi="Times New Roman" w:cs="Times New Roman"/>
                <w:i/>
                <w:sz w:val="20"/>
                <w:szCs w:val="20"/>
              </w:rPr>
              <w:t>Heterogenius Classrooms: Detracking Math and Science</w:t>
            </w:r>
            <w:r>
              <w:rPr>
                <w:rFonts w:ascii="Times New Roman" w:eastAsia="Times New Roman" w:hAnsi="Times New Roman" w:cs="Times New Roman"/>
                <w:sz w:val="20"/>
                <w:szCs w:val="20"/>
              </w:rPr>
              <w:t xml:space="preserve"> by Maika Watanabe</w:t>
            </w:r>
          </w:p>
          <w:p w:rsidR="007329F0" w:rsidRDefault="00424728">
            <w:pPr>
              <w:ind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Watch DVD video chapters 1-12 (up to 29:24)</w:t>
            </w:r>
          </w:p>
        </w:tc>
        <w:tc>
          <w:tcPr>
            <w:tcW w:w="1859" w:type="dxa"/>
            <w:tcBorders>
              <w:top w:val="nil"/>
              <w:left w:val="nil"/>
              <w:bottom w:val="single" w:sz="8" w:space="0" w:color="000000"/>
              <w:right w:val="single" w:sz="8" w:space="0" w:color="000000"/>
            </w:tcBorders>
            <w:tcMar>
              <w:top w:w="100" w:type="dxa"/>
              <w:left w:w="80" w:type="dxa"/>
              <w:bottom w:w="100" w:type="dxa"/>
              <w:right w:w="80" w:type="dxa"/>
            </w:tcMar>
          </w:tcPr>
          <w:p w:rsidR="007329F0" w:rsidRDefault="00424728">
            <w:pPr>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EPA #1 Write Up  due 10/22</w:t>
            </w:r>
          </w:p>
        </w:tc>
      </w:tr>
      <w:tr w:rsidR="007329F0">
        <w:trPr>
          <w:trHeight w:val="1860"/>
        </w:trPr>
        <w:tc>
          <w:tcPr>
            <w:tcW w:w="7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7329F0" w:rsidRDefault="00424728">
            <w:pPr>
              <w:ind w:right="-2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84" w:type="dxa"/>
            <w:tcBorders>
              <w:top w:val="nil"/>
              <w:left w:val="nil"/>
              <w:bottom w:val="single" w:sz="8" w:space="0" w:color="000000"/>
              <w:right w:val="single" w:sz="8" w:space="0" w:color="000000"/>
            </w:tcBorders>
            <w:tcMar>
              <w:top w:w="100" w:type="dxa"/>
              <w:left w:w="80" w:type="dxa"/>
              <w:bottom w:w="100" w:type="dxa"/>
              <w:right w:w="80" w:type="dxa"/>
            </w:tcMar>
          </w:tcPr>
          <w:p w:rsidR="007329F0" w:rsidRDefault="00424728">
            <w:pPr>
              <w:ind w:righ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10/29</w:t>
            </w:r>
          </w:p>
        </w:tc>
        <w:tc>
          <w:tcPr>
            <w:tcW w:w="1755" w:type="dxa"/>
            <w:tcBorders>
              <w:top w:val="nil"/>
              <w:left w:val="nil"/>
              <w:bottom w:val="single" w:sz="8" w:space="0" w:color="000000"/>
              <w:right w:val="single" w:sz="8" w:space="0" w:color="000000"/>
            </w:tcBorders>
            <w:tcMar>
              <w:top w:w="100" w:type="dxa"/>
              <w:left w:w="80" w:type="dxa"/>
              <w:bottom w:w="100" w:type="dxa"/>
              <w:right w:w="80" w:type="dxa"/>
            </w:tcMar>
          </w:tcPr>
          <w:p w:rsidR="007329F0" w:rsidRDefault="00424728">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Equitable math and science instruction</w:t>
            </w:r>
          </w:p>
        </w:tc>
        <w:tc>
          <w:tcPr>
            <w:tcW w:w="4082" w:type="dxa"/>
            <w:tcBorders>
              <w:top w:val="nil"/>
              <w:left w:val="nil"/>
              <w:bottom w:val="single" w:sz="8" w:space="0" w:color="000000"/>
              <w:right w:val="single" w:sz="8" w:space="0" w:color="000000"/>
            </w:tcBorders>
            <w:tcMar>
              <w:top w:w="100" w:type="dxa"/>
              <w:left w:w="80" w:type="dxa"/>
              <w:bottom w:w="100" w:type="dxa"/>
              <w:right w:w="80" w:type="dxa"/>
            </w:tcMar>
          </w:tcPr>
          <w:p w:rsidR="007329F0" w:rsidRDefault="00424728">
            <w:pPr>
              <w:ind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[Chapters 8-9] (note this has been revised 10/8/19)</w:t>
            </w:r>
          </w:p>
          <w:p w:rsidR="007329F0" w:rsidRDefault="00424728">
            <w:pPr>
              <w:ind w:right="720"/>
              <w:rPr>
                <w:rFonts w:ascii="Times New Roman" w:eastAsia="Times New Roman" w:hAnsi="Times New Roman" w:cs="Times New Roman"/>
                <w:sz w:val="20"/>
                <w:szCs w:val="20"/>
              </w:rPr>
            </w:pPr>
            <w:r>
              <w:rPr>
                <w:rFonts w:ascii="Times New Roman" w:eastAsia="Times New Roman" w:hAnsi="Times New Roman" w:cs="Times New Roman"/>
                <w:i/>
                <w:sz w:val="20"/>
                <w:szCs w:val="20"/>
              </w:rPr>
              <w:t>Ambitious Science Teaching</w:t>
            </w:r>
            <w:r>
              <w:rPr>
                <w:rFonts w:ascii="Times New Roman" w:eastAsia="Times New Roman" w:hAnsi="Times New Roman" w:cs="Times New Roman"/>
                <w:sz w:val="20"/>
                <w:szCs w:val="20"/>
              </w:rPr>
              <w:t xml:space="preserve"> by Windschitl, Thompson, and Braaten (S)</w:t>
            </w:r>
          </w:p>
          <w:p w:rsidR="007329F0" w:rsidRDefault="00424728">
            <w:pPr>
              <w:ind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7329F0" w:rsidRDefault="00424728">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[Chapter 6]</w:t>
            </w:r>
          </w:p>
          <w:p w:rsidR="007329F0" w:rsidRDefault="00424728">
            <w:pPr>
              <w:rPr>
                <w:rFonts w:ascii="Times New Roman" w:eastAsia="Times New Roman" w:hAnsi="Times New Roman" w:cs="Times New Roman"/>
                <w:sz w:val="20"/>
                <w:szCs w:val="20"/>
                <w:highlight w:val="white"/>
              </w:rPr>
            </w:pPr>
            <w:r>
              <w:rPr>
                <w:rFonts w:ascii="Times New Roman" w:eastAsia="Times New Roman" w:hAnsi="Times New Roman" w:cs="Times New Roman"/>
                <w:i/>
                <w:sz w:val="20"/>
                <w:szCs w:val="20"/>
                <w:highlight w:val="white"/>
              </w:rPr>
              <w:t xml:space="preserve">Mathematical mindsets </w:t>
            </w:r>
            <w:r>
              <w:rPr>
                <w:rFonts w:ascii="Times New Roman" w:eastAsia="Times New Roman" w:hAnsi="Times New Roman" w:cs="Times New Roman"/>
                <w:sz w:val="20"/>
                <w:szCs w:val="20"/>
                <w:highlight w:val="white"/>
              </w:rPr>
              <w:t>by Jo Boaler (M)</w:t>
            </w:r>
          </w:p>
          <w:p w:rsidR="007329F0" w:rsidRDefault="00424728">
            <w:pPr>
              <w:ind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7329F0" w:rsidRDefault="00424728">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Case Study </w:t>
            </w:r>
            <w:r>
              <w:rPr>
                <w:rFonts w:ascii="Times New Roman" w:eastAsia="Times New Roman" w:hAnsi="Times New Roman" w:cs="Times New Roman"/>
                <w:sz w:val="20"/>
                <w:szCs w:val="20"/>
                <w:highlight w:val="white"/>
              </w:rPr>
              <w:t>(we will read and discuss this in class if we have time)</w:t>
            </w:r>
          </w:p>
          <w:p w:rsidR="007329F0" w:rsidRDefault="007329F0">
            <w:pPr>
              <w:rPr>
                <w:rFonts w:ascii="Times New Roman" w:eastAsia="Times New Roman" w:hAnsi="Times New Roman" w:cs="Times New Roman"/>
                <w:sz w:val="20"/>
                <w:szCs w:val="20"/>
              </w:rPr>
            </w:pPr>
          </w:p>
        </w:tc>
        <w:tc>
          <w:tcPr>
            <w:tcW w:w="1859" w:type="dxa"/>
            <w:tcBorders>
              <w:top w:val="nil"/>
              <w:left w:val="nil"/>
              <w:bottom w:val="single" w:sz="8" w:space="0" w:color="000000"/>
              <w:right w:val="single" w:sz="8" w:space="0" w:color="000000"/>
            </w:tcBorders>
            <w:tcMar>
              <w:top w:w="100" w:type="dxa"/>
              <w:left w:w="80" w:type="dxa"/>
              <w:bottom w:w="100" w:type="dxa"/>
              <w:right w:w="80" w:type="dxa"/>
            </w:tcMar>
          </w:tcPr>
          <w:p w:rsidR="007329F0" w:rsidRDefault="00424728">
            <w:pPr>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Focused Observation #3 Observing another teacher Due 10/29</w:t>
            </w:r>
          </w:p>
          <w:p w:rsidR="007329F0" w:rsidRDefault="007329F0">
            <w:pPr>
              <w:ind w:right="20"/>
              <w:rPr>
                <w:rFonts w:ascii="Times New Roman" w:eastAsia="Times New Roman" w:hAnsi="Times New Roman" w:cs="Times New Roman"/>
                <w:sz w:val="20"/>
                <w:szCs w:val="20"/>
              </w:rPr>
            </w:pPr>
          </w:p>
        </w:tc>
      </w:tr>
      <w:tr w:rsidR="007329F0">
        <w:trPr>
          <w:trHeight w:val="1660"/>
        </w:trPr>
        <w:tc>
          <w:tcPr>
            <w:tcW w:w="7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7329F0" w:rsidRDefault="00424728">
            <w:pPr>
              <w:ind w:right="-2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84" w:type="dxa"/>
            <w:tcBorders>
              <w:top w:val="nil"/>
              <w:left w:val="nil"/>
              <w:bottom w:val="single" w:sz="8" w:space="0" w:color="000000"/>
              <w:right w:val="single" w:sz="8" w:space="0" w:color="000000"/>
            </w:tcBorders>
            <w:tcMar>
              <w:top w:w="100" w:type="dxa"/>
              <w:left w:w="80" w:type="dxa"/>
              <w:bottom w:w="100" w:type="dxa"/>
              <w:right w:w="80" w:type="dxa"/>
            </w:tcMar>
          </w:tcPr>
          <w:p w:rsidR="007329F0" w:rsidRDefault="00424728">
            <w:pPr>
              <w:ind w:righ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11/5</w:t>
            </w:r>
          </w:p>
        </w:tc>
        <w:tc>
          <w:tcPr>
            <w:tcW w:w="1755" w:type="dxa"/>
            <w:tcBorders>
              <w:top w:val="nil"/>
              <w:left w:val="nil"/>
              <w:bottom w:val="single" w:sz="8" w:space="0" w:color="000000"/>
              <w:right w:val="single" w:sz="8" w:space="0" w:color="000000"/>
            </w:tcBorders>
            <w:tcMar>
              <w:top w:w="100" w:type="dxa"/>
              <w:left w:w="80" w:type="dxa"/>
              <w:bottom w:w="100" w:type="dxa"/>
              <w:right w:w="80" w:type="dxa"/>
            </w:tcMar>
          </w:tcPr>
          <w:p w:rsidR="007329F0" w:rsidRDefault="00424728">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Equitable Groupwork</w:t>
            </w:r>
          </w:p>
          <w:p w:rsidR="007329F0" w:rsidRDefault="007329F0">
            <w:pPr>
              <w:rPr>
                <w:rFonts w:ascii="Times New Roman" w:eastAsia="Times New Roman" w:hAnsi="Times New Roman" w:cs="Times New Roman"/>
                <w:sz w:val="20"/>
                <w:szCs w:val="20"/>
              </w:rPr>
            </w:pPr>
          </w:p>
        </w:tc>
        <w:tc>
          <w:tcPr>
            <w:tcW w:w="4082" w:type="dxa"/>
            <w:tcBorders>
              <w:top w:val="nil"/>
              <w:left w:val="nil"/>
              <w:bottom w:val="single" w:sz="8" w:space="0" w:color="000000"/>
              <w:right w:val="single" w:sz="8" w:space="0" w:color="000000"/>
            </w:tcBorders>
            <w:tcMar>
              <w:top w:w="100" w:type="dxa"/>
              <w:left w:w="80" w:type="dxa"/>
              <w:bottom w:w="100" w:type="dxa"/>
              <w:right w:w="80" w:type="dxa"/>
            </w:tcMar>
          </w:tcPr>
          <w:p w:rsidR="007329F0" w:rsidRDefault="00424728">
            <w:pPr>
              <w:ind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[Chapters 6-7]</w:t>
            </w:r>
          </w:p>
          <w:p w:rsidR="007329F0" w:rsidRDefault="00424728">
            <w:pPr>
              <w:ind w:right="720"/>
              <w:rPr>
                <w:rFonts w:ascii="Times New Roman" w:eastAsia="Times New Roman" w:hAnsi="Times New Roman" w:cs="Times New Roman"/>
                <w:sz w:val="20"/>
                <w:szCs w:val="20"/>
              </w:rPr>
            </w:pPr>
            <w:r>
              <w:rPr>
                <w:rFonts w:ascii="Times New Roman" w:eastAsia="Times New Roman" w:hAnsi="Times New Roman" w:cs="Times New Roman"/>
                <w:i/>
                <w:sz w:val="20"/>
                <w:szCs w:val="20"/>
              </w:rPr>
              <w:t>Heterogenius Classrooms: Detracking Math and Science</w:t>
            </w:r>
            <w:r>
              <w:rPr>
                <w:rFonts w:ascii="Times New Roman" w:eastAsia="Times New Roman" w:hAnsi="Times New Roman" w:cs="Times New Roman"/>
                <w:sz w:val="20"/>
                <w:szCs w:val="20"/>
              </w:rPr>
              <w:t xml:space="preserve"> by Maika Watanabe</w:t>
            </w:r>
          </w:p>
          <w:p w:rsidR="007329F0" w:rsidRDefault="00424728">
            <w:pPr>
              <w:ind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Watch video 48:00 - 1:20:00 (end) </w:t>
            </w:r>
          </w:p>
          <w:p w:rsidR="007329F0" w:rsidRDefault="00424728">
            <w:pPr>
              <w:ind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7329F0" w:rsidRDefault="007329F0">
            <w:pPr>
              <w:ind w:right="720"/>
              <w:rPr>
                <w:rFonts w:ascii="Times New Roman" w:eastAsia="Times New Roman" w:hAnsi="Times New Roman" w:cs="Times New Roman"/>
                <w:sz w:val="20"/>
                <w:szCs w:val="20"/>
              </w:rPr>
            </w:pPr>
          </w:p>
        </w:tc>
        <w:tc>
          <w:tcPr>
            <w:tcW w:w="1859" w:type="dxa"/>
            <w:tcBorders>
              <w:top w:val="nil"/>
              <w:left w:val="nil"/>
              <w:bottom w:val="single" w:sz="8" w:space="0" w:color="000000"/>
              <w:right w:val="single" w:sz="8" w:space="0" w:color="000000"/>
            </w:tcBorders>
            <w:tcMar>
              <w:top w:w="100" w:type="dxa"/>
              <w:left w:w="80" w:type="dxa"/>
              <w:bottom w:w="100" w:type="dxa"/>
              <w:right w:w="80" w:type="dxa"/>
            </w:tcMar>
          </w:tcPr>
          <w:p w:rsidR="007329F0" w:rsidRDefault="00424728">
            <w:pPr>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Focused Observation Assignment #4 Exploration of Assessments Due 11/20 (new due date)</w:t>
            </w:r>
          </w:p>
        </w:tc>
      </w:tr>
      <w:tr w:rsidR="007329F0">
        <w:trPr>
          <w:trHeight w:val="1860"/>
        </w:trPr>
        <w:tc>
          <w:tcPr>
            <w:tcW w:w="7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7329F0" w:rsidRDefault="00424728">
            <w:pPr>
              <w:ind w:right="-2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12</w:t>
            </w:r>
          </w:p>
        </w:tc>
        <w:tc>
          <w:tcPr>
            <w:tcW w:w="884" w:type="dxa"/>
            <w:tcBorders>
              <w:top w:val="nil"/>
              <w:left w:val="nil"/>
              <w:bottom w:val="single" w:sz="8" w:space="0" w:color="000000"/>
              <w:right w:val="single" w:sz="8" w:space="0" w:color="000000"/>
            </w:tcBorders>
            <w:tcMar>
              <w:top w:w="100" w:type="dxa"/>
              <w:left w:w="80" w:type="dxa"/>
              <w:bottom w:w="100" w:type="dxa"/>
              <w:right w:w="80" w:type="dxa"/>
            </w:tcMar>
          </w:tcPr>
          <w:p w:rsidR="007329F0" w:rsidRDefault="00424728">
            <w:pPr>
              <w:ind w:righ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11/12</w:t>
            </w:r>
          </w:p>
        </w:tc>
        <w:tc>
          <w:tcPr>
            <w:tcW w:w="1755" w:type="dxa"/>
            <w:tcBorders>
              <w:top w:val="nil"/>
              <w:left w:val="nil"/>
              <w:bottom w:val="single" w:sz="8" w:space="0" w:color="000000"/>
              <w:right w:val="single" w:sz="8" w:space="0" w:color="000000"/>
            </w:tcBorders>
            <w:tcMar>
              <w:top w:w="100" w:type="dxa"/>
              <w:left w:w="80" w:type="dxa"/>
              <w:bottom w:w="100" w:type="dxa"/>
              <w:right w:w="80" w:type="dxa"/>
            </w:tcMar>
          </w:tcPr>
          <w:p w:rsidR="007329F0" w:rsidRDefault="00424728">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Educational Foundations</w:t>
            </w:r>
          </w:p>
          <w:p w:rsidR="007329F0" w:rsidRDefault="007329F0">
            <w:pPr>
              <w:rPr>
                <w:rFonts w:ascii="Times New Roman" w:eastAsia="Times New Roman" w:hAnsi="Times New Roman" w:cs="Times New Roman"/>
                <w:sz w:val="20"/>
                <w:szCs w:val="20"/>
              </w:rPr>
            </w:pPr>
          </w:p>
        </w:tc>
        <w:tc>
          <w:tcPr>
            <w:tcW w:w="4082" w:type="dxa"/>
            <w:tcBorders>
              <w:top w:val="nil"/>
              <w:left w:val="nil"/>
              <w:bottom w:val="single" w:sz="8" w:space="0" w:color="000000"/>
              <w:right w:val="single" w:sz="8" w:space="0" w:color="000000"/>
            </w:tcBorders>
            <w:tcMar>
              <w:top w:w="100" w:type="dxa"/>
              <w:left w:w="80" w:type="dxa"/>
              <w:bottom w:w="100" w:type="dxa"/>
              <w:right w:w="80" w:type="dxa"/>
            </w:tcMar>
          </w:tcPr>
          <w:p w:rsidR="007329F0" w:rsidRDefault="00424728">
            <w:pPr>
              <w:rPr>
                <w:rFonts w:ascii="Times New Roman" w:eastAsia="Times New Roman" w:hAnsi="Times New Roman" w:cs="Times New Roman"/>
                <w:color w:val="1155CC"/>
                <w:sz w:val="20"/>
                <w:szCs w:val="20"/>
                <w:u w:val="single"/>
              </w:rPr>
            </w:pPr>
            <w:hyperlink r:id="rId36">
              <w:r>
                <w:rPr>
                  <w:rFonts w:ascii="Times New Roman" w:eastAsia="Times New Roman" w:hAnsi="Times New Roman" w:cs="Times New Roman"/>
                  <w:color w:val="1155CC"/>
                  <w:sz w:val="20"/>
                  <w:szCs w:val="20"/>
                  <w:u w:val="single"/>
                </w:rPr>
                <w:t>Kinloch, V. (2018) Necessary Disruptions: Examining Justice, Engagement, and Humanizing Approaches to Teaching and Teacher Education. Teaching Works.</w:t>
              </w:r>
            </w:hyperlink>
          </w:p>
          <w:p w:rsidR="007329F0" w:rsidRDefault="00424728">
            <w:pPr>
              <w:ind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7329F0" w:rsidRDefault="00424728">
            <w:pPr>
              <w:rPr>
                <w:rFonts w:ascii="Times New Roman" w:eastAsia="Times New Roman" w:hAnsi="Times New Roman" w:cs="Times New Roman"/>
                <w:sz w:val="20"/>
                <w:szCs w:val="20"/>
              </w:rPr>
            </w:pPr>
            <w:r>
              <w:rPr>
                <w:rFonts w:ascii="Times New Roman" w:eastAsia="Times New Roman" w:hAnsi="Times New Roman" w:cs="Times New Roman"/>
                <w:sz w:val="20"/>
                <w:szCs w:val="20"/>
              </w:rPr>
              <w:t>Delpit (1988) Silen</w:t>
            </w:r>
            <w:r>
              <w:rPr>
                <w:rFonts w:ascii="Times New Roman" w:eastAsia="Times New Roman" w:hAnsi="Times New Roman" w:cs="Times New Roman"/>
                <w:sz w:val="20"/>
                <w:szCs w:val="20"/>
              </w:rPr>
              <w:t>ced Dialogue: Power and Pedagogy in Educating Other People’s Children</w:t>
            </w:r>
          </w:p>
          <w:p w:rsidR="007329F0" w:rsidRDefault="0042472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7329F0" w:rsidRDefault="00424728">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Case Study </w:t>
            </w:r>
            <w:r>
              <w:rPr>
                <w:rFonts w:ascii="Times New Roman" w:eastAsia="Times New Roman" w:hAnsi="Times New Roman" w:cs="Times New Roman"/>
                <w:sz w:val="20"/>
                <w:szCs w:val="20"/>
                <w:highlight w:val="white"/>
              </w:rPr>
              <w:t>(we will read and discuss this in class if we have time)</w:t>
            </w:r>
          </w:p>
          <w:p w:rsidR="007329F0" w:rsidRDefault="007329F0">
            <w:pPr>
              <w:rPr>
                <w:rFonts w:ascii="Times New Roman" w:eastAsia="Times New Roman" w:hAnsi="Times New Roman" w:cs="Times New Roman"/>
                <w:sz w:val="20"/>
                <w:szCs w:val="20"/>
              </w:rPr>
            </w:pPr>
          </w:p>
        </w:tc>
        <w:tc>
          <w:tcPr>
            <w:tcW w:w="1859" w:type="dxa"/>
            <w:tcBorders>
              <w:top w:val="nil"/>
              <w:left w:val="nil"/>
              <w:bottom w:val="single" w:sz="8" w:space="0" w:color="000000"/>
              <w:right w:val="single" w:sz="8" w:space="0" w:color="000000"/>
            </w:tcBorders>
            <w:tcMar>
              <w:top w:w="100" w:type="dxa"/>
              <w:left w:w="80" w:type="dxa"/>
              <w:bottom w:w="100" w:type="dxa"/>
              <w:right w:w="80" w:type="dxa"/>
            </w:tcMar>
          </w:tcPr>
          <w:p w:rsidR="007329F0" w:rsidRDefault="00424728">
            <w:pPr>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7329F0">
        <w:trPr>
          <w:trHeight w:val="1680"/>
        </w:trPr>
        <w:tc>
          <w:tcPr>
            <w:tcW w:w="78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7329F0" w:rsidRDefault="00424728">
            <w:pPr>
              <w:ind w:right="-2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884" w:type="dxa"/>
            <w:tcBorders>
              <w:top w:val="nil"/>
              <w:left w:val="nil"/>
              <w:bottom w:val="single" w:sz="8" w:space="0" w:color="000000"/>
              <w:right w:val="single" w:sz="8" w:space="0" w:color="000000"/>
            </w:tcBorders>
            <w:tcMar>
              <w:top w:w="100" w:type="dxa"/>
              <w:left w:w="80" w:type="dxa"/>
              <w:bottom w:w="100" w:type="dxa"/>
              <w:right w:w="80" w:type="dxa"/>
            </w:tcMar>
          </w:tcPr>
          <w:p w:rsidR="007329F0" w:rsidRDefault="00424728">
            <w:pPr>
              <w:ind w:righ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11/19</w:t>
            </w:r>
          </w:p>
        </w:tc>
        <w:tc>
          <w:tcPr>
            <w:tcW w:w="1755" w:type="dxa"/>
            <w:tcBorders>
              <w:top w:val="nil"/>
              <w:left w:val="nil"/>
              <w:bottom w:val="single" w:sz="8" w:space="0" w:color="000000"/>
              <w:right w:val="single" w:sz="8" w:space="0" w:color="000000"/>
            </w:tcBorders>
            <w:tcMar>
              <w:top w:w="100" w:type="dxa"/>
              <w:left w:w="80" w:type="dxa"/>
              <w:bottom w:w="100" w:type="dxa"/>
              <w:right w:w="80" w:type="dxa"/>
            </w:tcMar>
          </w:tcPr>
          <w:p w:rsidR="007329F0" w:rsidRDefault="00424728">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Educational Foundations</w:t>
            </w:r>
          </w:p>
          <w:p w:rsidR="007329F0" w:rsidRDefault="007329F0">
            <w:pPr>
              <w:rPr>
                <w:rFonts w:ascii="Times New Roman" w:eastAsia="Times New Roman" w:hAnsi="Times New Roman" w:cs="Times New Roman"/>
                <w:sz w:val="20"/>
                <w:szCs w:val="20"/>
              </w:rPr>
            </w:pPr>
          </w:p>
        </w:tc>
        <w:tc>
          <w:tcPr>
            <w:tcW w:w="4082" w:type="dxa"/>
            <w:tcBorders>
              <w:top w:val="nil"/>
              <w:left w:val="nil"/>
              <w:bottom w:val="single" w:sz="8" w:space="0" w:color="000000"/>
              <w:right w:val="single" w:sz="8" w:space="0" w:color="000000"/>
            </w:tcBorders>
            <w:tcMar>
              <w:top w:w="100" w:type="dxa"/>
              <w:left w:w="80" w:type="dxa"/>
              <w:bottom w:w="100" w:type="dxa"/>
              <w:right w:w="80" w:type="dxa"/>
            </w:tcMar>
          </w:tcPr>
          <w:p w:rsidR="007329F0" w:rsidRDefault="00424728">
            <w:pPr>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Ladson‐Billings, G. (1995). But that's just good teaching! The case for culturally relevant pedagogy. </w:t>
            </w:r>
            <w:r>
              <w:rPr>
                <w:rFonts w:ascii="Times New Roman" w:eastAsia="Times New Roman" w:hAnsi="Times New Roman" w:cs="Times New Roman"/>
                <w:i/>
                <w:color w:val="222222"/>
                <w:sz w:val="20"/>
                <w:szCs w:val="20"/>
                <w:highlight w:val="white"/>
              </w:rPr>
              <w:t>Theory into practice</w:t>
            </w:r>
            <w:r>
              <w:rPr>
                <w:rFonts w:ascii="Times New Roman" w:eastAsia="Times New Roman" w:hAnsi="Times New Roman" w:cs="Times New Roman"/>
                <w:color w:val="222222"/>
                <w:sz w:val="20"/>
                <w:szCs w:val="20"/>
                <w:highlight w:val="white"/>
              </w:rPr>
              <w:t xml:space="preserve">, </w:t>
            </w:r>
            <w:r>
              <w:rPr>
                <w:rFonts w:ascii="Times New Roman" w:eastAsia="Times New Roman" w:hAnsi="Times New Roman" w:cs="Times New Roman"/>
                <w:i/>
                <w:color w:val="222222"/>
                <w:sz w:val="20"/>
                <w:szCs w:val="20"/>
                <w:highlight w:val="white"/>
              </w:rPr>
              <w:t>34</w:t>
            </w:r>
            <w:r>
              <w:rPr>
                <w:rFonts w:ascii="Times New Roman" w:eastAsia="Times New Roman" w:hAnsi="Times New Roman" w:cs="Times New Roman"/>
                <w:color w:val="222222"/>
                <w:sz w:val="20"/>
                <w:szCs w:val="20"/>
                <w:highlight w:val="white"/>
              </w:rPr>
              <w:t>(3), 159-165.</w:t>
            </w:r>
          </w:p>
          <w:p w:rsidR="007329F0" w:rsidRDefault="00424728">
            <w:pPr>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p w:rsidR="007329F0" w:rsidRDefault="00424728">
            <w:pPr>
              <w:rPr>
                <w:rFonts w:ascii="Times New Roman" w:eastAsia="Times New Roman" w:hAnsi="Times New Roman" w:cs="Times New Roman"/>
                <w:sz w:val="20"/>
                <w:szCs w:val="20"/>
              </w:rPr>
            </w:pPr>
            <w:r>
              <w:rPr>
                <w:rFonts w:ascii="Times New Roman" w:eastAsia="Times New Roman" w:hAnsi="Times New Roman" w:cs="Times New Roman"/>
                <w:sz w:val="20"/>
                <w:szCs w:val="20"/>
              </w:rPr>
              <w:t>A People’s Curriculum for the Earth (S)</w:t>
            </w:r>
          </w:p>
          <w:p w:rsidR="007329F0" w:rsidRDefault="00424728">
            <w:pPr>
              <w:rPr>
                <w:rFonts w:ascii="Times New Roman" w:eastAsia="Times New Roman" w:hAnsi="Times New Roman" w:cs="Times New Roman"/>
                <w:sz w:val="20"/>
                <w:szCs w:val="20"/>
              </w:rPr>
            </w:pPr>
            <w:hyperlink r:id="rId37">
              <w:r>
                <w:rPr>
                  <w:rFonts w:ascii="Times New Roman" w:eastAsia="Times New Roman" w:hAnsi="Times New Roman" w:cs="Times New Roman"/>
                  <w:color w:val="1155CC"/>
                  <w:sz w:val="20"/>
                  <w:szCs w:val="20"/>
                  <w:u w:val="single"/>
                </w:rPr>
                <w:t>Rethinking Mathematics</w:t>
              </w:r>
            </w:hyperlink>
            <w:r>
              <w:rPr>
                <w:rFonts w:ascii="Times New Roman" w:eastAsia="Times New Roman" w:hAnsi="Times New Roman" w:cs="Times New Roman"/>
                <w:sz w:val="20"/>
                <w:szCs w:val="20"/>
              </w:rPr>
              <w:t xml:space="preserve"> (M)</w:t>
            </w:r>
          </w:p>
          <w:p w:rsidR="007329F0" w:rsidRDefault="00424728">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 Choose one chapter from either A People’s Curriculum for the Earth or from Rethinking Mathematics.</w:t>
            </w:r>
          </w:p>
          <w:p w:rsidR="007329F0" w:rsidRDefault="0042472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859" w:type="dxa"/>
            <w:tcBorders>
              <w:top w:val="nil"/>
              <w:left w:val="nil"/>
              <w:bottom w:val="single" w:sz="8" w:space="0" w:color="000000"/>
              <w:right w:val="single" w:sz="8" w:space="0" w:color="000000"/>
            </w:tcBorders>
            <w:tcMar>
              <w:top w:w="100" w:type="dxa"/>
              <w:left w:w="80" w:type="dxa"/>
              <w:bottom w:w="100" w:type="dxa"/>
              <w:right w:w="80" w:type="dxa"/>
            </w:tcMar>
          </w:tcPr>
          <w:p w:rsidR="007329F0" w:rsidRDefault="00424728">
            <w:pPr>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Enacting Practice Assignment #2 Encouraging Participation</w:t>
            </w:r>
          </w:p>
          <w:p w:rsidR="007329F0" w:rsidRDefault="00424728">
            <w:pPr>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due 11/23</w:t>
            </w:r>
          </w:p>
        </w:tc>
      </w:tr>
      <w:tr w:rsidR="007329F0">
        <w:trPr>
          <w:trHeight w:val="560"/>
        </w:trPr>
        <w:tc>
          <w:tcPr>
            <w:tcW w:w="9360" w:type="dxa"/>
            <w:gridSpan w:val="5"/>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7329F0" w:rsidRDefault="00424728">
            <w:pPr>
              <w:ind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11/26 No Class</w:t>
            </w:r>
          </w:p>
        </w:tc>
      </w:tr>
      <w:tr w:rsidR="007329F0">
        <w:trPr>
          <w:trHeight w:val="1860"/>
        </w:trPr>
        <w:tc>
          <w:tcPr>
            <w:tcW w:w="78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7329F0" w:rsidRDefault="00424728">
            <w:pPr>
              <w:ind w:right="-2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88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7329F0" w:rsidRDefault="00424728">
            <w:pPr>
              <w:ind w:righ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12/3</w:t>
            </w:r>
          </w:p>
        </w:tc>
        <w:tc>
          <w:tcPr>
            <w:tcW w:w="17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7329F0" w:rsidRDefault="00424728">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Educational Foundations</w:t>
            </w:r>
          </w:p>
          <w:p w:rsidR="007329F0" w:rsidRDefault="007329F0">
            <w:pPr>
              <w:rPr>
                <w:rFonts w:ascii="Times New Roman" w:eastAsia="Times New Roman" w:hAnsi="Times New Roman" w:cs="Times New Roman"/>
                <w:sz w:val="20"/>
                <w:szCs w:val="20"/>
              </w:rPr>
            </w:pPr>
          </w:p>
        </w:tc>
        <w:tc>
          <w:tcPr>
            <w:tcW w:w="40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7329F0" w:rsidRDefault="00424728">
            <w:pPr>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Executive Summary of the Just Discipline and the  School-to-Prison Pipeline in Greater Pittsburgh by </w:t>
            </w:r>
            <w:r>
              <w:rPr>
                <w:rFonts w:ascii="Times New Roman" w:eastAsia="Times New Roman" w:hAnsi="Times New Roman" w:cs="Times New Roman"/>
                <w:sz w:val="20"/>
                <w:szCs w:val="20"/>
              </w:rPr>
              <w:t>Huguley, Wang, Monahan, Keane, Koury</w:t>
            </w:r>
          </w:p>
          <w:p w:rsidR="007329F0" w:rsidRDefault="0042472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7329F0" w:rsidRDefault="00424728">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Bang, M., Warren, B., Rosebery, A. S., &amp; Medin, D. (2012). Desettling expectations in science education. </w:t>
            </w:r>
            <w:r>
              <w:rPr>
                <w:rFonts w:ascii="Times New Roman" w:eastAsia="Times New Roman" w:hAnsi="Times New Roman" w:cs="Times New Roman"/>
                <w:i/>
                <w:sz w:val="20"/>
                <w:szCs w:val="20"/>
                <w:highlight w:val="white"/>
              </w:rPr>
              <w:t>Human Development</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i/>
                <w:sz w:val="20"/>
                <w:szCs w:val="20"/>
                <w:highlight w:val="white"/>
              </w:rPr>
              <w:t>55</w:t>
            </w:r>
            <w:r>
              <w:rPr>
                <w:rFonts w:ascii="Times New Roman" w:eastAsia="Times New Roman" w:hAnsi="Times New Roman" w:cs="Times New Roman"/>
                <w:sz w:val="20"/>
                <w:szCs w:val="20"/>
                <w:highlight w:val="white"/>
              </w:rPr>
              <w:t>(5-6), 302-318.</w:t>
            </w:r>
          </w:p>
          <w:p w:rsidR="007329F0" w:rsidRDefault="00424728">
            <w:pPr>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c>
          <w:tcPr>
            <w:tcW w:w="18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7329F0" w:rsidRDefault="00424728">
            <w:pPr>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Social Justice Mathematics Resource Share 12/3 in class</w:t>
            </w:r>
          </w:p>
        </w:tc>
      </w:tr>
      <w:tr w:rsidR="007329F0">
        <w:trPr>
          <w:trHeight w:val="1740"/>
        </w:trPr>
        <w:tc>
          <w:tcPr>
            <w:tcW w:w="78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7329F0" w:rsidRDefault="00424728">
            <w:pPr>
              <w:ind w:right="-2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88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7329F0" w:rsidRDefault="00424728">
            <w:pPr>
              <w:ind w:righ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12/10</w:t>
            </w:r>
          </w:p>
        </w:tc>
        <w:tc>
          <w:tcPr>
            <w:tcW w:w="17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7329F0" w:rsidRDefault="00424728">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Equitable math and science instruction</w:t>
            </w:r>
          </w:p>
        </w:tc>
        <w:tc>
          <w:tcPr>
            <w:tcW w:w="40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7329F0" w:rsidRDefault="007329F0">
            <w:pPr>
              <w:rPr>
                <w:rFonts w:ascii="Times New Roman" w:eastAsia="Times New Roman" w:hAnsi="Times New Roman" w:cs="Times New Roman"/>
                <w:sz w:val="20"/>
                <w:szCs w:val="20"/>
              </w:rPr>
            </w:pPr>
          </w:p>
          <w:p w:rsidR="007329F0" w:rsidRDefault="00424728">
            <w:pPr>
              <w:widowControl w:val="0"/>
              <w:pBdr>
                <w:top w:val="nil"/>
                <w:left w:val="nil"/>
                <w:bottom w:val="nil"/>
                <w:right w:val="nil"/>
                <w:between w:val="nil"/>
              </w:pBdr>
              <w:rPr>
                <w:rFonts w:ascii="Times New Roman" w:eastAsia="Times New Roman" w:hAnsi="Times New Roman" w:cs="Times New Roman"/>
                <w:sz w:val="20"/>
                <w:szCs w:val="20"/>
              </w:rPr>
            </w:pPr>
            <w:hyperlink r:id="rId38">
              <w:r>
                <w:rPr>
                  <w:rFonts w:ascii="Times New Roman" w:eastAsia="Times New Roman" w:hAnsi="Times New Roman" w:cs="Times New Roman"/>
                  <w:color w:val="1155CC"/>
                  <w:sz w:val="20"/>
                  <w:szCs w:val="20"/>
                  <w:u w:val="single"/>
                </w:rPr>
                <w:t>https://youtu.be/Nel5PF8jtsM</w:t>
              </w:r>
            </w:hyperlink>
            <w:r>
              <w:rPr>
                <w:rFonts w:ascii="Times New Roman" w:eastAsia="Times New Roman" w:hAnsi="Times New Roman" w:cs="Times New Roman"/>
                <w:sz w:val="20"/>
                <w:szCs w:val="20"/>
              </w:rPr>
              <w:t xml:space="preserve"> Dr. Dave Kung TED Talk Math for Informed Citizens</w:t>
            </w:r>
          </w:p>
          <w:p w:rsidR="007329F0" w:rsidRDefault="0042472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7329F0" w:rsidRDefault="00424728">
            <w:pPr>
              <w:rPr>
                <w:rFonts w:ascii="Times New Roman" w:eastAsia="Times New Roman" w:hAnsi="Times New Roman" w:cs="Times New Roman"/>
                <w:color w:val="1155CC"/>
                <w:u w:val="single"/>
              </w:rPr>
            </w:pPr>
            <w:hyperlink r:id="rId39">
              <w:r>
                <w:rPr>
                  <w:rFonts w:ascii="Times New Roman" w:eastAsia="Times New Roman" w:hAnsi="Times New Roman" w:cs="Times New Roman"/>
                  <w:color w:val="1155CC"/>
                  <w:u w:val="single"/>
                </w:rPr>
                <w:t>https://www.ruhabenjamin.com/teaching</w:t>
              </w:r>
            </w:hyperlink>
          </w:p>
          <w:p w:rsidR="007329F0" w:rsidRDefault="00424728">
            <w:pPr>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sz w:val="20"/>
                <w:szCs w:val="20"/>
              </w:rPr>
              <w:t>Dr. Ruha Benjamin (video)</w:t>
            </w:r>
          </w:p>
        </w:tc>
        <w:tc>
          <w:tcPr>
            <w:tcW w:w="185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7329F0" w:rsidRDefault="00424728">
            <w:pPr>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Course Reflection due 12/10</w:t>
            </w:r>
          </w:p>
        </w:tc>
      </w:tr>
    </w:tbl>
    <w:p w:rsidR="007329F0" w:rsidRDefault="00424728">
      <w:pPr>
        <w:rPr>
          <w:rFonts w:ascii="Times New Roman" w:eastAsia="Times New Roman" w:hAnsi="Times New Roman" w:cs="Times New Roman"/>
        </w:rPr>
      </w:pPr>
      <w:r>
        <w:rPr>
          <w:rFonts w:ascii="Times New Roman" w:eastAsia="Times New Roman" w:hAnsi="Times New Roman" w:cs="Times New Roman"/>
        </w:rPr>
        <w:t xml:space="preserve"> </w:t>
      </w:r>
    </w:p>
    <w:p w:rsidR="007329F0" w:rsidRDefault="007329F0">
      <w:pPr>
        <w:rPr>
          <w:rFonts w:ascii="Times New Roman" w:eastAsia="Times New Roman" w:hAnsi="Times New Roman" w:cs="Times New Roman"/>
        </w:rPr>
      </w:pPr>
    </w:p>
    <w:p w:rsidR="007329F0" w:rsidRDefault="00424728">
      <w:pPr>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lastRenderedPageBreak/>
        <w:t xml:space="preserve">The Class Participation Rubric (shown below) provides guidelines for the evaluation of participation.      </w:t>
      </w:r>
      <w:r>
        <w:rPr>
          <w:rFonts w:ascii="Times New Roman" w:eastAsia="Times New Roman" w:hAnsi="Times New Roman" w:cs="Times New Roman"/>
          <w:b/>
        </w:rPr>
        <w:tab/>
      </w:r>
    </w:p>
    <w:tbl>
      <w:tblPr>
        <w:tblStyle w:val="a1"/>
        <w:tblW w:w="9360" w:type="dxa"/>
        <w:tblBorders>
          <w:top w:val="nil"/>
          <w:left w:val="nil"/>
          <w:bottom w:val="nil"/>
          <w:right w:val="nil"/>
          <w:insideH w:val="nil"/>
          <w:insideV w:val="nil"/>
        </w:tblBorders>
        <w:tblLayout w:type="fixed"/>
        <w:tblLook w:val="0600" w:firstRow="0" w:lastRow="0" w:firstColumn="0" w:lastColumn="0" w:noHBand="1" w:noVBand="1"/>
      </w:tblPr>
      <w:tblGrid>
        <w:gridCol w:w="2598"/>
        <w:gridCol w:w="6762"/>
      </w:tblGrid>
      <w:tr w:rsidR="007329F0">
        <w:trPr>
          <w:trHeight w:val="460"/>
        </w:trPr>
        <w:tc>
          <w:tcPr>
            <w:tcW w:w="259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29F0" w:rsidRDefault="00424728">
            <w:pPr>
              <w:ind w:left="100" w:right="720"/>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67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329F0" w:rsidRDefault="00424728">
            <w:pPr>
              <w:ind w:left="100" w:right="720"/>
              <w:jc w:val="center"/>
              <w:rPr>
                <w:rFonts w:ascii="Times New Roman" w:eastAsia="Times New Roman" w:hAnsi="Times New Roman" w:cs="Times New Roman"/>
                <w:b/>
              </w:rPr>
            </w:pPr>
            <w:r>
              <w:rPr>
                <w:rFonts w:ascii="Times New Roman" w:eastAsia="Times New Roman" w:hAnsi="Times New Roman" w:cs="Times New Roman"/>
                <w:b/>
              </w:rPr>
              <w:t>Participation</w:t>
            </w:r>
          </w:p>
        </w:tc>
      </w:tr>
      <w:tr w:rsidR="007329F0">
        <w:trPr>
          <w:trHeight w:val="2060"/>
        </w:trPr>
        <w:tc>
          <w:tcPr>
            <w:tcW w:w="259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29F0" w:rsidRDefault="00424728">
            <w:pPr>
              <w:ind w:left="100" w:right="720"/>
              <w:jc w:val="center"/>
              <w:rPr>
                <w:rFonts w:ascii="Times New Roman" w:eastAsia="Times New Roman" w:hAnsi="Times New Roman" w:cs="Times New Roman"/>
              </w:rPr>
            </w:pPr>
            <w:r>
              <w:rPr>
                <w:rFonts w:ascii="Times New Roman" w:eastAsia="Times New Roman" w:hAnsi="Times New Roman" w:cs="Times New Roman"/>
              </w:rPr>
              <w:t>Above Expectations</w:t>
            </w:r>
          </w:p>
        </w:tc>
        <w:tc>
          <w:tcPr>
            <w:tcW w:w="67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29F0" w:rsidRDefault="00424728">
            <w:pPr>
              <w:ind w:left="580" w:right="720" w:hanging="24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Offers whole class comments on a regular basis, ~2 times per class.</w:t>
            </w:r>
          </w:p>
          <w:p w:rsidR="007329F0" w:rsidRDefault="00424728">
            <w:pPr>
              <w:ind w:left="580" w:right="720" w:hanging="24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Aware of how much “space” or “airtime” one takes up, </w:t>
            </w:r>
            <w:r>
              <w:rPr>
                <w:rFonts w:ascii="Times New Roman" w:eastAsia="Times New Roman" w:hAnsi="Times New Roman" w:cs="Times New Roman"/>
                <w:b/>
                <w:i/>
              </w:rPr>
              <w:t>invites new voices</w:t>
            </w:r>
            <w:r>
              <w:rPr>
                <w:rFonts w:ascii="Times New Roman" w:eastAsia="Times New Roman" w:hAnsi="Times New Roman" w:cs="Times New Roman"/>
              </w:rPr>
              <w:t xml:space="preserve"> to the conversation</w:t>
            </w:r>
          </w:p>
          <w:p w:rsidR="007329F0" w:rsidRDefault="00424728">
            <w:pPr>
              <w:ind w:left="580" w:right="720" w:hanging="24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Refers to specific passages from class readings and other sources</w:t>
            </w:r>
          </w:p>
          <w:p w:rsidR="007329F0" w:rsidRDefault="00424728">
            <w:pPr>
              <w:ind w:left="580" w:right="720" w:hanging="24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Contributions “</w:t>
            </w:r>
            <w:r>
              <w:rPr>
                <w:rFonts w:ascii="Times New Roman" w:eastAsia="Times New Roman" w:hAnsi="Times New Roman" w:cs="Times New Roman"/>
              </w:rPr>
              <w:t>push” the conversation by adding to, questioning, considering other viewpoints related to concerns of equity and social justice.</w:t>
            </w:r>
          </w:p>
        </w:tc>
      </w:tr>
      <w:tr w:rsidR="007329F0">
        <w:trPr>
          <w:trHeight w:val="1580"/>
        </w:trPr>
        <w:tc>
          <w:tcPr>
            <w:tcW w:w="259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29F0" w:rsidRDefault="00424728">
            <w:pPr>
              <w:ind w:left="100" w:right="720"/>
              <w:jc w:val="center"/>
              <w:rPr>
                <w:rFonts w:ascii="Times New Roman" w:eastAsia="Times New Roman" w:hAnsi="Times New Roman" w:cs="Times New Roman"/>
              </w:rPr>
            </w:pPr>
            <w:r>
              <w:rPr>
                <w:rFonts w:ascii="Times New Roman" w:eastAsia="Times New Roman" w:hAnsi="Times New Roman" w:cs="Times New Roman"/>
              </w:rPr>
              <w:t>Meets Expectations</w:t>
            </w:r>
          </w:p>
        </w:tc>
        <w:tc>
          <w:tcPr>
            <w:tcW w:w="67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29F0" w:rsidRDefault="00424728">
            <w:pPr>
              <w:ind w:left="580" w:right="720" w:hanging="24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Offers whole class comments on a regular basis, ~2 times per class.</w:t>
            </w:r>
          </w:p>
          <w:p w:rsidR="007329F0" w:rsidRDefault="00424728">
            <w:pPr>
              <w:ind w:left="580" w:right="720" w:hanging="24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Aware of how much “space” or “airtime” one takes up</w:t>
            </w:r>
          </w:p>
          <w:p w:rsidR="007329F0" w:rsidRDefault="00424728">
            <w:pPr>
              <w:ind w:left="580" w:right="720" w:hanging="24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Refers to specific passages from class readings</w:t>
            </w:r>
          </w:p>
          <w:p w:rsidR="007329F0" w:rsidRDefault="00424728">
            <w:pPr>
              <w:ind w:left="580" w:right="720" w:hanging="24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Contributions demonstrate that the individual has been following the “flo</w:t>
            </w:r>
            <w:r>
              <w:rPr>
                <w:rFonts w:ascii="Times New Roman" w:eastAsia="Times New Roman" w:hAnsi="Times New Roman" w:cs="Times New Roman"/>
              </w:rPr>
              <w:t>w of the conversation”</w:t>
            </w:r>
          </w:p>
        </w:tc>
      </w:tr>
      <w:tr w:rsidR="007329F0">
        <w:trPr>
          <w:trHeight w:val="2040"/>
        </w:trPr>
        <w:tc>
          <w:tcPr>
            <w:tcW w:w="259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29F0" w:rsidRDefault="00424728">
            <w:pPr>
              <w:ind w:left="100" w:right="720"/>
              <w:jc w:val="center"/>
              <w:rPr>
                <w:rFonts w:ascii="Times New Roman" w:eastAsia="Times New Roman" w:hAnsi="Times New Roman" w:cs="Times New Roman"/>
              </w:rPr>
            </w:pPr>
            <w:r>
              <w:rPr>
                <w:rFonts w:ascii="Times New Roman" w:eastAsia="Times New Roman" w:hAnsi="Times New Roman" w:cs="Times New Roman"/>
              </w:rPr>
              <w:t>Needs Improvement</w:t>
            </w:r>
          </w:p>
        </w:tc>
        <w:tc>
          <w:tcPr>
            <w:tcW w:w="67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29F0" w:rsidRDefault="00424728">
            <w:pPr>
              <w:ind w:left="580" w:right="720" w:hanging="24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Unaware of how much “space” or “airtime” one takes up (talking too much, offering whole class comments more than 3 times per class, or not enough, 0-1 times per class)</w:t>
            </w:r>
          </w:p>
          <w:p w:rsidR="007329F0" w:rsidRDefault="00424728">
            <w:pPr>
              <w:ind w:left="580" w:right="720" w:hanging="24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Does not refer to specific passages from class readings, relies too much on persona</w:t>
            </w:r>
            <w:r>
              <w:rPr>
                <w:rFonts w:ascii="Times New Roman" w:eastAsia="Times New Roman" w:hAnsi="Times New Roman" w:cs="Times New Roman"/>
              </w:rPr>
              <w:t>l experiences</w:t>
            </w:r>
          </w:p>
          <w:p w:rsidR="007329F0" w:rsidRDefault="00424728">
            <w:pPr>
              <w:ind w:left="580" w:right="720" w:hanging="24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Contributions do not demonstrate that the individual has been following the “flow of the conversation”</w:t>
            </w:r>
          </w:p>
        </w:tc>
      </w:tr>
    </w:tbl>
    <w:p w:rsidR="007329F0" w:rsidRDefault="00424728">
      <w:pPr>
        <w:pStyle w:val="Heading1"/>
        <w:keepNext w:val="0"/>
        <w:keepLines w:val="0"/>
        <w:spacing w:before="480"/>
        <w:rPr>
          <w:rFonts w:ascii="Times New Roman" w:eastAsia="Times New Roman" w:hAnsi="Times New Roman" w:cs="Times New Roman"/>
          <w:sz w:val="22"/>
          <w:szCs w:val="22"/>
        </w:rPr>
      </w:pPr>
      <w:bookmarkStart w:id="8" w:name="_6etrqa8vxu2a" w:colFirst="0" w:colLast="0"/>
      <w:bookmarkEnd w:id="8"/>
      <w:r>
        <w:rPr>
          <w:rFonts w:ascii="Times New Roman" w:eastAsia="Times New Roman" w:hAnsi="Times New Roman" w:cs="Times New Roman"/>
          <w:sz w:val="22"/>
          <w:szCs w:val="22"/>
        </w:rPr>
        <w:t xml:space="preserve"> </w:t>
      </w:r>
    </w:p>
    <w:p w:rsidR="007329F0" w:rsidRDefault="007329F0"/>
    <w:p w:rsidR="007329F0" w:rsidRDefault="007329F0"/>
    <w:p w:rsidR="007329F0" w:rsidRDefault="00424728">
      <w:r>
        <w:br/>
      </w:r>
      <w:r>
        <w:br/>
      </w:r>
      <w:r>
        <w:br/>
      </w:r>
      <w:r>
        <w:br/>
      </w:r>
      <w:r>
        <w:br/>
      </w:r>
      <w:r>
        <w:br/>
      </w:r>
      <w:r>
        <w:br/>
      </w:r>
      <w:r>
        <w:br/>
      </w:r>
      <w:r>
        <w:br/>
      </w:r>
    </w:p>
    <w:p w:rsidR="007329F0" w:rsidRDefault="00424728">
      <w:pPr>
        <w:ind w:right="720"/>
        <w:rPr>
          <w:rFonts w:ascii="Times New Roman" w:eastAsia="Times New Roman" w:hAnsi="Times New Roman" w:cs="Times New Roman"/>
        </w:rPr>
      </w:pPr>
      <w:r>
        <w:rPr>
          <w:rFonts w:ascii="Times New Roman" w:eastAsia="Times New Roman" w:hAnsi="Times New Roman" w:cs="Times New Roman"/>
        </w:rPr>
        <w:t xml:space="preserve"> </w:t>
      </w:r>
    </w:p>
    <w:p w:rsidR="007329F0" w:rsidRDefault="00424728">
      <w:pPr>
        <w:jc w:val="center"/>
        <w:rPr>
          <w:rFonts w:ascii="Times New Roman" w:eastAsia="Times New Roman" w:hAnsi="Times New Roman" w:cs="Times New Roman"/>
        </w:rPr>
      </w:pPr>
      <w:r>
        <w:rPr>
          <w:rFonts w:ascii="Times New Roman" w:eastAsia="Times New Roman" w:hAnsi="Times New Roman" w:cs="Times New Roman"/>
        </w:rPr>
        <w:lastRenderedPageBreak/>
        <w:t>IL 2476 IL 2430 Overall Cou</w:t>
      </w:r>
      <w:bookmarkStart w:id="9" w:name="_GoBack"/>
      <w:bookmarkEnd w:id="9"/>
      <w:r>
        <w:rPr>
          <w:rFonts w:ascii="Times New Roman" w:eastAsia="Times New Roman" w:hAnsi="Times New Roman" w:cs="Times New Roman"/>
        </w:rPr>
        <w:t>rse Feedback/Rubric/Grade</w:t>
      </w:r>
    </w:p>
    <w:tbl>
      <w:tblPr>
        <w:tblStyle w:val="a2"/>
        <w:tblW w:w="9120" w:type="dxa"/>
        <w:tblBorders>
          <w:top w:val="nil"/>
          <w:left w:val="nil"/>
          <w:bottom w:val="nil"/>
          <w:right w:val="nil"/>
          <w:insideH w:val="nil"/>
          <w:insideV w:val="nil"/>
        </w:tblBorders>
        <w:tblLayout w:type="fixed"/>
        <w:tblLook w:val="0600" w:firstRow="0" w:lastRow="0" w:firstColumn="0" w:lastColumn="0" w:noHBand="1" w:noVBand="1"/>
      </w:tblPr>
      <w:tblGrid>
        <w:gridCol w:w="1635"/>
        <w:gridCol w:w="2310"/>
        <w:gridCol w:w="2340"/>
        <w:gridCol w:w="2835"/>
      </w:tblGrid>
      <w:tr w:rsidR="007329F0">
        <w:trPr>
          <w:trHeight w:val="840"/>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29F0" w:rsidRPr="00424728" w:rsidRDefault="00424728" w:rsidP="00424728">
            <w:pPr>
              <w:spacing w:line="240" w:lineRule="auto"/>
              <w:rPr>
                <w:rFonts w:ascii="Times New Roman" w:eastAsia="Times New Roman" w:hAnsi="Times New Roman" w:cs="Times New Roman"/>
                <w:b/>
                <w:sz w:val="20"/>
                <w:szCs w:val="20"/>
              </w:rPr>
            </w:pPr>
            <w:r w:rsidRPr="00424728">
              <w:rPr>
                <w:rFonts w:ascii="Times New Roman" w:eastAsia="Times New Roman" w:hAnsi="Times New Roman" w:cs="Times New Roman"/>
                <w:b/>
                <w:sz w:val="20"/>
                <w:szCs w:val="20"/>
              </w:rPr>
              <w:t>Area of Growth/</w:t>
            </w:r>
          </w:p>
          <w:p w:rsidR="007329F0" w:rsidRPr="00424728" w:rsidRDefault="00424728" w:rsidP="00424728">
            <w:pPr>
              <w:spacing w:line="240" w:lineRule="auto"/>
              <w:rPr>
                <w:rFonts w:ascii="Times New Roman" w:eastAsia="Times New Roman" w:hAnsi="Times New Roman" w:cs="Times New Roman"/>
                <w:b/>
                <w:sz w:val="20"/>
                <w:szCs w:val="20"/>
              </w:rPr>
            </w:pPr>
            <w:r w:rsidRPr="00424728">
              <w:rPr>
                <w:rFonts w:ascii="Times New Roman" w:eastAsia="Times New Roman" w:hAnsi="Times New Roman" w:cs="Times New Roman"/>
                <w:b/>
                <w:sz w:val="20"/>
                <w:szCs w:val="20"/>
              </w:rPr>
              <w:t>Development</w:t>
            </w:r>
          </w:p>
        </w:tc>
        <w:tc>
          <w:tcPr>
            <w:tcW w:w="23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329F0" w:rsidRPr="00424728" w:rsidRDefault="00424728" w:rsidP="00424728">
            <w:pPr>
              <w:spacing w:line="240" w:lineRule="auto"/>
              <w:rPr>
                <w:rFonts w:ascii="Times New Roman" w:eastAsia="Times New Roman" w:hAnsi="Times New Roman" w:cs="Times New Roman"/>
                <w:b/>
                <w:sz w:val="20"/>
                <w:szCs w:val="20"/>
              </w:rPr>
            </w:pPr>
            <w:r w:rsidRPr="00424728">
              <w:rPr>
                <w:rFonts w:ascii="Times New Roman" w:eastAsia="Times New Roman" w:hAnsi="Times New Roman" w:cs="Times New Roman"/>
                <w:b/>
                <w:sz w:val="20"/>
                <w:szCs w:val="20"/>
              </w:rPr>
              <w:t>Revisions Suggested/</w:t>
            </w:r>
          </w:p>
          <w:p w:rsidR="007329F0" w:rsidRPr="00424728" w:rsidRDefault="00424728" w:rsidP="00424728">
            <w:pPr>
              <w:spacing w:line="240" w:lineRule="auto"/>
              <w:rPr>
                <w:rFonts w:ascii="Times New Roman" w:eastAsia="Times New Roman" w:hAnsi="Times New Roman" w:cs="Times New Roman"/>
                <w:b/>
                <w:sz w:val="20"/>
                <w:szCs w:val="20"/>
              </w:rPr>
            </w:pPr>
            <w:r w:rsidRPr="00424728">
              <w:rPr>
                <w:rFonts w:ascii="Times New Roman" w:eastAsia="Times New Roman" w:hAnsi="Times New Roman" w:cs="Times New Roman"/>
                <w:b/>
                <w:sz w:val="20"/>
                <w:szCs w:val="20"/>
              </w:rPr>
              <w:t>Needs more attention in this area</w:t>
            </w:r>
          </w:p>
        </w:tc>
        <w:tc>
          <w:tcPr>
            <w:tcW w:w="234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329F0" w:rsidRPr="00424728" w:rsidRDefault="00424728" w:rsidP="00424728">
            <w:pPr>
              <w:spacing w:line="240" w:lineRule="auto"/>
              <w:rPr>
                <w:rFonts w:ascii="Times New Roman" w:eastAsia="Times New Roman" w:hAnsi="Times New Roman" w:cs="Times New Roman"/>
                <w:b/>
                <w:sz w:val="20"/>
                <w:szCs w:val="20"/>
              </w:rPr>
            </w:pPr>
            <w:r w:rsidRPr="00424728">
              <w:rPr>
                <w:rFonts w:ascii="Times New Roman" w:eastAsia="Times New Roman" w:hAnsi="Times New Roman" w:cs="Times New Roman"/>
                <w:b/>
                <w:sz w:val="20"/>
                <w:szCs w:val="20"/>
              </w:rPr>
              <w:t>Meets Expectations</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329F0" w:rsidRPr="00424728" w:rsidRDefault="00424728" w:rsidP="00424728">
            <w:pPr>
              <w:spacing w:line="240" w:lineRule="auto"/>
              <w:rPr>
                <w:rFonts w:ascii="Times New Roman" w:eastAsia="Times New Roman" w:hAnsi="Times New Roman" w:cs="Times New Roman"/>
                <w:b/>
                <w:sz w:val="20"/>
                <w:szCs w:val="20"/>
              </w:rPr>
            </w:pPr>
            <w:r w:rsidRPr="00424728">
              <w:rPr>
                <w:rFonts w:ascii="Times New Roman" w:eastAsia="Times New Roman" w:hAnsi="Times New Roman" w:cs="Times New Roman"/>
                <w:b/>
                <w:sz w:val="20"/>
                <w:szCs w:val="20"/>
              </w:rPr>
              <w:t>Exceeds Expectations</w:t>
            </w:r>
          </w:p>
        </w:tc>
      </w:tr>
      <w:tr w:rsidR="007329F0">
        <w:trPr>
          <w:trHeight w:val="2280"/>
        </w:trPr>
        <w:tc>
          <w:tcPr>
            <w:tcW w:w="16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29F0" w:rsidRPr="00424728" w:rsidRDefault="00424728" w:rsidP="00424728">
            <w:pPr>
              <w:spacing w:line="240" w:lineRule="auto"/>
              <w:ind w:right="80"/>
              <w:rPr>
                <w:rFonts w:ascii="Times New Roman" w:eastAsia="Times New Roman" w:hAnsi="Times New Roman" w:cs="Times New Roman"/>
                <w:sz w:val="20"/>
                <w:szCs w:val="20"/>
              </w:rPr>
            </w:pPr>
            <w:r w:rsidRPr="00424728">
              <w:rPr>
                <w:rFonts w:ascii="Times New Roman" w:eastAsia="Times New Roman" w:hAnsi="Times New Roman" w:cs="Times New Roman"/>
                <w:sz w:val="20"/>
                <w:szCs w:val="20"/>
              </w:rPr>
              <w:t>(FOA) Focused Observation Assignments</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29F0" w:rsidRPr="00424728" w:rsidRDefault="00424728" w:rsidP="00424728">
            <w:pPr>
              <w:spacing w:line="240" w:lineRule="auto"/>
              <w:rPr>
                <w:rFonts w:ascii="Times New Roman" w:eastAsia="Times New Roman" w:hAnsi="Times New Roman" w:cs="Times New Roman"/>
                <w:sz w:val="20"/>
                <w:szCs w:val="20"/>
              </w:rPr>
            </w:pPr>
            <w:r w:rsidRPr="00424728">
              <w:rPr>
                <w:rFonts w:ascii="Times New Roman" w:eastAsia="Times New Roman" w:hAnsi="Times New Roman" w:cs="Times New Roman"/>
                <w:sz w:val="20"/>
                <w:szCs w:val="20"/>
              </w:rPr>
              <w:t>FOA assignments are missing listed requirements and write up briefly discusses how what was learned can be applied to one’s own teaching. Equity goals are minimally mentioned.</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29F0" w:rsidRPr="00424728" w:rsidRDefault="00424728" w:rsidP="00424728">
            <w:pPr>
              <w:spacing w:line="240" w:lineRule="auto"/>
              <w:rPr>
                <w:rFonts w:ascii="Times New Roman" w:eastAsia="Times New Roman" w:hAnsi="Times New Roman" w:cs="Times New Roman"/>
                <w:sz w:val="20"/>
                <w:szCs w:val="20"/>
              </w:rPr>
            </w:pPr>
            <w:r w:rsidRPr="00424728">
              <w:rPr>
                <w:rFonts w:ascii="Times New Roman" w:eastAsia="Times New Roman" w:hAnsi="Times New Roman" w:cs="Times New Roman"/>
                <w:sz w:val="20"/>
                <w:szCs w:val="20"/>
              </w:rPr>
              <w:t>FOA assignments meet all listed requirements and write up discusses how what was</w:t>
            </w:r>
            <w:r w:rsidRPr="00424728">
              <w:rPr>
                <w:rFonts w:ascii="Times New Roman" w:eastAsia="Times New Roman" w:hAnsi="Times New Roman" w:cs="Times New Roman"/>
                <w:sz w:val="20"/>
                <w:szCs w:val="20"/>
              </w:rPr>
              <w:t xml:space="preserve"> learned can be applied to one’s own teaching. Equity goals are mentioned to ensure reaching all students. Draws on course readings.</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29F0" w:rsidRPr="00424728" w:rsidRDefault="00424728" w:rsidP="00424728">
            <w:pPr>
              <w:spacing w:line="240" w:lineRule="auto"/>
              <w:rPr>
                <w:rFonts w:ascii="Times New Roman" w:eastAsia="Times New Roman" w:hAnsi="Times New Roman" w:cs="Times New Roman"/>
                <w:sz w:val="20"/>
                <w:szCs w:val="20"/>
              </w:rPr>
            </w:pPr>
            <w:r w:rsidRPr="00424728">
              <w:rPr>
                <w:rFonts w:ascii="Times New Roman" w:eastAsia="Times New Roman" w:hAnsi="Times New Roman" w:cs="Times New Roman"/>
                <w:sz w:val="20"/>
                <w:szCs w:val="20"/>
              </w:rPr>
              <w:t xml:space="preserve">FOA assignments meet all listed requirements and write up discusses in detail how what was learned can be applied to one’s </w:t>
            </w:r>
            <w:r w:rsidRPr="00424728">
              <w:rPr>
                <w:rFonts w:ascii="Times New Roman" w:eastAsia="Times New Roman" w:hAnsi="Times New Roman" w:cs="Times New Roman"/>
                <w:sz w:val="20"/>
                <w:szCs w:val="20"/>
              </w:rPr>
              <w:t>own teaching. Equity goals are thoroughly discussed to ensure reaching all students. May draw on readings outside of class in addition to course readings.</w:t>
            </w:r>
          </w:p>
        </w:tc>
      </w:tr>
      <w:tr w:rsidR="007329F0">
        <w:trPr>
          <w:trHeight w:val="3320"/>
        </w:trPr>
        <w:tc>
          <w:tcPr>
            <w:tcW w:w="16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29F0" w:rsidRPr="00424728" w:rsidRDefault="00424728" w:rsidP="00424728">
            <w:pPr>
              <w:spacing w:line="240" w:lineRule="auto"/>
              <w:rPr>
                <w:rFonts w:ascii="Times New Roman" w:eastAsia="Times New Roman" w:hAnsi="Times New Roman" w:cs="Times New Roman"/>
                <w:sz w:val="20"/>
                <w:szCs w:val="20"/>
              </w:rPr>
            </w:pPr>
            <w:r w:rsidRPr="00424728">
              <w:rPr>
                <w:rFonts w:ascii="Times New Roman" w:eastAsia="Times New Roman" w:hAnsi="Times New Roman" w:cs="Times New Roman"/>
                <w:sz w:val="20"/>
                <w:szCs w:val="20"/>
              </w:rPr>
              <w:t>(EPA) Enacting Practices Assignments</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29F0" w:rsidRPr="00424728" w:rsidRDefault="00424728" w:rsidP="00424728">
            <w:pPr>
              <w:spacing w:line="240" w:lineRule="auto"/>
              <w:rPr>
                <w:rFonts w:ascii="Times New Roman" w:eastAsia="Times New Roman" w:hAnsi="Times New Roman" w:cs="Times New Roman"/>
                <w:sz w:val="20"/>
                <w:szCs w:val="20"/>
              </w:rPr>
            </w:pPr>
            <w:r w:rsidRPr="00424728">
              <w:rPr>
                <w:rFonts w:ascii="Times New Roman" w:eastAsia="Times New Roman" w:hAnsi="Times New Roman" w:cs="Times New Roman"/>
                <w:sz w:val="20"/>
                <w:szCs w:val="20"/>
              </w:rPr>
              <w:t xml:space="preserve">EPA write ups demonstrate lack of willingness to try new pedagogical practices and seek feedback from one’s mentor teacher and supervisor. The write up is not  reflective about what went well, what could be improved, and how what was learned informs one’s </w:t>
            </w:r>
            <w:r w:rsidRPr="00424728">
              <w:rPr>
                <w:rFonts w:ascii="Times New Roman" w:eastAsia="Times New Roman" w:hAnsi="Times New Roman" w:cs="Times New Roman"/>
                <w:sz w:val="20"/>
                <w:szCs w:val="20"/>
              </w:rPr>
              <w:t>teaching practice and teaching goals.</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29F0" w:rsidRPr="00424728" w:rsidRDefault="00424728" w:rsidP="00424728">
            <w:pPr>
              <w:spacing w:line="240" w:lineRule="auto"/>
              <w:rPr>
                <w:rFonts w:ascii="Times New Roman" w:eastAsia="Times New Roman" w:hAnsi="Times New Roman" w:cs="Times New Roman"/>
                <w:sz w:val="20"/>
                <w:szCs w:val="20"/>
              </w:rPr>
            </w:pPr>
            <w:r w:rsidRPr="00424728">
              <w:rPr>
                <w:rFonts w:ascii="Times New Roman" w:eastAsia="Times New Roman" w:hAnsi="Times New Roman" w:cs="Times New Roman"/>
                <w:sz w:val="20"/>
                <w:szCs w:val="20"/>
              </w:rPr>
              <w:t>EPA write ups demonstrate willingness to try new pedagogical practices and seek feedback from one’s mentor teacher and supervisor. The write up is also reflective about what went well, what could be improved, and how w</w:t>
            </w:r>
            <w:r w:rsidRPr="00424728">
              <w:rPr>
                <w:rFonts w:ascii="Times New Roman" w:eastAsia="Times New Roman" w:hAnsi="Times New Roman" w:cs="Times New Roman"/>
                <w:sz w:val="20"/>
                <w:szCs w:val="20"/>
              </w:rPr>
              <w:t>hat was learned informs one’s teaching practice and teaching goals. Draws on course readings.</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29F0" w:rsidRPr="00424728" w:rsidRDefault="00424728" w:rsidP="00424728">
            <w:pPr>
              <w:spacing w:line="240" w:lineRule="auto"/>
              <w:rPr>
                <w:rFonts w:ascii="Times New Roman" w:eastAsia="Times New Roman" w:hAnsi="Times New Roman" w:cs="Times New Roman"/>
                <w:sz w:val="20"/>
                <w:szCs w:val="20"/>
              </w:rPr>
            </w:pPr>
            <w:r w:rsidRPr="00424728">
              <w:rPr>
                <w:rFonts w:ascii="Times New Roman" w:eastAsia="Times New Roman" w:hAnsi="Times New Roman" w:cs="Times New Roman"/>
                <w:sz w:val="20"/>
                <w:szCs w:val="20"/>
              </w:rPr>
              <w:t>EPA write ups demonstrate strong willingness to try new pedagogical practices and seek feedback from one’s mentor teacher and supervisor. The write up is also ver</w:t>
            </w:r>
            <w:r w:rsidRPr="00424728">
              <w:rPr>
                <w:rFonts w:ascii="Times New Roman" w:eastAsia="Times New Roman" w:hAnsi="Times New Roman" w:cs="Times New Roman"/>
                <w:sz w:val="20"/>
                <w:szCs w:val="20"/>
              </w:rPr>
              <w:t>y reflective about what went well, what could be improved, and how what was learned informs one’s teaching practice and teaching goals. May draw on readings outside of class in addition to course readings.</w:t>
            </w:r>
          </w:p>
        </w:tc>
      </w:tr>
      <w:tr w:rsidR="007329F0">
        <w:trPr>
          <w:trHeight w:val="2280"/>
        </w:trPr>
        <w:tc>
          <w:tcPr>
            <w:tcW w:w="16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29F0" w:rsidRPr="00424728" w:rsidRDefault="00424728" w:rsidP="00424728">
            <w:pPr>
              <w:spacing w:line="240" w:lineRule="auto"/>
              <w:rPr>
                <w:rFonts w:ascii="Times New Roman" w:eastAsia="Times New Roman" w:hAnsi="Times New Roman" w:cs="Times New Roman"/>
                <w:sz w:val="20"/>
                <w:szCs w:val="20"/>
              </w:rPr>
            </w:pPr>
            <w:r w:rsidRPr="00424728">
              <w:rPr>
                <w:rFonts w:ascii="Times New Roman" w:eastAsia="Times New Roman" w:hAnsi="Times New Roman" w:cs="Times New Roman"/>
                <w:sz w:val="20"/>
                <w:szCs w:val="20"/>
              </w:rPr>
              <w:t>(R) Reflection</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29F0" w:rsidRPr="00424728" w:rsidRDefault="00424728" w:rsidP="00424728">
            <w:pPr>
              <w:spacing w:line="240" w:lineRule="auto"/>
              <w:rPr>
                <w:rFonts w:ascii="Times New Roman" w:eastAsia="Times New Roman" w:hAnsi="Times New Roman" w:cs="Times New Roman"/>
                <w:sz w:val="20"/>
                <w:szCs w:val="20"/>
              </w:rPr>
            </w:pPr>
            <w:r w:rsidRPr="00424728">
              <w:rPr>
                <w:rFonts w:ascii="Times New Roman" w:eastAsia="Times New Roman" w:hAnsi="Times New Roman" w:cs="Times New Roman"/>
                <w:sz w:val="20"/>
                <w:szCs w:val="20"/>
              </w:rPr>
              <w:t>Minimally reflective in assignment submissions and in classroom discussions.</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29F0" w:rsidRPr="00424728" w:rsidRDefault="00424728" w:rsidP="00424728">
            <w:pPr>
              <w:spacing w:line="240" w:lineRule="auto"/>
              <w:rPr>
                <w:rFonts w:ascii="Times New Roman" w:eastAsia="Times New Roman" w:hAnsi="Times New Roman" w:cs="Times New Roman"/>
                <w:sz w:val="20"/>
                <w:szCs w:val="20"/>
              </w:rPr>
            </w:pPr>
            <w:r w:rsidRPr="00424728">
              <w:rPr>
                <w:rFonts w:ascii="Times New Roman" w:eastAsia="Times New Roman" w:hAnsi="Times New Roman" w:cs="Times New Roman"/>
                <w:sz w:val="20"/>
                <w:szCs w:val="20"/>
              </w:rPr>
              <w:t>Consistently reflective in assignment submissions and in classroom discussions. Open to new ideas and critique of own lesson plans, assessments, etc. Draws on course readings.</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29F0" w:rsidRPr="00424728" w:rsidRDefault="00424728" w:rsidP="00424728">
            <w:pPr>
              <w:spacing w:line="240" w:lineRule="auto"/>
              <w:rPr>
                <w:rFonts w:ascii="Times New Roman" w:eastAsia="Times New Roman" w:hAnsi="Times New Roman" w:cs="Times New Roman"/>
                <w:sz w:val="20"/>
                <w:szCs w:val="20"/>
              </w:rPr>
            </w:pPr>
            <w:r w:rsidRPr="00424728">
              <w:rPr>
                <w:rFonts w:ascii="Times New Roman" w:eastAsia="Times New Roman" w:hAnsi="Times New Roman" w:cs="Times New Roman"/>
                <w:sz w:val="20"/>
                <w:szCs w:val="20"/>
              </w:rPr>
              <w:t>Hig</w:t>
            </w:r>
            <w:r w:rsidRPr="00424728">
              <w:rPr>
                <w:rFonts w:ascii="Times New Roman" w:eastAsia="Times New Roman" w:hAnsi="Times New Roman" w:cs="Times New Roman"/>
                <w:sz w:val="20"/>
                <w:szCs w:val="20"/>
              </w:rPr>
              <w:t>hly reflective in assignment submissions and in classroom discussions. Seeks out additional opportunities for feedback (e.g. videotaping classroom, asking cooperating teacher and others to observe, etc.) May draw on readings outside of class in addition to</w:t>
            </w:r>
            <w:r w:rsidRPr="00424728">
              <w:rPr>
                <w:rFonts w:ascii="Times New Roman" w:eastAsia="Times New Roman" w:hAnsi="Times New Roman" w:cs="Times New Roman"/>
                <w:sz w:val="20"/>
                <w:szCs w:val="20"/>
              </w:rPr>
              <w:t xml:space="preserve"> course readings.</w:t>
            </w:r>
          </w:p>
        </w:tc>
      </w:tr>
      <w:tr w:rsidR="007329F0">
        <w:trPr>
          <w:trHeight w:val="1860"/>
        </w:trPr>
        <w:tc>
          <w:tcPr>
            <w:tcW w:w="16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29F0" w:rsidRPr="00424728" w:rsidRDefault="00424728" w:rsidP="00424728">
            <w:pPr>
              <w:spacing w:line="240" w:lineRule="auto"/>
              <w:rPr>
                <w:rFonts w:ascii="Times New Roman" w:eastAsia="Times New Roman" w:hAnsi="Times New Roman" w:cs="Times New Roman"/>
                <w:sz w:val="20"/>
                <w:szCs w:val="20"/>
              </w:rPr>
            </w:pPr>
            <w:r w:rsidRPr="00424728">
              <w:rPr>
                <w:rFonts w:ascii="Times New Roman" w:eastAsia="Times New Roman" w:hAnsi="Times New Roman" w:cs="Times New Roman"/>
                <w:sz w:val="20"/>
                <w:szCs w:val="20"/>
              </w:rPr>
              <w:t>(ESJ) Equity and Social Justice Goals</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29F0" w:rsidRPr="00424728" w:rsidRDefault="00424728" w:rsidP="00424728">
            <w:pPr>
              <w:spacing w:line="240" w:lineRule="auto"/>
              <w:rPr>
                <w:rFonts w:ascii="Times New Roman" w:eastAsia="Times New Roman" w:hAnsi="Times New Roman" w:cs="Times New Roman"/>
                <w:sz w:val="20"/>
                <w:szCs w:val="20"/>
              </w:rPr>
            </w:pPr>
            <w:r w:rsidRPr="00424728">
              <w:rPr>
                <w:rFonts w:ascii="Times New Roman" w:eastAsia="Times New Roman" w:hAnsi="Times New Roman" w:cs="Times New Roman"/>
                <w:sz w:val="20"/>
                <w:szCs w:val="20"/>
              </w:rPr>
              <w:t>Has minimal analysis or critique when analyzing course materials, textbook materials, policies procedures at placement, etc. to consider equity and social justice goals.</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29F0" w:rsidRPr="00424728" w:rsidRDefault="00424728" w:rsidP="00424728">
            <w:pPr>
              <w:spacing w:line="240" w:lineRule="auto"/>
              <w:rPr>
                <w:rFonts w:ascii="Times New Roman" w:eastAsia="Times New Roman" w:hAnsi="Times New Roman" w:cs="Times New Roman"/>
                <w:sz w:val="20"/>
                <w:szCs w:val="20"/>
              </w:rPr>
            </w:pPr>
            <w:r w:rsidRPr="00424728">
              <w:rPr>
                <w:rFonts w:ascii="Times New Roman" w:eastAsia="Times New Roman" w:hAnsi="Times New Roman" w:cs="Times New Roman"/>
                <w:sz w:val="20"/>
                <w:szCs w:val="20"/>
              </w:rPr>
              <w:t>Has a critical eye when analyzing course materials, textbook materials, policies proce</w:t>
            </w:r>
            <w:r w:rsidRPr="00424728">
              <w:rPr>
                <w:rFonts w:ascii="Times New Roman" w:eastAsia="Times New Roman" w:hAnsi="Times New Roman" w:cs="Times New Roman"/>
                <w:sz w:val="20"/>
                <w:szCs w:val="20"/>
              </w:rPr>
              <w:t>dures at placement, etc. to consider equity and social justice goals.</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29F0" w:rsidRPr="00424728" w:rsidRDefault="00424728" w:rsidP="00424728">
            <w:pPr>
              <w:spacing w:line="240" w:lineRule="auto"/>
              <w:rPr>
                <w:rFonts w:ascii="Times New Roman" w:eastAsia="Times New Roman" w:hAnsi="Times New Roman" w:cs="Times New Roman"/>
                <w:sz w:val="20"/>
                <w:szCs w:val="20"/>
              </w:rPr>
            </w:pPr>
            <w:r w:rsidRPr="00424728">
              <w:rPr>
                <w:rFonts w:ascii="Times New Roman" w:eastAsia="Times New Roman" w:hAnsi="Times New Roman" w:cs="Times New Roman"/>
                <w:sz w:val="20"/>
                <w:szCs w:val="20"/>
              </w:rPr>
              <w:t>Consistently has a critical eye when analyzing course materials, textbook materials, policies procedures at placement, etc. to consider equity and social justice goals. Goes above and be</w:t>
            </w:r>
            <w:r w:rsidRPr="00424728">
              <w:rPr>
                <w:rFonts w:ascii="Times New Roman" w:eastAsia="Times New Roman" w:hAnsi="Times New Roman" w:cs="Times New Roman"/>
                <w:sz w:val="20"/>
                <w:szCs w:val="20"/>
              </w:rPr>
              <w:t>yond to seek out additional resources.</w:t>
            </w:r>
          </w:p>
        </w:tc>
      </w:tr>
      <w:tr w:rsidR="007329F0">
        <w:trPr>
          <w:trHeight w:val="3320"/>
        </w:trPr>
        <w:tc>
          <w:tcPr>
            <w:tcW w:w="16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29F0" w:rsidRPr="00424728" w:rsidRDefault="00424728" w:rsidP="00424728">
            <w:pPr>
              <w:spacing w:line="240" w:lineRule="auto"/>
              <w:rPr>
                <w:rFonts w:ascii="Times New Roman" w:eastAsia="Times New Roman" w:hAnsi="Times New Roman" w:cs="Times New Roman"/>
                <w:sz w:val="20"/>
                <w:szCs w:val="20"/>
              </w:rPr>
            </w:pPr>
            <w:r w:rsidRPr="00424728">
              <w:rPr>
                <w:rFonts w:ascii="Times New Roman" w:eastAsia="Times New Roman" w:hAnsi="Times New Roman" w:cs="Times New Roman"/>
                <w:sz w:val="20"/>
                <w:szCs w:val="20"/>
              </w:rPr>
              <w:lastRenderedPageBreak/>
              <w:t>(CD) Classroom Discourse/ Participation</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29F0" w:rsidRPr="00424728" w:rsidRDefault="00424728" w:rsidP="00424728">
            <w:pPr>
              <w:spacing w:line="240" w:lineRule="auto"/>
              <w:ind w:right="-60"/>
              <w:rPr>
                <w:rFonts w:ascii="Times New Roman" w:eastAsia="Times New Roman" w:hAnsi="Times New Roman" w:cs="Times New Roman"/>
                <w:sz w:val="20"/>
                <w:szCs w:val="20"/>
              </w:rPr>
            </w:pPr>
            <w:r w:rsidRPr="00424728">
              <w:rPr>
                <w:rFonts w:ascii="Times New Roman" w:eastAsia="Times New Roman" w:hAnsi="Times New Roman" w:cs="Times New Roman"/>
                <w:sz w:val="20"/>
                <w:szCs w:val="20"/>
              </w:rPr>
              <w:t>Unaware of how much “space” or “airtime” one takes up (talking too often, 3 or more times per class, or not enough, 0-1 times per class). Does not refer to specific passages from class readings, relies too much on personal experiences. Contributions do not</w:t>
            </w:r>
            <w:r w:rsidRPr="00424728">
              <w:rPr>
                <w:rFonts w:ascii="Times New Roman" w:eastAsia="Times New Roman" w:hAnsi="Times New Roman" w:cs="Times New Roman"/>
                <w:sz w:val="20"/>
                <w:szCs w:val="20"/>
              </w:rPr>
              <w:t xml:space="preserve"> demonstrate that the individual has been following the “flow of the conversation”</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29F0" w:rsidRPr="00424728" w:rsidRDefault="00424728" w:rsidP="00424728">
            <w:pPr>
              <w:spacing w:line="240" w:lineRule="auto"/>
              <w:ind w:right="-60"/>
              <w:rPr>
                <w:rFonts w:ascii="Times New Roman" w:eastAsia="Times New Roman" w:hAnsi="Times New Roman" w:cs="Times New Roman"/>
                <w:sz w:val="20"/>
                <w:szCs w:val="20"/>
              </w:rPr>
            </w:pPr>
            <w:r w:rsidRPr="00424728">
              <w:rPr>
                <w:rFonts w:ascii="Times New Roman" w:eastAsia="Times New Roman" w:hAnsi="Times New Roman" w:cs="Times New Roman"/>
                <w:sz w:val="20"/>
                <w:szCs w:val="20"/>
              </w:rPr>
              <w:t>Offers comments on a regular basis, ~2 whole group contributions. Aware of how much “space” or “airtime” one takes up. Refers to specific passages from class readings. Contr</w:t>
            </w:r>
            <w:r w:rsidRPr="00424728">
              <w:rPr>
                <w:rFonts w:ascii="Times New Roman" w:eastAsia="Times New Roman" w:hAnsi="Times New Roman" w:cs="Times New Roman"/>
                <w:sz w:val="20"/>
                <w:szCs w:val="20"/>
              </w:rPr>
              <w:t>ibutions demonstrate that the individual has been following the “flow of the conversation”</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29F0" w:rsidRPr="00424728" w:rsidRDefault="00424728" w:rsidP="00424728">
            <w:pPr>
              <w:spacing w:line="240" w:lineRule="auto"/>
              <w:ind w:right="-60"/>
              <w:rPr>
                <w:rFonts w:ascii="Times New Roman" w:eastAsia="Times New Roman" w:hAnsi="Times New Roman" w:cs="Times New Roman"/>
                <w:sz w:val="20"/>
                <w:szCs w:val="20"/>
              </w:rPr>
            </w:pPr>
            <w:r w:rsidRPr="00424728">
              <w:rPr>
                <w:rFonts w:ascii="Times New Roman" w:eastAsia="Times New Roman" w:hAnsi="Times New Roman" w:cs="Times New Roman"/>
                <w:sz w:val="20"/>
                <w:szCs w:val="20"/>
              </w:rPr>
              <w:t xml:space="preserve">Offers comments on a regular basis. Aware of how much “space” or “airtime” one takes up, </w:t>
            </w:r>
            <w:r w:rsidRPr="00424728">
              <w:rPr>
                <w:rFonts w:ascii="Times New Roman" w:eastAsia="Times New Roman" w:hAnsi="Times New Roman" w:cs="Times New Roman"/>
                <w:b/>
                <w:i/>
                <w:sz w:val="20"/>
                <w:szCs w:val="20"/>
              </w:rPr>
              <w:t>invites new voices</w:t>
            </w:r>
            <w:r w:rsidRPr="00424728">
              <w:rPr>
                <w:rFonts w:ascii="Times New Roman" w:eastAsia="Times New Roman" w:hAnsi="Times New Roman" w:cs="Times New Roman"/>
                <w:sz w:val="20"/>
                <w:szCs w:val="20"/>
              </w:rPr>
              <w:t xml:space="preserve"> to the conversation. Refers to specific passages from cla</w:t>
            </w:r>
            <w:r w:rsidRPr="00424728">
              <w:rPr>
                <w:rFonts w:ascii="Times New Roman" w:eastAsia="Times New Roman" w:hAnsi="Times New Roman" w:cs="Times New Roman"/>
                <w:sz w:val="20"/>
                <w:szCs w:val="20"/>
              </w:rPr>
              <w:t>ss readings and other sources. Contributions “push” the conversation by adding to, questioning, considering other viewpoints related to concerns of equity and social justice.</w:t>
            </w:r>
          </w:p>
        </w:tc>
      </w:tr>
      <w:tr w:rsidR="007329F0">
        <w:trPr>
          <w:trHeight w:val="1460"/>
        </w:trPr>
        <w:tc>
          <w:tcPr>
            <w:tcW w:w="16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29F0" w:rsidRPr="00424728" w:rsidRDefault="00424728" w:rsidP="00424728">
            <w:pPr>
              <w:spacing w:line="240" w:lineRule="auto"/>
              <w:rPr>
                <w:rFonts w:ascii="Times New Roman" w:eastAsia="Times New Roman" w:hAnsi="Times New Roman" w:cs="Times New Roman"/>
                <w:sz w:val="20"/>
                <w:szCs w:val="20"/>
              </w:rPr>
            </w:pPr>
            <w:r w:rsidRPr="00424728">
              <w:rPr>
                <w:rFonts w:ascii="Times New Roman" w:eastAsia="Times New Roman" w:hAnsi="Times New Roman" w:cs="Times New Roman"/>
                <w:sz w:val="20"/>
                <w:szCs w:val="20"/>
              </w:rPr>
              <w:t>(LC) Literature Circles</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29F0" w:rsidRPr="00424728" w:rsidRDefault="00424728" w:rsidP="00424728">
            <w:pPr>
              <w:spacing w:line="240" w:lineRule="auto"/>
              <w:ind w:right="-60"/>
              <w:rPr>
                <w:rFonts w:ascii="Times New Roman" w:eastAsia="Times New Roman" w:hAnsi="Times New Roman" w:cs="Times New Roman"/>
                <w:sz w:val="20"/>
                <w:szCs w:val="20"/>
              </w:rPr>
            </w:pPr>
            <w:r w:rsidRPr="00424728">
              <w:rPr>
                <w:rFonts w:ascii="Times New Roman" w:eastAsia="Times New Roman" w:hAnsi="Times New Roman" w:cs="Times New Roman"/>
                <w:sz w:val="20"/>
                <w:szCs w:val="20"/>
              </w:rPr>
              <w:t>Literature Circle template entries are late, sparse, and/or inconsistent. Dominates discussion or does not speak up enough.</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29F0" w:rsidRPr="00424728" w:rsidRDefault="00424728" w:rsidP="00424728">
            <w:pPr>
              <w:spacing w:line="240" w:lineRule="auto"/>
              <w:ind w:right="-60"/>
              <w:rPr>
                <w:rFonts w:ascii="Times New Roman" w:eastAsia="Times New Roman" w:hAnsi="Times New Roman" w:cs="Times New Roman"/>
                <w:sz w:val="20"/>
                <w:szCs w:val="20"/>
              </w:rPr>
            </w:pPr>
            <w:r w:rsidRPr="00424728">
              <w:rPr>
                <w:rFonts w:ascii="Times New Roman" w:eastAsia="Times New Roman" w:hAnsi="Times New Roman" w:cs="Times New Roman"/>
                <w:sz w:val="20"/>
                <w:szCs w:val="20"/>
              </w:rPr>
              <w:t>Consistently completes Literature Circle templates. Equitably participates in small group discussions.</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29F0" w:rsidRPr="00424728" w:rsidRDefault="00424728" w:rsidP="00424728">
            <w:pPr>
              <w:spacing w:line="240" w:lineRule="auto"/>
              <w:ind w:right="-60"/>
              <w:rPr>
                <w:rFonts w:ascii="Times New Roman" w:eastAsia="Times New Roman" w:hAnsi="Times New Roman" w:cs="Times New Roman"/>
                <w:sz w:val="20"/>
                <w:szCs w:val="20"/>
              </w:rPr>
            </w:pPr>
            <w:r w:rsidRPr="00424728">
              <w:rPr>
                <w:rFonts w:ascii="Times New Roman" w:eastAsia="Times New Roman" w:hAnsi="Times New Roman" w:cs="Times New Roman"/>
                <w:sz w:val="20"/>
                <w:szCs w:val="20"/>
              </w:rPr>
              <w:t>Consistently completes Litera</w:t>
            </w:r>
            <w:r w:rsidRPr="00424728">
              <w:rPr>
                <w:rFonts w:ascii="Times New Roman" w:eastAsia="Times New Roman" w:hAnsi="Times New Roman" w:cs="Times New Roman"/>
                <w:sz w:val="20"/>
                <w:szCs w:val="20"/>
              </w:rPr>
              <w:t>ture Circle templates, going above and beyond to help classmates. Equitably participates in small group discussions. Invites new voices to the conversation.</w:t>
            </w:r>
          </w:p>
        </w:tc>
      </w:tr>
      <w:tr w:rsidR="007329F0">
        <w:trPr>
          <w:trHeight w:val="1460"/>
        </w:trPr>
        <w:tc>
          <w:tcPr>
            <w:tcW w:w="16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29F0" w:rsidRPr="00424728" w:rsidRDefault="00424728" w:rsidP="00424728">
            <w:pPr>
              <w:spacing w:line="240" w:lineRule="auto"/>
              <w:rPr>
                <w:rFonts w:ascii="Times New Roman" w:eastAsia="Times New Roman" w:hAnsi="Times New Roman" w:cs="Times New Roman"/>
                <w:sz w:val="20"/>
                <w:szCs w:val="20"/>
              </w:rPr>
            </w:pPr>
            <w:r w:rsidRPr="00424728">
              <w:rPr>
                <w:rFonts w:ascii="Times New Roman" w:eastAsia="Times New Roman" w:hAnsi="Times New Roman" w:cs="Times New Roman"/>
                <w:sz w:val="20"/>
                <w:szCs w:val="20"/>
              </w:rPr>
              <w:t>(PC) Professional Community</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29F0" w:rsidRPr="00424728" w:rsidRDefault="00424728" w:rsidP="00424728">
            <w:pPr>
              <w:spacing w:line="240" w:lineRule="auto"/>
              <w:rPr>
                <w:rFonts w:ascii="Times New Roman" w:eastAsia="Times New Roman" w:hAnsi="Times New Roman" w:cs="Times New Roman"/>
                <w:sz w:val="20"/>
                <w:szCs w:val="20"/>
              </w:rPr>
            </w:pPr>
            <w:r w:rsidRPr="00424728">
              <w:rPr>
                <w:rFonts w:ascii="Times New Roman" w:eastAsia="Times New Roman" w:hAnsi="Times New Roman" w:cs="Times New Roman"/>
                <w:sz w:val="20"/>
                <w:szCs w:val="20"/>
              </w:rPr>
              <w:t>Does not meet professional obligations (e.g. arriving prepared and on time, turning assignments in on time, courteous and professional behavior)</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29F0" w:rsidRPr="00424728" w:rsidRDefault="00424728" w:rsidP="00424728">
            <w:pPr>
              <w:spacing w:line="240" w:lineRule="auto"/>
              <w:rPr>
                <w:rFonts w:ascii="Times New Roman" w:eastAsia="Times New Roman" w:hAnsi="Times New Roman" w:cs="Times New Roman"/>
                <w:sz w:val="20"/>
                <w:szCs w:val="20"/>
              </w:rPr>
            </w:pPr>
            <w:r w:rsidRPr="00424728">
              <w:rPr>
                <w:rFonts w:ascii="Times New Roman" w:eastAsia="Times New Roman" w:hAnsi="Times New Roman" w:cs="Times New Roman"/>
                <w:sz w:val="20"/>
                <w:szCs w:val="20"/>
              </w:rPr>
              <w:t>Meets professional obligations (e.g. arriving prepared and on time, turning assignments in on time, courteous a</w:t>
            </w:r>
            <w:r w:rsidRPr="00424728">
              <w:rPr>
                <w:rFonts w:ascii="Times New Roman" w:eastAsia="Times New Roman" w:hAnsi="Times New Roman" w:cs="Times New Roman"/>
                <w:sz w:val="20"/>
                <w:szCs w:val="20"/>
              </w:rPr>
              <w:t>nd professional behavior)</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29F0" w:rsidRPr="00424728" w:rsidRDefault="00424728" w:rsidP="00424728">
            <w:pPr>
              <w:spacing w:line="240" w:lineRule="auto"/>
              <w:rPr>
                <w:rFonts w:ascii="Times New Roman" w:eastAsia="Times New Roman" w:hAnsi="Times New Roman" w:cs="Times New Roman"/>
                <w:sz w:val="20"/>
                <w:szCs w:val="20"/>
              </w:rPr>
            </w:pPr>
            <w:r w:rsidRPr="00424728">
              <w:rPr>
                <w:rFonts w:ascii="Times New Roman" w:eastAsia="Times New Roman" w:hAnsi="Times New Roman" w:cs="Times New Roman"/>
                <w:sz w:val="20"/>
                <w:szCs w:val="20"/>
              </w:rPr>
              <w:t>Exceeds professional obligations (e.g. arriving prepared and ready to help others, turning assignments early, courteous and professional behavior). Supportive of classmates.</w:t>
            </w:r>
          </w:p>
        </w:tc>
      </w:tr>
    </w:tbl>
    <w:p w:rsidR="007329F0" w:rsidRDefault="00424728">
      <w:pPr>
        <w:rPr>
          <w:rFonts w:ascii="Times New Roman" w:eastAsia="Times New Roman" w:hAnsi="Times New Roman" w:cs="Times New Roman"/>
        </w:rPr>
      </w:pPr>
      <w:r>
        <w:rPr>
          <w:rFonts w:ascii="Times New Roman" w:eastAsia="Times New Roman" w:hAnsi="Times New Roman" w:cs="Times New Roman"/>
        </w:rPr>
        <w:t>Overall Feedback:</w:t>
      </w:r>
    </w:p>
    <w:p w:rsidR="007329F0" w:rsidRDefault="00424728">
      <w:pPr>
        <w:ind w:right="720"/>
        <w:rPr>
          <w:rFonts w:ascii="Times New Roman" w:eastAsia="Times New Roman" w:hAnsi="Times New Roman" w:cs="Times New Roman"/>
        </w:rPr>
      </w:pPr>
      <w:r>
        <w:rPr>
          <w:rFonts w:ascii="Times New Roman" w:eastAsia="Times New Roman" w:hAnsi="Times New Roman" w:cs="Times New Roman"/>
        </w:rPr>
        <w:t xml:space="preserve"> </w:t>
      </w:r>
    </w:p>
    <w:p w:rsidR="007329F0" w:rsidRDefault="007329F0">
      <w:pPr>
        <w:rPr>
          <w:rFonts w:ascii="Times New Roman" w:eastAsia="Times New Roman" w:hAnsi="Times New Roman" w:cs="Times New Roman"/>
        </w:rPr>
      </w:pPr>
    </w:p>
    <w:sectPr w:rsidR="007329F0" w:rsidSect="00424728">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9F0"/>
    <w:rsid w:val="00424728"/>
    <w:rsid w:val="00732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594405"/>
  <w15:docId w15:val="{8FB75414-F004-A64A-A305-DC0DC6AA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amazon.com/Ambitious-Science-Teaching-Mark-Windschitl/dp/1682531627/ref=sr_1_3?crid=VWNA49F7ZFCH&amp;keywords=ambitious+science+teaching&amp;qid=1566389541&amp;s=gateway&amp;sprefix=ambitious+s%2Caps%2C287&amp;sr=8-3" TargetMode="External"/><Relationship Id="rId18" Type="http://schemas.openxmlformats.org/officeDocument/2006/relationships/hyperlink" Target="https://www.nytimes.com/2017/05/13/opinion/sunday/u-cant-talk-to-ur-professor-like-this.html" TargetMode="External"/><Relationship Id="rId26" Type="http://schemas.openxmlformats.org/officeDocument/2006/relationships/hyperlink" Target="http://www.nctm.org" TargetMode="External"/><Relationship Id="rId39" Type="http://schemas.openxmlformats.org/officeDocument/2006/relationships/hyperlink" Target="https://www.ruhabenjamin.com/teaching" TargetMode="External"/><Relationship Id="rId21" Type="http://schemas.openxmlformats.org/officeDocument/2006/relationships/hyperlink" Target="http://creatingbalanceconference.org/" TargetMode="External"/><Relationship Id="rId34" Type="http://schemas.openxmlformats.org/officeDocument/2006/relationships/hyperlink" Target="https://www.nctm.org/uploadedFiles/Conferences_and_Professional_Development/Institues/Pre-K_Grade_12_Common_Core_Series/John_handouts.pdf" TargetMode="External"/><Relationship Id="rId7" Type="http://schemas.openxmlformats.org/officeDocument/2006/relationships/hyperlink" Target="https://www.amazon.com/Heterogenius-Classrooms-Detracking-Science-Groupwork/dp/0807752460" TargetMode="External"/><Relationship Id="rId2" Type="http://schemas.openxmlformats.org/officeDocument/2006/relationships/settings" Target="settings.xml"/><Relationship Id="rId16" Type="http://schemas.openxmlformats.org/officeDocument/2006/relationships/hyperlink" Target="https://www.amazon.com/Mathematical-Mindsets-Unleashing-Potential-Innovative/dp/0470894520/ref=sr_1_3?keywords=mathematical+mindsets&amp;qid=1566389724&amp;s=books&amp;sr=1-3" TargetMode="External"/><Relationship Id="rId20" Type="http://schemas.openxmlformats.org/officeDocument/2006/relationships/hyperlink" Target="http://creatingbalanceconference.org/" TargetMode="External"/><Relationship Id="rId29" Type="http://schemas.openxmlformats.org/officeDocument/2006/relationships/hyperlink" Target="https://padlet.com/karikokka/dlbpt7hqc04a"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mazon.com/Heterogenius-Classrooms-Detracking-Science-Groupwork/dp/0807752460" TargetMode="External"/><Relationship Id="rId11" Type="http://schemas.openxmlformats.org/officeDocument/2006/relationships/hyperlink" Target="https://www.amazon.com/Ambitious-Science-Teaching-Mark-Windschitl/dp/1682531627/ref=sr_1_3?crid=VWNA49F7ZFCH&amp;keywords=ambitious+science+teaching&amp;qid=1566389541&amp;s=gateway&amp;sprefix=ambitious+s%2Caps%2C287&amp;sr=8-3" TargetMode="External"/><Relationship Id="rId24" Type="http://schemas.openxmlformats.org/officeDocument/2006/relationships/hyperlink" Target="http://www.writingcenter.pitt.edu/graduate-services" TargetMode="External"/><Relationship Id="rId32" Type="http://schemas.openxmlformats.org/officeDocument/2006/relationships/hyperlink" Target="https://www.youcubed.org/weeks/week-1-grades-5-9/" TargetMode="External"/><Relationship Id="rId37" Type="http://schemas.openxmlformats.org/officeDocument/2006/relationships/hyperlink" Target="https://eclass.edc.uoc.gr/modules/document/file.php/PTDE110/MATH%20AND%20SOCIAL%20JUSTICE.pdf" TargetMode="External"/><Relationship Id="rId40" Type="http://schemas.openxmlformats.org/officeDocument/2006/relationships/fontTable" Target="fontTable.xml"/><Relationship Id="rId5" Type="http://schemas.openxmlformats.org/officeDocument/2006/relationships/hyperlink" Target="https://drive.google.com/drive/folders/1LVs-GWfOKMbZHfWHFzQzHj1vygvzMbQM?usp=sharing" TargetMode="External"/><Relationship Id="rId15" Type="http://schemas.openxmlformats.org/officeDocument/2006/relationships/hyperlink" Target="https://www.amazon.com/Mathematical-Mindsets-Unleashing-Potential-Innovative/dp/0470894520/ref=sr_1_3?keywords=mathematical+mindsets&amp;qid=1566389724&amp;s=books&amp;sr=1-3" TargetMode="External"/><Relationship Id="rId23" Type="http://schemas.openxmlformats.org/officeDocument/2006/relationships/hyperlink" Target="http://www.writingcenter.pitt.edu/graduate-services" TargetMode="External"/><Relationship Id="rId28" Type="http://schemas.openxmlformats.org/officeDocument/2006/relationships/hyperlink" Target="https://www.nsta.org/" TargetMode="External"/><Relationship Id="rId36" Type="http://schemas.openxmlformats.org/officeDocument/2006/relationships/hyperlink" Target="http://www.teachingworks.org/images/files/TeachingWorks_Kinloch.pdf" TargetMode="External"/><Relationship Id="rId10" Type="http://schemas.openxmlformats.org/officeDocument/2006/relationships/hyperlink" Target="https://www.amazon.com/Ambitious-Science-Teaching-Mark-Windschitl/dp/1682531627/ref=sr_1_3?crid=VWNA49F7ZFCH&amp;keywords=ambitious+science+teaching&amp;qid=1566389541&amp;s=gateway&amp;sprefix=ambitious+s%2Caps%2C287&amp;sr=8-3" TargetMode="External"/><Relationship Id="rId19" Type="http://schemas.openxmlformats.org/officeDocument/2006/relationships/hyperlink" Target="https://www.nytimes.com/2017/05/13/opinion/sunday/u-cant-talk-to-ur-professor-like-this.html" TargetMode="External"/><Relationship Id="rId31" Type="http://schemas.openxmlformats.org/officeDocument/2006/relationships/hyperlink" Target="https://www.nctm.org/Publications/teaching-children-mathematics/2013/Vol20/Issue1/tcm2013-08-28a_pdf/" TargetMode="External"/><Relationship Id="rId4" Type="http://schemas.openxmlformats.org/officeDocument/2006/relationships/hyperlink" Target="mailto:kokka@pitt.edu" TargetMode="External"/><Relationship Id="rId9" Type="http://schemas.openxmlformats.org/officeDocument/2006/relationships/hyperlink" Target="https://www.amazon.com/Heterogenius-Classrooms-Detracking-Science-Groupwork/dp/0807752460" TargetMode="External"/><Relationship Id="rId14" Type="http://schemas.openxmlformats.org/officeDocument/2006/relationships/hyperlink" Target="https://www.amazon.com/Mathematical-Mindsets-Unleashing-Potential-Innovative/dp/0470894520/ref=sr_1_3?keywords=mathematical+mindsets&amp;qid=1566389724&amp;s=books&amp;sr=1-3" TargetMode="External"/><Relationship Id="rId22" Type="http://schemas.openxmlformats.org/officeDocument/2006/relationships/hyperlink" Target="mailto:kokka@pitt.edu" TargetMode="External"/><Relationship Id="rId27" Type="http://schemas.openxmlformats.org/officeDocument/2006/relationships/hyperlink" Target="https://www.nsta.org/" TargetMode="External"/><Relationship Id="rId30" Type="http://schemas.openxmlformats.org/officeDocument/2006/relationships/hyperlink" Target="http://www.teachingworks.org/work-of-teaching" TargetMode="External"/><Relationship Id="rId35" Type="http://schemas.openxmlformats.org/officeDocument/2006/relationships/hyperlink" Target="http://kellerphysics.com/acoustics/Lapp.pdf" TargetMode="External"/><Relationship Id="rId8" Type="http://schemas.openxmlformats.org/officeDocument/2006/relationships/hyperlink" Target="https://www.amazon.com/Heterogenius-Classrooms-Detracking-Science-Groupwork/dp/0807752460" TargetMode="External"/><Relationship Id="rId3" Type="http://schemas.openxmlformats.org/officeDocument/2006/relationships/webSettings" Target="webSettings.xml"/><Relationship Id="rId12" Type="http://schemas.openxmlformats.org/officeDocument/2006/relationships/hyperlink" Target="https://www.amazon.com/Ambitious-Science-Teaching-Mark-Windschitl/dp/1682531627/ref=sr_1_3?crid=VWNA49F7ZFCH&amp;keywords=ambitious+science+teaching&amp;qid=1566389541&amp;s=gateway&amp;sprefix=ambitious+s%2Caps%2C287&amp;sr=8-3" TargetMode="External"/><Relationship Id="rId17" Type="http://schemas.openxmlformats.org/officeDocument/2006/relationships/hyperlink" Target="https://www.amazon.com/Mathematical-Mindsets-Unleashing-Potential-Innovative/dp/0470894520/ref=sr_1_3?keywords=mathematical+mindsets&amp;qid=1566389724&amp;s=books&amp;sr=1-3" TargetMode="External"/><Relationship Id="rId25" Type="http://schemas.openxmlformats.org/officeDocument/2006/relationships/hyperlink" Target="http://www.nctm.org" TargetMode="External"/><Relationship Id="rId33" Type="http://schemas.openxmlformats.org/officeDocument/2006/relationships/hyperlink" Target="https://www.youcubed.org/weeks/week-1-grades-5-9/" TargetMode="External"/><Relationship Id="rId38" Type="http://schemas.openxmlformats.org/officeDocument/2006/relationships/hyperlink" Target="https://youtu.be/Nel5PF8jt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4888</Words>
  <Characters>27866</Characters>
  <Application>Microsoft Office Word</Application>
  <DocSecurity>0</DocSecurity>
  <Lines>232</Lines>
  <Paragraphs>65</Paragraphs>
  <ScaleCrop>false</ScaleCrop>
  <Company/>
  <LinksUpToDate>false</LinksUpToDate>
  <CharactersWithSpaces>32689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Kokka, Kari</cp:lastModifiedBy>
  <cp:revision>2</cp:revision>
  <dcterms:created xsi:type="dcterms:W3CDTF">2019-11-29T20:24:00Z</dcterms:created>
  <dcterms:modified xsi:type="dcterms:W3CDTF">2019-11-29T20:24:00Z</dcterms:modified>
</cp:coreProperties>
</file>