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CDC" w:rsidRPr="00A41F17" w:rsidRDefault="00B73CDC" w:rsidP="00B73CDC">
      <w:pPr>
        <w:jc w:val="center"/>
        <w:rPr>
          <w:rFonts w:asciiTheme="minorHAnsi" w:hAnsiTheme="minorHAnsi"/>
          <w:b/>
          <w:sz w:val="28"/>
          <w:szCs w:val="28"/>
        </w:rPr>
      </w:pPr>
      <w:smartTag w:uri="urn:schemas-microsoft-com:office:smarttags" w:element="place">
        <w:smartTag w:uri="urn:schemas-microsoft-com:office:smarttags" w:element="PlaceType">
          <w:r w:rsidRPr="00A41F17">
            <w:rPr>
              <w:rFonts w:asciiTheme="minorHAnsi" w:hAnsiTheme="minorHAnsi"/>
              <w:b/>
              <w:sz w:val="28"/>
              <w:szCs w:val="28"/>
            </w:rPr>
            <w:t>UNIVERSITY</w:t>
          </w:r>
        </w:smartTag>
        <w:r w:rsidRPr="00A41F17">
          <w:rPr>
            <w:rFonts w:asciiTheme="minorHAnsi" w:hAnsiTheme="minorHAnsi"/>
            <w:b/>
            <w:sz w:val="28"/>
            <w:szCs w:val="28"/>
          </w:rPr>
          <w:t xml:space="preserve"> OF </w:t>
        </w:r>
        <w:smartTag w:uri="urn:schemas-microsoft-com:office:smarttags" w:element="PlaceName">
          <w:r w:rsidRPr="00A41F17">
            <w:rPr>
              <w:rFonts w:asciiTheme="minorHAnsi" w:hAnsiTheme="minorHAnsi"/>
              <w:b/>
              <w:sz w:val="28"/>
              <w:szCs w:val="28"/>
            </w:rPr>
            <w:t>PITTSBURGH</w:t>
          </w:r>
        </w:smartTag>
      </w:smartTag>
    </w:p>
    <w:p w:rsidR="00B73CDC" w:rsidRPr="00A41F17" w:rsidRDefault="004846BA" w:rsidP="00B73CDC">
      <w:pPr>
        <w:jc w:val="center"/>
        <w:rPr>
          <w:rFonts w:asciiTheme="minorHAnsi" w:hAnsiTheme="minorHAnsi"/>
          <w:b/>
          <w:sz w:val="28"/>
          <w:szCs w:val="28"/>
        </w:rPr>
      </w:pPr>
      <w:r w:rsidRPr="00A41F17">
        <w:rPr>
          <w:rFonts w:asciiTheme="minorHAnsi" w:hAnsiTheme="minorHAnsi"/>
          <w:b/>
          <w:sz w:val="28"/>
          <w:szCs w:val="28"/>
        </w:rPr>
        <w:t>Department of H</w:t>
      </w:r>
      <w:r w:rsidR="00D12B47" w:rsidRPr="00A41F17">
        <w:rPr>
          <w:rFonts w:asciiTheme="minorHAnsi" w:hAnsiTheme="minorHAnsi"/>
          <w:b/>
          <w:sz w:val="28"/>
          <w:szCs w:val="28"/>
        </w:rPr>
        <w:t xml:space="preserve">ealth and </w:t>
      </w:r>
      <w:r w:rsidRPr="00A41F17">
        <w:rPr>
          <w:rFonts w:asciiTheme="minorHAnsi" w:hAnsiTheme="minorHAnsi"/>
          <w:b/>
          <w:sz w:val="28"/>
          <w:szCs w:val="28"/>
        </w:rPr>
        <w:t>P</w:t>
      </w:r>
      <w:r w:rsidR="00D12B47" w:rsidRPr="00A41F17">
        <w:rPr>
          <w:rFonts w:asciiTheme="minorHAnsi" w:hAnsiTheme="minorHAnsi"/>
          <w:b/>
          <w:sz w:val="28"/>
          <w:szCs w:val="28"/>
        </w:rPr>
        <w:t xml:space="preserve">hysical </w:t>
      </w:r>
      <w:r w:rsidRPr="00A41F17">
        <w:rPr>
          <w:rFonts w:asciiTheme="minorHAnsi" w:hAnsiTheme="minorHAnsi"/>
          <w:b/>
          <w:sz w:val="28"/>
          <w:szCs w:val="28"/>
        </w:rPr>
        <w:t>A</w:t>
      </w:r>
      <w:r w:rsidR="00D12B47" w:rsidRPr="00A41F17">
        <w:rPr>
          <w:rFonts w:asciiTheme="minorHAnsi" w:hAnsiTheme="minorHAnsi"/>
          <w:b/>
          <w:sz w:val="28"/>
          <w:szCs w:val="28"/>
        </w:rPr>
        <w:t>ctivity</w:t>
      </w:r>
      <w:r w:rsidR="002872FB" w:rsidRPr="00A41F17">
        <w:rPr>
          <w:rFonts w:asciiTheme="minorHAnsi" w:hAnsiTheme="minorHAnsi"/>
          <w:b/>
          <w:sz w:val="28"/>
          <w:szCs w:val="28"/>
        </w:rPr>
        <w:t xml:space="preserve"> (20</w:t>
      </w:r>
      <w:r w:rsidR="009476D3" w:rsidRPr="00A41F17">
        <w:rPr>
          <w:rFonts w:asciiTheme="minorHAnsi" w:hAnsiTheme="minorHAnsi"/>
          <w:b/>
          <w:sz w:val="28"/>
          <w:szCs w:val="28"/>
        </w:rPr>
        <w:t>1</w:t>
      </w:r>
      <w:r w:rsidR="007A1F6D">
        <w:rPr>
          <w:rFonts w:asciiTheme="minorHAnsi" w:hAnsiTheme="minorHAnsi"/>
          <w:b/>
          <w:sz w:val="28"/>
          <w:szCs w:val="28"/>
        </w:rPr>
        <w:t>9</w:t>
      </w:r>
      <w:r w:rsidR="002872FB" w:rsidRPr="00A41F17">
        <w:rPr>
          <w:rFonts w:asciiTheme="minorHAnsi" w:hAnsiTheme="minorHAnsi"/>
          <w:b/>
          <w:sz w:val="28"/>
          <w:szCs w:val="28"/>
        </w:rPr>
        <w:t>)</w:t>
      </w:r>
    </w:p>
    <w:p w:rsidR="00AE3BCB" w:rsidRPr="00A41F17" w:rsidRDefault="00AE3BCB" w:rsidP="00B73CDC">
      <w:pPr>
        <w:jc w:val="center"/>
        <w:rPr>
          <w:rFonts w:asciiTheme="minorHAnsi" w:hAnsiTheme="minorHAnsi"/>
          <w:b/>
          <w:sz w:val="28"/>
          <w:szCs w:val="28"/>
        </w:rPr>
      </w:pPr>
    </w:p>
    <w:p w:rsidR="00B73CDC" w:rsidRPr="00A41F17" w:rsidRDefault="00B57C7B" w:rsidP="00B73CDC">
      <w:pPr>
        <w:rPr>
          <w:rFonts w:asciiTheme="minorHAnsi" w:hAnsiTheme="minorHAnsi"/>
          <w:b/>
        </w:rPr>
      </w:pPr>
      <w:r w:rsidRPr="00A41F17">
        <w:rPr>
          <w:rFonts w:asciiTheme="minorHAnsi" w:hAnsiTheme="minorHAnsi"/>
          <w:b/>
          <w:noProof/>
        </w:rPr>
        <mc:AlternateContent>
          <mc:Choice Requires="wps">
            <w:drawing>
              <wp:anchor distT="0" distB="0" distL="114300" distR="114300" simplePos="0" relativeHeight="251657216" behindDoc="0" locked="0" layoutInCell="1" allowOverlap="1" wp14:anchorId="5F4DA279" wp14:editId="405EF471">
                <wp:simplePos x="0" y="0"/>
                <wp:positionH relativeFrom="column">
                  <wp:posOffset>0</wp:posOffset>
                </wp:positionH>
                <wp:positionV relativeFrom="paragraph">
                  <wp:posOffset>48260</wp:posOffset>
                </wp:positionV>
                <wp:extent cx="5943600" cy="0"/>
                <wp:effectExtent l="9525" t="10160" r="9525" b="889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pt" to="468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9yZGQIAADI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"/>
            </w:pict>
          </mc:Fallback>
        </mc:AlternateContent>
      </w:r>
    </w:p>
    <w:p w:rsidR="00BB077A" w:rsidRPr="00A41F17" w:rsidRDefault="004846BA" w:rsidP="00B73CDC">
      <w:pPr>
        <w:rPr>
          <w:rFonts w:asciiTheme="minorHAnsi" w:hAnsiTheme="minorHAnsi"/>
          <w:b/>
          <w:sz w:val="28"/>
          <w:szCs w:val="28"/>
        </w:rPr>
      </w:pPr>
      <w:r w:rsidRPr="00A41F17">
        <w:rPr>
          <w:rFonts w:asciiTheme="minorHAnsi" w:hAnsiTheme="minorHAnsi"/>
          <w:b/>
          <w:sz w:val="28"/>
          <w:szCs w:val="28"/>
        </w:rPr>
        <w:t>HPA</w:t>
      </w:r>
      <w:r w:rsidR="00641134" w:rsidRPr="00A41F17">
        <w:rPr>
          <w:rFonts w:asciiTheme="minorHAnsi" w:hAnsiTheme="minorHAnsi"/>
          <w:b/>
          <w:sz w:val="28"/>
          <w:szCs w:val="28"/>
        </w:rPr>
        <w:t xml:space="preserve"> </w:t>
      </w:r>
      <w:r w:rsidR="004F1B3A" w:rsidRPr="00A41F17">
        <w:rPr>
          <w:rFonts w:asciiTheme="minorHAnsi" w:hAnsiTheme="minorHAnsi"/>
          <w:b/>
          <w:sz w:val="28"/>
          <w:szCs w:val="28"/>
        </w:rPr>
        <w:t>1487</w:t>
      </w:r>
      <w:r w:rsidR="00B73CDC" w:rsidRPr="00A41F17">
        <w:rPr>
          <w:rFonts w:asciiTheme="minorHAnsi" w:hAnsiTheme="minorHAnsi"/>
          <w:b/>
          <w:sz w:val="28"/>
          <w:szCs w:val="28"/>
        </w:rPr>
        <w:t>:</w:t>
      </w:r>
      <w:r w:rsidR="00321CFF" w:rsidRPr="00A41F17">
        <w:rPr>
          <w:rFonts w:asciiTheme="minorHAnsi" w:hAnsiTheme="minorHAnsi"/>
          <w:b/>
          <w:sz w:val="28"/>
          <w:szCs w:val="28"/>
        </w:rPr>
        <w:t xml:space="preserve"> </w:t>
      </w:r>
      <w:r w:rsidR="004F1B3A" w:rsidRPr="00A41F17">
        <w:rPr>
          <w:rFonts w:asciiTheme="minorHAnsi" w:hAnsiTheme="minorHAnsi"/>
          <w:b/>
          <w:sz w:val="28"/>
          <w:szCs w:val="28"/>
        </w:rPr>
        <w:t>Chronic Disease and Obesity</w:t>
      </w:r>
    </w:p>
    <w:p w:rsidR="00B73CDC" w:rsidRPr="00A41F17" w:rsidRDefault="00B73CDC" w:rsidP="00B73CDC">
      <w:pPr>
        <w:rPr>
          <w:rFonts w:asciiTheme="minorHAnsi" w:hAnsiTheme="minorHAnsi"/>
          <w:b/>
        </w:rPr>
      </w:pPr>
      <w:r w:rsidRPr="00A41F17">
        <w:rPr>
          <w:rFonts w:asciiTheme="minorHAnsi" w:hAnsiTheme="minorHAnsi"/>
          <w:b/>
        </w:rPr>
        <w:t>Instructor:</w:t>
      </w:r>
      <w:r w:rsidRPr="00A41F17">
        <w:rPr>
          <w:rFonts w:asciiTheme="minorHAnsi" w:hAnsiTheme="minorHAnsi"/>
          <w:b/>
        </w:rPr>
        <w:tab/>
      </w:r>
      <w:r w:rsidRPr="00A41F17">
        <w:rPr>
          <w:rFonts w:asciiTheme="minorHAnsi" w:hAnsiTheme="minorHAnsi"/>
          <w:b/>
        </w:rPr>
        <w:tab/>
      </w:r>
      <w:r w:rsidR="004F1B3A" w:rsidRPr="00A41F17">
        <w:rPr>
          <w:rFonts w:asciiTheme="minorHAnsi" w:hAnsiTheme="minorHAnsi"/>
        </w:rPr>
        <w:t>Kelli Davis, PhD</w:t>
      </w:r>
    </w:p>
    <w:p w:rsidR="003165F8" w:rsidRPr="00A41F17" w:rsidRDefault="00B73CDC" w:rsidP="00B73CDC">
      <w:pPr>
        <w:rPr>
          <w:rFonts w:asciiTheme="minorHAnsi" w:hAnsiTheme="minorHAnsi"/>
          <w:b/>
        </w:rPr>
      </w:pPr>
      <w:r w:rsidRPr="00A41F17">
        <w:rPr>
          <w:rFonts w:asciiTheme="minorHAnsi" w:hAnsiTheme="minorHAnsi"/>
          <w:b/>
        </w:rPr>
        <w:t>Office:</w:t>
      </w:r>
      <w:r w:rsidRPr="00A41F17">
        <w:rPr>
          <w:rFonts w:asciiTheme="minorHAnsi" w:hAnsiTheme="minorHAnsi"/>
          <w:b/>
        </w:rPr>
        <w:tab/>
      </w:r>
      <w:r w:rsidRPr="00A41F17">
        <w:rPr>
          <w:rFonts w:asciiTheme="minorHAnsi" w:hAnsiTheme="minorHAnsi"/>
          <w:b/>
        </w:rPr>
        <w:tab/>
      </w:r>
      <w:r w:rsidRPr="00A41F17">
        <w:rPr>
          <w:rFonts w:asciiTheme="minorHAnsi" w:hAnsiTheme="minorHAnsi"/>
          <w:b/>
        </w:rPr>
        <w:tab/>
      </w:r>
      <w:r w:rsidR="005975C1" w:rsidRPr="00A41F17">
        <w:rPr>
          <w:rFonts w:asciiTheme="minorHAnsi" w:hAnsiTheme="minorHAnsi"/>
        </w:rPr>
        <w:t>Oak Hill Commons, 32 Oak Hill Court, Office #228</w:t>
      </w:r>
    </w:p>
    <w:p w:rsidR="00B73CDC" w:rsidRPr="00A41F17" w:rsidRDefault="00B73CDC" w:rsidP="00B73CDC">
      <w:pPr>
        <w:rPr>
          <w:rFonts w:asciiTheme="minorHAnsi" w:hAnsiTheme="minorHAnsi"/>
          <w:b/>
        </w:rPr>
      </w:pPr>
      <w:r w:rsidRPr="00A41F17">
        <w:rPr>
          <w:rFonts w:asciiTheme="minorHAnsi" w:hAnsiTheme="minorHAnsi"/>
          <w:b/>
        </w:rPr>
        <w:t xml:space="preserve">Class Day: </w:t>
      </w:r>
      <w:r w:rsidR="00683633" w:rsidRPr="00A41F17">
        <w:rPr>
          <w:rFonts w:asciiTheme="minorHAnsi" w:hAnsiTheme="minorHAnsi"/>
          <w:b/>
        </w:rPr>
        <w:t xml:space="preserve">          </w:t>
      </w:r>
      <w:r w:rsidR="003165F8" w:rsidRPr="00A41F17">
        <w:rPr>
          <w:rFonts w:asciiTheme="minorHAnsi" w:hAnsiTheme="minorHAnsi"/>
          <w:b/>
        </w:rPr>
        <w:t xml:space="preserve">     </w:t>
      </w:r>
      <w:r w:rsidR="003165F8" w:rsidRPr="00A41F17">
        <w:rPr>
          <w:rFonts w:asciiTheme="minorHAnsi" w:hAnsiTheme="minorHAnsi"/>
          <w:b/>
        </w:rPr>
        <w:tab/>
      </w:r>
      <w:r w:rsidR="001677B1">
        <w:rPr>
          <w:rFonts w:asciiTheme="minorHAnsi" w:hAnsiTheme="minorHAnsi"/>
        </w:rPr>
        <w:t>Mon</w:t>
      </w:r>
      <w:r w:rsidR="00683633" w:rsidRPr="00A41F17">
        <w:rPr>
          <w:rFonts w:asciiTheme="minorHAnsi" w:hAnsiTheme="minorHAnsi"/>
        </w:rPr>
        <w:t>day/</w:t>
      </w:r>
      <w:r w:rsidR="001677B1">
        <w:rPr>
          <w:rFonts w:asciiTheme="minorHAnsi" w:hAnsiTheme="minorHAnsi"/>
        </w:rPr>
        <w:t>Wedne</w:t>
      </w:r>
      <w:r w:rsidR="00683633" w:rsidRPr="00A41F17">
        <w:rPr>
          <w:rFonts w:asciiTheme="minorHAnsi" w:hAnsiTheme="minorHAnsi"/>
        </w:rPr>
        <w:t>sday</w:t>
      </w:r>
    </w:p>
    <w:p w:rsidR="00EA4D26" w:rsidRPr="00A41F17" w:rsidRDefault="00EA4D26">
      <w:pPr>
        <w:rPr>
          <w:rFonts w:asciiTheme="minorHAnsi" w:hAnsiTheme="minorHAnsi"/>
          <w:b/>
        </w:rPr>
      </w:pPr>
      <w:r w:rsidRPr="00A41F17">
        <w:rPr>
          <w:rFonts w:asciiTheme="minorHAnsi" w:hAnsiTheme="minorHAnsi"/>
          <w:b/>
        </w:rPr>
        <w:t xml:space="preserve">Class Location:    </w:t>
      </w:r>
      <w:r w:rsidRPr="00A41F17">
        <w:rPr>
          <w:rFonts w:asciiTheme="minorHAnsi" w:hAnsiTheme="minorHAnsi"/>
          <w:b/>
        </w:rPr>
        <w:tab/>
      </w:r>
      <w:r w:rsidR="008216D5" w:rsidRPr="00A41F17">
        <w:rPr>
          <w:rFonts w:asciiTheme="minorHAnsi" w:hAnsiTheme="minorHAnsi"/>
        </w:rPr>
        <w:t>1</w:t>
      </w:r>
      <w:r w:rsidR="001677B1">
        <w:rPr>
          <w:rFonts w:asciiTheme="minorHAnsi" w:hAnsiTheme="minorHAnsi"/>
        </w:rPr>
        <w:t>29</w:t>
      </w:r>
      <w:r w:rsidRPr="00A41F17">
        <w:rPr>
          <w:rFonts w:asciiTheme="minorHAnsi" w:hAnsiTheme="minorHAnsi"/>
        </w:rPr>
        <w:t xml:space="preserve"> Trees Hall</w:t>
      </w:r>
    </w:p>
    <w:p w:rsidR="00EA4D26" w:rsidRPr="00A41F17" w:rsidRDefault="00EA4D26">
      <w:pPr>
        <w:rPr>
          <w:rFonts w:asciiTheme="minorHAnsi" w:hAnsiTheme="minorHAnsi"/>
          <w:b/>
        </w:rPr>
      </w:pPr>
      <w:r w:rsidRPr="00A41F17">
        <w:rPr>
          <w:rFonts w:asciiTheme="minorHAnsi" w:hAnsiTheme="minorHAnsi"/>
          <w:b/>
        </w:rPr>
        <w:t>Class Time:</w:t>
      </w:r>
      <w:r w:rsidRPr="00A41F17">
        <w:rPr>
          <w:rFonts w:asciiTheme="minorHAnsi" w:hAnsiTheme="minorHAnsi"/>
        </w:rPr>
        <w:t xml:space="preserve"> </w:t>
      </w:r>
      <w:r w:rsidRPr="00A41F17">
        <w:rPr>
          <w:rFonts w:asciiTheme="minorHAnsi" w:hAnsiTheme="minorHAnsi"/>
        </w:rPr>
        <w:tab/>
        <w:t xml:space="preserve">      </w:t>
      </w:r>
      <w:r w:rsidRPr="00A41F17">
        <w:rPr>
          <w:rFonts w:asciiTheme="minorHAnsi" w:hAnsiTheme="minorHAnsi"/>
        </w:rPr>
        <w:tab/>
      </w:r>
      <w:r w:rsidR="009902AE" w:rsidRPr="00A41F17">
        <w:rPr>
          <w:rFonts w:asciiTheme="minorHAnsi" w:hAnsiTheme="minorHAnsi"/>
        </w:rPr>
        <w:t>10:30</w:t>
      </w:r>
      <w:r w:rsidR="009476D3" w:rsidRPr="00A41F17">
        <w:rPr>
          <w:rFonts w:asciiTheme="minorHAnsi" w:hAnsiTheme="minorHAnsi"/>
        </w:rPr>
        <w:t>a</w:t>
      </w:r>
      <w:r w:rsidRPr="00A41F17">
        <w:rPr>
          <w:rFonts w:asciiTheme="minorHAnsi" w:hAnsiTheme="minorHAnsi"/>
        </w:rPr>
        <w:t>m-</w:t>
      </w:r>
      <w:r w:rsidR="009476D3" w:rsidRPr="00A41F17">
        <w:rPr>
          <w:rFonts w:asciiTheme="minorHAnsi" w:hAnsiTheme="minorHAnsi"/>
        </w:rPr>
        <w:t>1</w:t>
      </w:r>
      <w:r w:rsidR="009902AE" w:rsidRPr="00A41F17">
        <w:rPr>
          <w:rFonts w:asciiTheme="minorHAnsi" w:hAnsiTheme="minorHAnsi"/>
        </w:rPr>
        <w:t>1</w:t>
      </w:r>
      <w:r w:rsidR="009476D3" w:rsidRPr="00A41F17">
        <w:rPr>
          <w:rFonts w:asciiTheme="minorHAnsi" w:hAnsiTheme="minorHAnsi"/>
        </w:rPr>
        <w:t>:</w:t>
      </w:r>
      <w:r w:rsidR="009902AE" w:rsidRPr="00A41F17">
        <w:rPr>
          <w:rFonts w:asciiTheme="minorHAnsi" w:hAnsiTheme="minorHAnsi"/>
        </w:rPr>
        <w:t>55</w:t>
      </w:r>
      <w:r w:rsidR="009476D3" w:rsidRPr="00A41F17">
        <w:rPr>
          <w:rFonts w:asciiTheme="minorHAnsi" w:hAnsiTheme="minorHAnsi"/>
        </w:rPr>
        <w:t>a</w:t>
      </w:r>
      <w:r w:rsidRPr="00A41F17">
        <w:rPr>
          <w:rFonts w:asciiTheme="minorHAnsi" w:hAnsiTheme="minorHAnsi"/>
        </w:rPr>
        <w:t>m</w:t>
      </w:r>
      <w:r w:rsidR="00591675" w:rsidRPr="00A41F17">
        <w:rPr>
          <w:rFonts w:asciiTheme="minorHAnsi" w:hAnsiTheme="minorHAnsi"/>
        </w:rPr>
        <w:t xml:space="preserve"> OR 1</w:t>
      </w:r>
      <w:r w:rsidR="009902AE" w:rsidRPr="00A41F17">
        <w:rPr>
          <w:rFonts w:asciiTheme="minorHAnsi" w:hAnsiTheme="minorHAnsi"/>
        </w:rPr>
        <w:t>2</w:t>
      </w:r>
      <w:r w:rsidR="00591675" w:rsidRPr="00A41F17">
        <w:rPr>
          <w:rFonts w:asciiTheme="minorHAnsi" w:hAnsiTheme="minorHAnsi"/>
        </w:rPr>
        <w:t>:30</w:t>
      </w:r>
      <w:r w:rsidR="009902AE" w:rsidRPr="00A41F17">
        <w:rPr>
          <w:rFonts w:asciiTheme="minorHAnsi" w:hAnsiTheme="minorHAnsi"/>
        </w:rPr>
        <w:t>p</w:t>
      </w:r>
      <w:r w:rsidR="00591675" w:rsidRPr="00A41F17">
        <w:rPr>
          <w:rFonts w:asciiTheme="minorHAnsi" w:hAnsiTheme="minorHAnsi"/>
        </w:rPr>
        <w:t xml:space="preserve">m – </w:t>
      </w:r>
      <w:r w:rsidR="004633AC" w:rsidRPr="00A41F17">
        <w:rPr>
          <w:rFonts w:asciiTheme="minorHAnsi" w:hAnsiTheme="minorHAnsi"/>
        </w:rPr>
        <w:t>1:55</w:t>
      </w:r>
      <w:r w:rsidR="009902AE" w:rsidRPr="00A41F17">
        <w:rPr>
          <w:rFonts w:asciiTheme="minorHAnsi" w:hAnsiTheme="minorHAnsi"/>
        </w:rPr>
        <w:t>p</w:t>
      </w:r>
      <w:r w:rsidR="004633AC" w:rsidRPr="00A41F17">
        <w:rPr>
          <w:rFonts w:asciiTheme="minorHAnsi" w:hAnsiTheme="minorHAnsi"/>
        </w:rPr>
        <w:t>m</w:t>
      </w:r>
    </w:p>
    <w:p w:rsidR="00B73CDC" w:rsidRPr="00A41F17" w:rsidRDefault="00B73CDC">
      <w:pPr>
        <w:rPr>
          <w:rFonts w:asciiTheme="minorHAnsi" w:hAnsiTheme="minorHAnsi"/>
        </w:rPr>
      </w:pPr>
      <w:r w:rsidRPr="00A41F17">
        <w:rPr>
          <w:rFonts w:asciiTheme="minorHAnsi" w:hAnsiTheme="minorHAnsi"/>
          <w:b/>
        </w:rPr>
        <w:t>Office Phone:</w:t>
      </w:r>
      <w:r w:rsidRPr="00A41F17">
        <w:rPr>
          <w:rFonts w:asciiTheme="minorHAnsi" w:hAnsiTheme="minorHAnsi"/>
          <w:b/>
        </w:rPr>
        <w:tab/>
      </w:r>
      <w:r w:rsidRPr="00A41F17">
        <w:rPr>
          <w:rFonts w:asciiTheme="minorHAnsi" w:hAnsiTheme="minorHAnsi"/>
          <w:b/>
        </w:rPr>
        <w:tab/>
      </w:r>
      <w:r w:rsidRPr="00A41F17">
        <w:rPr>
          <w:rFonts w:asciiTheme="minorHAnsi" w:hAnsiTheme="minorHAnsi"/>
        </w:rPr>
        <w:t>412</w:t>
      </w:r>
      <w:r w:rsidR="009077AB" w:rsidRPr="00A41F17">
        <w:rPr>
          <w:rFonts w:asciiTheme="minorHAnsi" w:hAnsiTheme="minorHAnsi"/>
        </w:rPr>
        <w:t>-</w:t>
      </w:r>
      <w:r w:rsidR="005975C1" w:rsidRPr="00A41F17">
        <w:rPr>
          <w:rFonts w:asciiTheme="minorHAnsi" w:hAnsiTheme="minorHAnsi"/>
        </w:rPr>
        <w:t>383</w:t>
      </w:r>
      <w:r w:rsidR="003165F8" w:rsidRPr="00A41F17">
        <w:rPr>
          <w:rFonts w:asciiTheme="minorHAnsi" w:hAnsiTheme="minorHAnsi"/>
        </w:rPr>
        <w:t>-</w:t>
      </w:r>
      <w:r w:rsidR="005975C1" w:rsidRPr="00A41F17">
        <w:rPr>
          <w:rFonts w:asciiTheme="minorHAnsi" w:hAnsiTheme="minorHAnsi"/>
        </w:rPr>
        <w:t>4003</w:t>
      </w:r>
      <w:r w:rsidR="003165F8" w:rsidRPr="00A41F17">
        <w:rPr>
          <w:rFonts w:asciiTheme="minorHAnsi" w:hAnsiTheme="minorHAnsi"/>
        </w:rPr>
        <w:tab/>
      </w:r>
      <w:r w:rsidR="003165F8" w:rsidRPr="00A41F17">
        <w:rPr>
          <w:rFonts w:asciiTheme="minorHAnsi" w:hAnsiTheme="minorHAnsi"/>
        </w:rPr>
        <w:tab/>
      </w:r>
    </w:p>
    <w:p w:rsidR="00EA4D26" w:rsidRPr="00A41F17" w:rsidRDefault="00B73CDC">
      <w:pPr>
        <w:rPr>
          <w:rFonts w:asciiTheme="minorHAnsi" w:hAnsiTheme="minorHAnsi"/>
        </w:rPr>
      </w:pPr>
      <w:r w:rsidRPr="00A41F17">
        <w:rPr>
          <w:rFonts w:asciiTheme="minorHAnsi" w:hAnsiTheme="minorHAnsi"/>
          <w:b/>
        </w:rPr>
        <w:t>Office Hours:</w:t>
      </w:r>
      <w:r w:rsidRPr="00A41F17">
        <w:rPr>
          <w:rFonts w:asciiTheme="minorHAnsi" w:hAnsiTheme="minorHAnsi"/>
        </w:rPr>
        <w:tab/>
      </w:r>
      <w:r w:rsidR="0070458F" w:rsidRPr="00A41F17">
        <w:rPr>
          <w:rFonts w:asciiTheme="minorHAnsi" w:hAnsiTheme="minorHAnsi"/>
        </w:rPr>
        <w:tab/>
      </w:r>
      <w:r w:rsidR="00EA4D26" w:rsidRPr="00A41F17">
        <w:rPr>
          <w:rFonts w:asciiTheme="minorHAnsi" w:hAnsiTheme="minorHAnsi"/>
        </w:rPr>
        <w:t>By appt.</w:t>
      </w:r>
      <w:r w:rsidR="00EA4D26" w:rsidRPr="00A41F17">
        <w:rPr>
          <w:rFonts w:asciiTheme="minorHAnsi" w:hAnsiTheme="minorHAnsi"/>
        </w:rPr>
        <w:tab/>
      </w:r>
    </w:p>
    <w:p w:rsidR="00B73CDC" w:rsidRPr="00A41F17" w:rsidRDefault="00B73CDC">
      <w:pPr>
        <w:rPr>
          <w:rFonts w:asciiTheme="minorHAnsi" w:hAnsiTheme="minorHAnsi"/>
        </w:rPr>
      </w:pPr>
      <w:r w:rsidRPr="00A41F17">
        <w:rPr>
          <w:rFonts w:asciiTheme="minorHAnsi" w:hAnsiTheme="minorHAnsi"/>
          <w:b/>
        </w:rPr>
        <w:t>Email:</w:t>
      </w:r>
      <w:r w:rsidRPr="00A41F17">
        <w:rPr>
          <w:rFonts w:asciiTheme="minorHAnsi" w:hAnsiTheme="minorHAnsi"/>
        </w:rPr>
        <w:t xml:space="preserve"> </w:t>
      </w:r>
      <w:r w:rsidR="0070458F" w:rsidRPr="00A41F17">
        <w:rPr>
          <w:rFonts w:asciiTheme="minorHAnsi" w:hAnsiTheme="minorHAnsi"/>
        </w:rPr>
        <w:tab/>
      </w:r>
      <w:r w:rsidR="0070458F" w:rsidRPr="00A41F17">
        <w:rPr>
          <w:rFonts w:asciiTheme="minorHAnsi" w:hAnsiTheme="minorHAnsi"/>
        </w:rPr>
        <w:tab/>
      </w:r>
      <w:r w:rsidR="0070458F" w:rsidRPr="00A41F17">
        <w:rPr>
          <w:rFonts w:asciiTheme="minorHAnsi" w:hAnsiTheme="minorHAnsi"/>
        </w:rPr>
        <w:tab/>
      </w:r>
      <w:hyperlink r:id="rId6" w:history="1">
        <w:r w:rsidR="00676B19" w:rsidRPr="00A41F17">
          <w:rPr>
            <w:rStyle w:val="Hyperlink"/>
            <w:rFonts w:asciiTheme="minorHAnsi" w:hAnsiTheme="minorHAnsi"/>
          </w:rPr>
          <w:t>kkd2@pitt.edu</w:t>
        </w:r>
      </w:hyperlink>
      <w:r w:rsidR="004F1B3A" w:rsidRPr="00A41F17">
        <w:rPr>
          <w:rFonts w:asciiTheme="minorHAnsi" w:hAnsiTheme="minorHAnsi"/>
        </w:rPr>
        <w:tab/>
      </w:r>
    </w:p>
    <w:p w:rsidR="00A41F17" w:rsidRPr="00A41F17" w:rsidRDefault="00A41F17">
      <w:pPr>
        <w:rPr>
          <w:rFonts w:asciiTheme="minorHAnsi" w:hAnsiTheme="minorHAnsi"/>
        </w:rPr>
      </w:pPr>
    </w:p>
    <w:p w:rsidR="005975C1" w:rsidRPr="00A41F17" w:rsidRDefault="00A41F17" w:rsidP="005975C1">
      <w:pPr>
        <w:rPr>
          <w:rFonts w:asciiTheme="minorHAnsi" w:hAnsiTheme="minorHAnsi"/>
          <w:b/>
        </w:rPr>
      </w:pPr>
      <w:r w:rsidRPr="00A41F17">
        <w:rPr>
          <w:rFonts w:asciiTheme="minorHAnsi" w:hAnsiTheme="minorHAnsi"/>
          <w:b/>
          <w:noProof/>
        </w:rPr>
        <mc:AlternateContent>
          <mc:Choice Requires="wps">
            <w:drawing>
              <wp:anchor distT="0" distB="0" distL="114300" distR="114300" simplePos="0" relativeHeight="251658240" behindDoc="0" locked="0" layoutInCell="1" allowOverlap="1" wp14:anchorId="15D46FE4" wp14:editId="11D53354">
                <wp:simplePos x="0" y="0"/>
                <wp:positionH relativeFrom="column">
                  <wp:posOffset>0</wp:posOffset>
                </wp:positionH>
                <wp:positionV relativeFrom="paragraph">
                  <wp:posOffset>3810</wp:posOffset>
                </wp:positionV>
                <wp:extent cx="5810250" cy="0"/>
                <wp:effectExtent l="0" t="0" r="19050" b="1905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5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7b7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"/>
            </w:pict>
          </mc:Fallback>
        </mc:AlternateContent>
      </w:r>
    </w:p>
    <w:p w:rsidR="004F1B3A" w:rsidRPr="00A41F17" w:rsidRDefault="0041738C" w:rsidP="004F1B3A">
      <w:pPr>
        <w:rPr>
          <w:rFonts w:asciiTheme="minorHAnsi" w:hAnsiTheme="minorHAnsi"/>
        </w:rPr>
      </w:pPr>
      <w:r w:rsidRPr="00A41F17">
        <w:rPr>
          <w:rFonts w:asciiTheme="minorHAnsi" w:hAnsiTheme="minorHAnsi"/>
          <w:b/>
        </w:rPr>
        <w:t>Recommended Text</w:t>
      </w:r>
      <w:r w:rsidR="00CD03A6" w:rsidRPr="00A41F17">
        <w:rPr>
          <w:rFonts w:asciiTheme="minorHAnsi" w:hAnsiTheme="minorHAnsi"/>
          <w:b/>
        </w:rPr>
        <w:t>:</w:t>
      </w:r>
      <w:r w:rsidR="00CD03A6" w:rsidRPr="00A41F17">
        <w:rPr>
          <w:rFonts w:asciiTheme="minorHAnsi" w:hAnsiTheme="minorHAnsi"/>
        </w:rPr>
        <w:t xml:space="preserve">  </w:t>
      </w:r>
    </w:p>
    <w:p w:rsidR="004F1B3A" w:rsidRPr="00A41F17" w:rsidRDefault="004F1B3A" w:rsidP="004F1B3A">
      <w:pPr>
        <w:rPr>
          <w:rFonts w:asciiTheme="minorHAnsi" w:hAnsiTheme="minorHAnsi"/>
          <w:bCs/>
        </w:rPr>
      </w:pPr>
      <w:proofErr w:type="gramStart"/>
      <w:r w:rsidRPr="00A41F17">
        <w:rPr>
          <w:rFonts w:asciiTheme="minorHAnsi" w:hAnsiTheme="minorHAnsi"/>
          <w:bCs/>
        </w:rPr>
        <w:t>American College of Sports Medicine.</w:t>
      </w:r>
      <w:proofErr w:type="gramEnd"/>
      <w:r w:rsidRPr="00A41F17">
        <w:rPr>
          <w:rFonts w:asciiTheme="minorHAnsi" w:hAnsiTheme="minorHAnsi"/>
          <w:bCs/>
        </w:rPr>
        <w:t xml:space="preserve"> (20</w:t>
      </w:r>
      <w:r w:rsidR="007D2584" w:rsidRPr="00A41F17">
        <w:rPr>
          <w:rFonts w:asciiTheme="minorHAnsi" w:hAnsiTheme="minorHAnsi"/>
          <w:bCs/>
        </w:rPr>
        <w:t>1</w:t>
      </w:r>
      <w:r w:rsidR="00A41F17" w:rsidRPr="00A41F17">
        <w:rPr>
          <w:rFonts w:asciiTheme="minorHAnsi" w:hAnsiTheme="minorHAnsi"/>
          <w:bCs/>
        </w:rPr>
        <w:t>8</w:t>
      </w:r>
      <w:r w:rsidRPr="00A41F17">
        <w:rPr>
          <w:rFonts w:asciiTheme="minorHAnsi" w:hAnsiTheme="minorHAnsi"/>
          <w:bCs/>
        </w:rPr>
        <w:t xml:space="preserve">). </w:t>
      </w:r>
      <w:r w:rsidRPr="00A41F17">
        <w:rPr>
          <w:rFonts w:asciiTheme="minorHAnsi" w:hAnsiTheme="minorHAnsi"/>
          <w:bCs/>
          <w:u w:val="single"/>
        </w:rPr>
        <w:t>ACSM's Guidelines for Exercise Testing and Prescription</w:t>
      </w:r>
      <w:r w:rsidRPr="00A41F17">
        <w:rPr>
          <w:rFonts w:asciiTheme="minorHAnsi" w:hAnsiTheme="minorHAnsi"/>
          <w:bCs/>
        </w:rPr>
        <w:t xml:space="preserve"> (</w:t>
      </w:r>
      <w:r w:rsidR="00A41F17" w:rsidRPr="00A41F17">
        <w:rPr>
          <w:rFonts w:asciiTheme="minorHAnsi" w:hAnsiTheme="minorHAnsi"/>
          <w:bCs/>
        </w:rPr>
        <w:t>10</w:t>
      </w:r>
      <w:r w:rsidRPr="00A41F17">
        <w:rPr>
          <w:rFonts w:asciiTheme="minorHAnsi" w:hAnsiTheme="minorHAnsi"/>
          <w:bCs/>
          <w:vertAlign w:val="superscript"/>
        </w:rPr>
        <w:t>th</w:t>
      </w:r>
      <w:r w:rsidRPr="00A41F17">
        <w:rPr>
          <w:rFonts w:asciiTheme="minorHAnsi" w:hAnsiTheme="minorHAnsi"/>
          <w:bCs/>
        </w:rPr>
        <w:t xml:space="preserve"> </w:t>
      </w:r>
      <w:proofErr w:type="gramStart"/>
      <w:r w:rsidRPr="00A41F17">
        <w:rPr>
          <w:rFonts w:asciiTheme="minorHAnsi" w:hAnsiTheme="minorHAnsi"/>
          <w:bCs/>
        </w:rPr>
        <w:t>ed</w:t>
      </w:r>
      <w:proofErr w:type="gramEnd"/>
      <w:r w:rsidRPr="00A41F17">
        <w:rPr>
          <w:rFonts w:asciiTheme="minorHAnsi" w:hAnsiTheme="minorHAnsi"/>
          <w:bCs/>
        </w:rPr>
        <w:t xml:space="preserve">.).  </w:t>
      </w:r>
      <w:r w:rsidR="00A41F17" w:rsidRPr="00A41F17">
        <w:rPr>
          <w:rFonts w:asciiTheme="minorHAnsi" w:hAnsiTheme="minorHAnsi"/>
          <w:bCs/>
        </w:rPr>
        <w:t>Philadelphia, Wolters Kluwer</w:t>
      </w:r>
      <w:r w:rsidRPr="00A41F17">
        <w:rPr>
          <w:rFonts w:asciiTheme="minorHAnsi" w:hAnsiTheme="minorHAnsi"/>
          <w:bCs/>
        </w:rPr>
        <w:t>.</w:t>
      </w:r>
    </w:p>
    <w:p w:rsidR="006C2738" w:rsidRPr="00A41F17" w:rsidRDefault="006C2738">
      <w:pPr>
        <w:rPr>
          <w:rFonts w:asciiTheme="minorHAnsi" w:hAnsiTheme="minorHAnsi"/>
        </w:rPr>
      </w:pPr>
    </w:p>
    <w:p w:rsidR="004F1B3A" w:rsidRPr="00A41F17" w:rsidRDefault="004F1B3A">
      <w:pPr>
        <w:rPr>
          <w:rFonts w:asciiTheme="minorHAnsi" w:hAnsiTheme="minorHAnsi"/>
        </w:rPr>
      </w:pPr>
      <w:r w:rsidRPr="00A41F17">
        <w:rPr>
          <w:rFonts w:asciiTheme="minorHAnsi" w:hAnsiTheme="minorHAnsi"/>
        </w:rPr>
        <w:t xml:space="preserve">Dale </w:t>
      </w:r>
      <w:proofErr w:type="spellStart"/>
      <w:r w:rsidRPr="00A41F17">
        <w:rPr>
          <w:rFonts w:asciiTheme="minorHAnsi" w:hAnsiTheme="minorHAnsi"/>
        </w:rPr>
        <w:t>Dubin</w:t>
      </w:r>
      <w:proofErr w:type="spellEnd"/>
      <w:r w:rsidRPr="00A41F17">
        <w:rPr>
          <w:rFonts w:asciiTheme="minorHAnsi" w:hAnsiTheme="minorHAnsi"/>
        </w:rPr>
        <w:t xml:space="preserve"> (2000). </w:t>
      </w:r>
      <w:r w:rsidRPr="00A41F17">
        <w:rPr>
          <w:rFonts w:asciiTheme="minorHAnsi" w:hAnsiTheme="minorHAnsi"/>
          <w:u w:val="single"/>
        </w:rPr>
        <w:t xml:space="preserve">Rapid Interpretation of EKG’s. </w:t>
      </w:r>
      <w:proofErr w:type="gramStart"/>
      <w:r w:rsidRPr="00A41F17">
        <w:rPr>
          <w:rFonts w:asciiTheme="minorHAnsi" w:hAnsiTheme="minorHAnsi"/>
          <w:u w:val="single"/>
        </w:rPr>
        <w:t>(6</w:t>
      </w:r>
      <w:r w:rsidRPr="00A41F17">
        <w:rPr>
          <w:rFonts w:asciiTheme="minorHAnsi" w:hAnsiTheme="minorHAnsi"/>
          <w:u w:val="single"/>
          <w:vertAlign w:val="superscript"/>
        </w:rPr>
        <w:t>th</w:t>
      </w:r>
      <w:r w:rsidRPr="00A41F17">
        <w:rPr>
          <w:rFonts w:asciiTheme="minorHAnsi" w:hAnsiTheme="minorHAnsi"/>
          <w:u w:val="single"/>
        </w:rPr>
        <w:t xml:space="preserve"> Ed.).</w:t>
      </w:r>
      <w:proofErr w:type="gramEnd"/>
      <w:r w:rsidRPr="00A41F17">
        <w:rPr>
          <w:rFonts w:asciiTheme="minorHAnsi" w:hAnsiTheme="minorHAnsi"/>
        </w:rPr>
        <w:t xml:space="preserve">  </w:t>
      </w:r>
      <w:smartTag w:uri="urn:schemas-microsoft-com:office:smarttags" w:element="City">
        <w:smartTag w:uri="urn:schemas-microsoft-com:office:smarttags" w:element="place">
          <w:r w:rsidRPr="00A41F17">
            <w:rPr>
              <w:rFonts w:asciiTheme="minorHAnsi" w:hAnsiTheme="minorHAnsi"/>
            </w:rPr>
            <w:t>Tampa</w:t>
          </w:r>
        </w:smartTag>
      </w:smartTag>
      <w:r w:rsidRPr="00A41F17">
        <w:rPr>
          <w:rFonts w:asciiTheme="minorHAnsi" w:hAnsiTheme="minorHAnsi"/>
        </w:rPr>
        <w:t>: COVER Publishing Company</w:t>
      </w:r>
    </w:p>
    <w:p w:rsidR="001B46F4" w:rsidRPr="00A41F17" w:rsidRDefault="001B46F4" w:rsidP="004F1B3A">
      <w:pPr>
        <w:pStyle w:val="BodyTextIndent"/>
        <w:ind w:left="0"/>
        <w:rPr>
          <w:rFonts w:asciiTheme="minorHAnsi" w:hAnsiTheme="minorHAnsi"/>
          <w:b/>
        </w:rPr>
      </w:pPr>
    </w:p>
    <w:p w:rsidR="004F1B3A" w:rsidRPr="00A41F17" w:rsidRDefault="004A70A5" w:rsidP="004F1B3A">
      <w:pPr>
        <w:pStyle w:val="BodyTextIndent"/>
        <w:ind w:left="0"/>
        <w:rPr>
          <w:rFonts w:asciiTheme="minorHAnsi" w:hAnsiTheme="minorHAnsi"/>
        </w:rPr>
      </w:pPr>
      <w:r w:rsidRPr="00A41F17">
        <w:rPr>
          <w:rFonts w:asciiTheme="minorHAnsi" w:hAnsiTheme="minorHAnsi"/>
          <w:b/>
        </w:rPr>
        <w:t>GENERAL COURSE DESCRIPTION</w:t>
      </w:r>
      <w:r w:rsidR="006C2738" w:rsidRPr="00A41F17">
        <w:rPr>
          <w:rFonts w:asciiTheme="minorHAnsi" w:hAnsiTheme="minorHAnsi"/>
          <w:b/>
        </w:rPr>
        <w:t>:</w:t>
      </w:r>
      <w:r w:rsidR="007C2ED9" w:rsidRPr="00A41F17">
        <w:rPr>
          <w:rFonts w:asciiTheme="minorHAnsi" w:hAnsiTheme="minorHAnsi"/>
        </w:rPr>
        <w:t xml:space="preserve"> </w:t>
      </w:r>
      <w:r w:rsidR="004F1B3A" w:rsidRPr="00A41F17">
        <w:rPr>
          <w:rFonts w:asciiTheme="minorHAnsi" w:hAnsiTheme="minorHAnsi"/>
        </w:rPr>
        <w:t>The purpose of this course is to expose the undergraduate student to the special topics related to the pathophysiology, prevention, and treatment of overweight/obesity and related chronic diseases.</w:t>
      </w:r>
    </w:p>
    <w:p w:rsidR="004F1B3A" w:rsidRPr="00A41F17" w:rsidRDefault="004F1B3A" w:rsidP="004F1B3A">
      <w:pPr>
        <w:ind w:left="720"/>
        <w:rPr>
          <w:rFonts w:asciiTheme="minorHAnsi" w:hAnsiTheme="minorHAnsi"/>
        </w:rPr>
      </w:pPr>
    </w:p>
    <w:p w:rsidR="004F1B3A" w:rsidRPr="00A41F17" w:rsidRDefault="004F1B3A" w:rsidP="004F1B3A">
      <w:pPr>
        <w:rPr>
          <w:rFonts w:asciiTheme="minorHAnsi" w:hAnsiTheme="minorHAnsi"/>
          <w:b/>
        </w:rPr>
      </w:pPr>
      <w:r w:rsidRPr="00A41F17">
        <w:rPr>
          <w:rFonts w:asciiTheme="minorHAnsi" w:hAnsiTheme="minorHAnsi"/>
          <w:b/>
        </w:rPr>
        <w:t>SPECIFIC STUDENT COMPETENCIES:</w:t>
      </w:r>
    </w:p>
    <w:p w:rsidR="004F1B3A" w:rsidRPr="00A41F17" w:rsidRDefault="004F1B3A" w:rsidP="004F1B3A">
      <w:pPr>
        <w:pStyle w:val="BodyTextIndent"/>
        <w:rPr>
          <w:rFonts w:asciiTheme="minorHAnsi" w:hAnsiTheme="minorHAnsi"/>
        </w:rPr>
      </w:pPr>
      <w:r w:rsidRPr="00A41F17">
        <w:rPr>
          <w:rFonts w:asciiTheme="minorHAnsi" w:hAnsiTheme="minorHAnsi"/>
        </w:rPr>
        <w:t xml:space="preserve">The course activities, experiences, assignments, and sequence are intended to provide opportunities for class members to accomplish specific competencies related to the understanding of the prevalence of </w:t>
      </w:r>
      <w:r w:rsidR="005452D8" w:rsidRPr="00A41F17">
        <w:rPr>
          <w:rFonts w:asciiTheme="minorHAnsi" w:hAnsiTheme="minorHAnsi"/>
        </w:rPr>
        <w:t xml:space="preserve">metabolic diseases related to </w:t>
      </w:r>
      <w:r w:rsidRPr="00A41F17">
        <w:rPr>
          <w:rFonts w:asciiTheme="minorHAnsi" w:hAnsiTheme="minorHAnsi"/>
        </w:rPr>
        <w:t>overweight and obesity,</w:t>
      </w:r>
      <w:r w:rsidR="005452D8" w:rsidRPr="00A41F17">
        <w:rPr>
          <w:rFonts w:asciiTheme="minorHAnsi" w:hAnsiTheme="minorHAnsi"/>
        </w:rPr>
        <w:t xml:space="preserve"> such as heart disease, diabetes, and other risk factors, as well as the </w:t>
      </w:r>
      <w:r w:rsidRPr="00A41F17">
        <w:rPr>
          <w:rFonts w:asciiTheme="minorHAnsi" w:hAnsiTheme="minorHAnsi"/>
        </w:rPr>
        <w:t xml:space="preserve">exercise considerations, EKG’s, and </w:t>
      </w:r>
      <w:r w:rsidR="005452D8" w:rsidRPr="00A41F17">
        <w:rPr>
          <w:rFonts w:asciiTheme="minorHAnsi" w:hAnsiTheme="minorHAnsi"/>
        </w:rPr>
        <w:t>exercise prescription</w:t>
      </w:r>
      <w:r w:rsidRPr="00A41F17">
        <w:rPr>
          <w:rFonts w:asciiTheme="minorHAnsi" w:hAnsiTheme="minorHAnsi"/>
        </w:rPr>
        <w:t xml:space="preserve"> for </w:t>
      </w:r>
      <w:r w:rsidR="005452D8" w:rsidRPr="00A41F17">
        <w:rPr>
          <w:rFonts w:asciiTheme="minorHAnsi" w:hAnsiTheme="minorHAnsi"/>
        </w:rPr>
        <w:t xml:space="preserve">these </w:t>
      </w:r>
      <w:r w:rsidRPr="00A41F17">
        <w:rPr>
          <w:rFonts w:asciiTheme="minorHAnsi" w:hAnsiTheme="minorHAnsi"/>
        </w:rPr>
        <w:t>special populations.</w:t>
      </w:r>
    </w:p>
    <w:p w:rsidR="004F1B3A" w:rsidRPr="00A41F17" w:rsidRDefault="004F1B3A" w:rsidP="004F1B3A">
      <w:pPr>
        <w:ind w:left="720"/>
        <w:rPr>
          <w:rFonts w:asciiTheme="minorHAnsi" w:hAnsiTheme="minorHAnsi"/>
        </w:rPr>
      </w:pPr>
    </w:p>
    <w:p w:rsidR="004F1B3A" w:rsidRPr="00A41F17" w:rsidRDefault="004A70A5" w:rsidP="004A70A5">
      <w:pPr>
        <w:rPr>
          <w:rFonts w:asciiTheme="minorHAnsi" w:hAnsiTheme="minorHAnsi"/>
        </w:rPr>
      </w:pPr>
      <w:r w:rsidRPr="00A41F17">
        <w:rPr>
          <w:rFonts w:asciiTheme="minorHAnsi" w:hAnsiTheme="minorHAnsi"/>
        </w:rPr>
        <w:tab/>
      </w:r>
      <w:r w:rsidR="004F1B3A" w:rsidRPr="00A41F17">
        <w:rPr>
          <w:rFonts w:asciiTheme="minorHAnsi" w:hAnsiTheme="minorHAnsi"/>
          <w:b/>
        </w:rPr>
        <w:t>COURSE TOPICS:</w:t>
      </w:r>
      <w:r w:rsidR="004F1B3A" w:rsidRPr="00A41F17">
        <w:rPr>
          <w:rFonts w:asciiTheme="minorHAnsi" w:hAnsiTheme="minorHAnsi"/>
        </w:rPr>
        <w:t xml:space="preserve">  The student will be exposed to the following topics in this course:</w:t>
      </w:r>
    </w:p>
    <w:p w:rsidR="004F1B3A" w:rsidRPr="00A41F17" w:rsidRDefault="004F1B3A" w:rsidP="004F1B3A">
      <w:pPr>
        <w:numPr>
          <w:ilvl w:val="0"/>
          <w:numId w:val="8"/>
        </w:numPr>
        <w:rPr>
          <w:rFonts w:asciiTheme="minorHAnsi" w:hAnsiTheme="minorHAnsi"/>
        </w:rPr>
      </w:pPr>
      <w:r w:rsidRPr="00A41F17">
        <w:rPr>
          <w:rFonts w:asciiTheme="minorHAnsi" w:hAnsiTheme="minorHAnsi"/>
        </w:rPr>
        <w:t xml:space="preserve">Prevalence of overweight, obesity, and various chronic disease risk factors (lipids, hypertension, </w:t>
      </w:r>
      <w:r w:rsidR="005406F9" w:rsidRPr="00A41F17">
        <w:rPr>
          <w:rFonts w:asciiTheme="minorHAnsi" w:hAnsiTheme="minorHAnsi"/>
        </w:rPr>
        <w:t xml:space="preserve">diabetes, heart disease, </w:t>
      </w:r>
      <w:r w:rsidRPr="00A41F17">
        <w:rPr>
          <w:rFonts w:asciiTheme="minorHAnsi" w:hAnsiTheme="minorHAnsi"/>
        </w:rPr>
        <w:t>metabolic syndrome)</w:t>
      </w:r>
    </w:p>
    <w:p w:rsidR="004F1B3A" w:rsidRPr="00A41F17" w:rsidRDefault="004F1B3A" w:rsidP="004F1B3A">
      <w:pPr>
        <w:numPr>
          <w:ilvl w:val="0"/>
          <w:numId w:val="8"/>
        </w:numPr>
        <w:rPr>
          <w:rFonts w:asciiTheme="minorHAnsi" w:hAnsiTheme="minorHAnsi"/>
        </w:rPr>
      </w:pPr>
      <w:r w:rsidRPr="00A41F17">
        <w:rPr>
          <w:rFonts w:asciiTheme="minorHAnsi" w:hAnsiTheme="minorHAnsi"/>
        </w:rPr>
        <w:t>Appropriate Screening procedures and risk stratification prior to exercise and other interventions</w:t>
      </w:r>
    </w:p>
    <w:p w:rsidR="004F1B3A" w:rsidRPr="00A41F17" w:rsidRDefault="004F1B3A" w:rsidP="004F1B3A">
      <w:pPr>
        <w:numPr>
          <w:ilvl w:val="0"/>
          <w:numId w:val="8"/>
        </w:numPr>
        <w:rPr>
          <w:rFonts w:asciiTheme="minorHAnsi" w:hAnsiTheme="minorHAnsi"/>
        </w:rPr>
      </w:pPr>
      <w:r w:rsidRPr="00A41F17">
        <w:rPr>
          <w:rFonts w:asciiTheme="minorHAnsi" w:hAnsiTheme="minorHAnsi"/>
        </w:rPr>
        <w:t>Evaluation considerations for physical activity, fitness, obesity, and risk factors.</w:t>
      </w:r>
    </w:p>
    <w:p w:rsidR="004F1B3A" w:rsidRPr="00A41F17" w:rsidRDefault="004F1B3A" w:rsidP="004F1B3A">
      <w:pPr>
        <w:numPr>
          <w:ilvl w:val="0"/>
          <w:numId w:val="8"/>
        </w:numPr>
        <w:rPr>
          <w:rFonts w:asciiTheme="minorHAnsi" w:hAnsiTheme="minorHAnsi"/>
        </w:rPr>
      </w:pPr>
      <w:r w:rsidRPr="00A41F17">
        <w:rPr>
          <w:rFonts w:asciiTheme="minorHAnsi" w:hAnsiTheme="minorHAnsi"/>
        </w:rPr>
        <w:t xml:space="preserve">Pathophysiology </w:t>
      </w:r>
      <w:r w:rsidR="00C96903" w:rsidRPr="00A41F17">
        <w:rPr>
          <w:rFonts w:asciiTheme="minorHAnsi" w:hAnsiTheme="minorHAnsi"/>
        </w:rPr>
        <w:t xml:space="preserve">and risk factor </w:t>
      </w:r>
      <w:r w:rsidRPr="00A41F17">
        <w:rPr>
          <w:rFonts w:asciiTheme="minorHAnsi" w:hAnsiTheme="minorHAnsi"/>
        </w:rPr>
        <w:t>considerations related to chronic disease.</w:t>
      </w:r>
    </w:p>
    <w:p w:rsidR="004F1B3A" w:rsidRPr="00A41F17" w:rsidRDefault="004F1B3A" w:rsidP="004F1B3A">
      <w:pPr>
        <w:numPr>
          <w:ilvl w:val="0"/>
          <w:numId w:val="8"/>
        </w:numPr>
        <w:rPr>
          <w:rFonts w:asciiTheme="minorHAnsi" w:hAnsiTheme="minorHAnsi"/>
        </w:rPr>
      </w:pPr>
      <w:r w:rsidRPr="00A41F17">
        <w:rPr>
          <w:rFonts w:asciiTheme="minorHAnsi" w:hAnsiTheme="minorHAnsi"/>
        </w:rPr>
        <w:t>Dietary considerations for treatment of overweight/obesity and chronic disease risk factors.</w:t>
      </w:r>
    </w:p>
    <w:p w:rsidR="004F1B3A" w:rsidRPr="00A41F17" w:rsidRDefault="004F1B3A" w:rsidP="004F1B3A">
      <w:pPr>
        <w:numPr>
          <w:ilvl w:val="0"/>
          <w:numId w:val="8"/>
        </w:numPr>
        <w:rPr>
          <w:rFonts w:asciiTheme="minorHAnsi" w:hAnsiTheme="minorHAnsi"/>
        </w:rPr>
      </w:pPr>
      <w:r w:rsidRPr="00A41F17">
        <w:rPr>
          <w:rFonts w:asciiTheme="minorHAnsi" w:hAnsiTheme="minorHAnsi"/>
        </w:rPr>
        <w:t xml:space="preserve">Exercise considerations for healthy participants versus participants with obesity and/or chronic disease risk factors (lipids, blood pressure, diabetes, </w:t>
      </w:r>
      <w:r w:rsidR="005406F9" w:rsidRPr="00A41F17">
        <w:rPr>
          <w:rFonts w:asciiTheme="minorHAnsi" w:hAnsiTheme="minorHAnsi"/>
        </w:rPr>
        <w:t>heart disease</w:t>
      </w:r>
      <w:r w:rsidRPr="00A41F17">
        <w:rPr>
          <w:rFonts w:asciiTheme="minorHAnsi" w:hAnsiTheme="minorHAnsi"/>
        </w:rPr>
        <w:t>, etc.).</w:t>
      </w:r>
    </w:p>
    <w:p w:rsidR="004F1B3A" w:rsidRPr="00A41F17" w:rsidRDefault="004A70A5" w:rsidP="004F1B3A">
      <w:pPr>
        <w:numPr>
          <w:ilvl w:val="0"/>
          <w:numId w:val="8"/>
        </w:numPr>
        <w:rPr>
          <w:rFonts w:asciiTheme="minorHAnsi" w:hAnsiTheme="minorHAnsi"/>
        </w:rPr>
      </w:pPr>
      <w:r w:rsidRPr="00A41F17">
        <w:rPr>
          <w:rFonts w:asciiTheme="minorHAnsi" w:hAnsiTheme="minorHAnsi"/>
        </w:rPr>
        <w:t>Understanding and interpreting EKG’s.</w:t>
      </w:r>
    </w:p>
    <w:p w:rsidR="004F1B3A" w:rsidRPr="00A41F17" w:rsidRDefault="004F1B3A" w:rsidP="004F1B3A">
      <w:pPr>
        <w:numPr>
          <w:ilvl w:val="0"/>
          <w:numId w:val="8"/>
        </w:numPr>
        <w:rPr>
          <w:rFonts w:asciiTheme="minorHAnsi" w:hAnsiTheme="minorHAnsi"/>
        </w:rPr>
      </w:pPr>
      <w:r w:rsidRPr="00A41F17">
        <w:rPr>
          <w:rFonts w:asciiTheme="minorHAnsi" w:hAnsiTheme="minorHAnsi"/>
        </w:rPr>
        <w:lastRenderedPageBreak/>
        <w:t xml:space="preserve">Metabolic calculations (METS, VO2, metric conversions) </w:t>
      </w:r>
    </w:p>
    <w:p w:rsidR="004F1B3A" w:rsidRPr="00A41F17" w:rsidRDefault="004F1B3A" w:rsidP="004F1B3A">
      <w:pPr>
        <w:numPr>
          <w:ilvl w:val="0"/>
          <w:numId w:val="8"/>
        </w:numPr>
        <w:rPr>
          <w:rFonts w:asciiTheme="minorHAnsi" w:hAnsiTheme="minorHAnsi"/>
        </w:rPr>
      </w:pPr>
      <w:r w:rsidRPr="00A41F17">
        <w:rPr>
          <w:rFonts w:asciiTheme="minorHAnsi" w:hAnsiTheme="minorHAnsi"/>
        </w:rPr>
        <w:t>Designing the appropriate exercise prescription (mode, duration, frequency, intensity).</w:t>
      </w:r>
    </w:p>
    <w:p w:rsidR="004F1B3A" w:rsidRPr="00A41F17" w:rsidRDefault="004F1B3A" w:rsidP="004F1B3A">
      <w:pPr>
        <w:numPr>
          <w:ilvl w:val="0"/>
          <w:numId w:val="8"/>
        </w:numPr>
        <w:rPr>
          <w:rFonts w:asciiTheme="minorHAnsi" w:hAnsiTheme="minorHAnsi"/>
        </w:rPr>
      </w:pPr>
      <w:r w:rsidRPr="00A41F17">
        <w:rPr>
          <w:rFonts w:asciiTheme="minorHAnsi" w:hAnsiTheme="minorHAnsi"/>
        </w:rPr>
        <w:t>Identification of myths related to the prevention and/or treatment of obesity and chronic disease.</w:t>
      </w:r>
    </w:p>
    <w:p w:rsidR="004F1B3A" w:rsidRPr="00A41F17" w:rsidRDefault="004F1B3A" w:rsidP="004F1B3A">
      <w:pPr>
        <w:numPr>
          <w:ilvl w:val="0"/>
          <w:numId w:val="8"/>
        </w:numPr>
        <w:rPr>
          <w:rFonts w:asciiTheme="minorHAnsi" w:hAnsiTheme="minorHAnsi"/>
        </w:rPr>
      </w:pPr>
      <w:r w:rsidRPr="00A41F17">
        <w:rPr>
          <w:rFonts w:asciiTheme="minorHAnsi" w:hAnsiTheme="minorHAnsi"/>
        </w:rPr>
        <w:t>Demographic considerations (age, gender, ethnicity, etc.) on the prevention and treatment of overweight/obesity and chronic disease.</w:t>
      </w:r>
    </w:p>
    <w:p w:rsidR="004F1B3A" w:rsidRPr="00A41F17" w:rsidRDefault="004F1B3A" w:rsidP="004F1B3A">
      <w:pPr>
        <w:numPr>
          <w:ilvl w:val="0"/>
          <w:numId w:val="8"/>
        </w:numPr>
        <w:rPr>
          <w:rFonts w:asciiTheme="minorHAnsi" w:hAnsiTheme="minorHAnsi"/>
        </w:rPr>
      </w:pPr>
      <w:r w:rsidRPr="00A41F17">
        <w:rPr>
          <w:rFonts w:asciiTheme="minorHAnsi" w:hAnsiTheme="minorHAnsi"/>
        </w:rPr>
        <w:t>Pharmacotherapy considerations for treating obesity and chronic disease risk factors, and the impact on exercise prescription.</w:t>
      </w:r>
    </w:p>
    <w:p w:rsidR="004F1B3A" w:rsidRPr="00A41F17" w:rsidRDefault="004F1B3A" w:rsidP="004F1B3A">
      <w:pPr>
        <w:numPr>
          <w:ilvl w:val="0"/>
          <w:numId w:val="8"/>
        </w:numPr>
        <w:rPr>
          <w:rFonts w:asciiTheme="minorHAnsi" w:hAnsiTheme="minorHAnsi"/>
        </w:rPr>
      </w:pPr>
      <w:r w:rsidRPr="00A41F17">
        <w:rPr>
          <w:rFonts w:asciiTheme="minorHAnsi" w:hAnsiTheme="minorHAnsi"/>
        </w:rPr>
        <w:t>Surgical considerations for treating obesity and the impact on exercise prescription.</w:t>
      </w:r>
    </w:p>
    <w:p w:rsidR="004A70A5" w:rsidRPr="00A41F17" w:rsidRDefault="007C2ED9" w:rsidP="004A70A5">
      <w:pPr>
        <w:rPr>
          <w:rFonts w:asciiTheme="minorHAnsi" w:hAnsiTheme="minorHAnsi"/>
        </w:rPr>
      </w:pPr>
      <w:r w:rsidRPr="00A41F17">
        <w:rPr>
          <w:rFonts w:asciiTheme="minorHAnsi" w:hAnsiTheme="minorHAnsi"/>
        </w:rPr>
        <w:t xml:space="preserve"> </w:t>
      </w:r>
    </w:p>
    <w:p w:rsidR="00BB077A" w:rsidRPr="00A41F17" w:rsidRDefault="00F66837" w:rsidP="004A70A5">
      <w:pPr>
        <w:rPr>
          <w:rFonts w:asciiTheme="minorHAnsi" w:hAnsiTheme="minorHAnsi"/>
        </w:rPr>
      </w:pPr>
      <w:r w:rsidRPr="00A41F17">
        <w:rPr>
          <w:rFonts w:asciiTheme="minorHAnsi" w:hAnsiTheme="minorHAnsi"/>
        </w:rPr>
        <w:t>This course will use a lecture based format,</w:t>
      </w:r>
      <w:r w:rsidR="004A70A5" w:rsidRPr="00A41F17">
        <w:rPr>
          <w:rFonts w:asciiTheme="minorHAnsi" w:hAnsiTheme="minorHAnsi"/>
        </w:rPr>
        <w:t xml:space="preserve"> with </w:t>
      </w:r>
      <w:r w:rsidR="00AE10C6" w:rsidRPr="00A41F17">
        <w:rPr>
          <w:rFonts w:asciiTheme="minorHAnsi" w:hAnsiTheme="minorHAnsi"/>
        </w:rPr>
        <w:t>discussion</w:t>
      </w:r>
      <w:r w:rsidR="004A70A5" w:rsidRPr="00A41F17">
        <w:rPr>
          <w:rFonts w:asciiTheme="minorHAnsi" w:hAnsiTheme="minorHAnsi"/>
        </w:rPr>
        <w:t>.</w:t>
      </w:r>
      <w:r w:rsidRPr="00A41F17">
        <w:rPr>
          <w:rFonts w:asciiTheme="minorHAnsi" w:hAnsiTheme="minorHAnsi"/>
        </w:rPr>
        <w:t xml:space="preserve"> Students are required to assume partial responsibility for learni</w:t>
      </w:r>
      <w:r w:rsidR="00AE4455" w:rsidRPr="00A41F17">
        <w:rPr>
          <w:rFonts w:asciiTheme="minorHAnsi" w:hAnsiTheme="minorHAnsi"/>
        </w:rPr>
        <w:t xml:space="preserve">ng material through reviewing class notes and recommended readings and completion of </w:t>
      </w:r>
      <w:r w:rsidR="004A70A5" w:rsidRPr="00A41F17">
        <w:rPr>
          <w:rFonts w:asciiTheme="minorHAnsi" w:hAnsiTheme="minorHAnsi"/>
        </w:rPr>
        <w:t>assignments</w:t>
      </w:r>
      <w:r w:rsidRPr="00A41F17">
        <w:rPr>
          <w:rFonts w:asciiTheme="minorHAnsi" w:hAnsiTheme="minorHAnsi"/>
        </w:rPr>
        <w:t xml:space="preserve">.   </w:t>
      </w:r>
    </w:p>
    <w:p w:rsidR="00E23B11" w:rsidRPr="00A41F17" w:rsidRDefault="00E23B11" w:rsidP="00E23B11">
      <w:pPr>
        <w:rPr>
          <w:rFonts w:asciiTheme="minorHAnsi" w:hAnsiTheme="minorHAnsi"/>
        </w:rPr>
      </w:pPr>
    </w:p>
    <w:p w:rsidR="00BB077A" w:rsidRPr="00A41F17" w:rsidRDefault="00BB077A" w:rsidP="00BB077A">
      <w:pPr>
        <w:rPr>
          <w:rFonts w:asciiTheme="minorHAnsi" w:hAnsiTheme="minorHAnsi"/>
          <w:b/>
        </w:rPr>
      </w:pPr>
      <w:r w:rsidRPr="00A41F17">
        <w:rPr>
          <w:rFonts w:asciiTheme="minorHAnsi" w:hAnsiTheme="minorHAnsi"/>
          <w:b/>
        </w:rPr>
        <w:t>GRADING POLICY</w:t>
      </w:r>
    </w:p>
    <w:p w:rsidR="00D06C4B" w:rsidRPr="00A41F17" w:rsidRDefault="00D06C4B" w:rsidP="00D06C4B">
      <w:pPr>
        <w:rPr>
          <w:rFonts w:asciiTheme="minorHAnsi" w:hAnsiTheme="minorHAnsi"/>
        </w:rPr>
      </w:pPr>
      <w:r w:rsidRPr="00A41F17">
        <w:rPr>
          <w:rFonts w:asciiTheme="minorHAnsi" w:hAnsiTheme="minorHAnsi"/>
          <w:b/>
        </w:rPr>
        <w:t xml:space="preserve">Exams:  </w:t>
      </w:r>
      <w:r w:rsidRPr="00A41F17">
        <w:rPr>
          <w:rFonts w:asciiTheme="minorHAnsi" w:hAnsiTheme="minorHAnsi"/>
        </w:rPr>
        <w:t xml:space="preserve">There will be 3 exams in this course.  Exams will use a variety of question types to assess your knowledge which includes: short answer, multiple </w:t>
      </w:r>
      <w:proofErr w:type="gramStart"/>
      <w:r w:rsidRPr="00A41F17">
        <w:rPr>
          <w:rFonts w:asciiTheme="minorHAnsi" w:hAnsiTheme="minorHAnsi"/>
        </w:rPr>
        <w:t>choice</w:t>
      </w:r>
      <w:proofErr w:type="gramEnd"/>
      <w:r w:rsidRPr="00A41F17">
        <w:rPr>
          <w:rFonts w:asciiTheme="minorHAnsi" w:hAnsiTheme="minorHAnsi"/>
        </w:rPr>
        <w:t>, matching, true/false, completion, essay, etc.  The final will not be cumulative but will rely on integrating material learned throughout the semester.  The majority of questions will be taken from lecture but some questions may be drawn from class discussions, homework, and assigned readings.</w:t>
      </w:r>
    </w:p>
    <w:p w:rsidR="007C2ED9" w:rsidRPr="00A41F17" w:rsidRDefault="007C2ED9">
      <w:pPr>
        <w:rPr>
          <w:rFonts w:asciiTheme="minorHAnsi" w:hAnsiTheme="minorHAnsi"/>
        </w:rPr>
      </w:pPr>
    </w:p>
    <w:p w:rsidR="00EF7668" w:rsidRPr="00A41F17" w:rsidRDefault="004A70A5">
      <w:pPr>
        <w:rPr>
          <w:rFonts w:asciiTheme="minorHAnsi" w:hAnsiTheme="minorHAnsi"/>
          <w:b/>
        </w:rPr>
      </w:pPr>
      <w:r w:rsidRPr="00A41F17">
        <w:rPr>
          <w:rFonts w:asciiTheme="minorHAnsi" w:hAnsiTheme="minorHAnsi"/>
          <w:b/>
        </w:rPr>
        <w:t>Quizzes</w:t>
      </w:r>
      <w:r w:rsidR="007C2ED9" w:rsidRPr="00A41F17">
        <w:rPr>
          <w:rFonts w:asciiTheme="minorHAnsi" w:hAnsiTheme="minorHAnsi"/>
          <w:b/>
        </w:rPr>
        <w:t>:</w:t>
      </w:r>
      <w:r w:rsidR="008C6CD8" w:rsidRPr="00A41F17">
        <w:rPr>
          <w:rFonts w:asciiTheme="minorHAnsi" w:hAnsiTheme="minorHAnsi"/>
        </w:rPr>
        <w:t xml:space="preserve">  There will be several</w:t>
      </w:r>
      <w:r w:rsidR="007C2ED9" w:rsidRPr="00A41F17">
        <w:rPr>
          <w:rFonts w:asciiTheme="minorHAnsi" w:hAnsiTheme="minorHAnsi"/>
        </w:rPr>
        <w:t xml:space="preserve"> </w:t>
      </w:r>
      <w:r w:rsidRPr="00A41F17">
        <w:rPr>
          <w:rFonts w:asciiTheme="minorHAnsi" w:hAnsiTheme="minorHAnsi"/>
        </w:rPr>
        <w:t>quizzes</w:t>
      </w:r>
      <w:r w:rsidR="00951AC0" w:rsidRPr="00A41F17">
        <w:rPr>
          <w:rFonts w:asciiTheme="minorHAnsi" w:hAnsiTheme="minorHAnsi"/>
        </w:rPr>
        <w:t xml:space="preserve"> (announced and unannounced)</w:t>
      </w:r>
      <w:r w:rsidRPr="00A41F17">
        <w:rPr>
          <w:rFonts w:asciiTheme="minorHAnsi" w:hAnsiTheme="minorHAnsi"/>
        </w:rPr>
        <w:t xml:space="preserve"> throughout the semester to ensure comprehension of material.</w:t>
      </w:r>
      <w:r w:rsidR="00F35422" w:rsidRPr="00A41F17">
        <w:rPr>
          <w:rFonts w:asciiTheme="minorHAnsi" w:hAnsiTheme="minorHAnsi"/>
        </w:rPr>
        <w:t xml:space="preserve">  If you are not in class when a </w:t>
      </w:r>
      <w:r w:rsidRPr="00A41F17">
        <w:rPr>
          <w:rFonts w:asciiTheme="minorHAnsi" w:hAnsiTheme="minorHAnsi"/>
        </w:rPr>
        <w:t>quiz</w:t>
      </w:r>
      <w:r w:rsidR="002C6C86" w:rsidRPr="00A41F17">
        <w:rPr>
          <w:rFonts w:asciiTheme="minorHAnsi" w:hAnsiTheme="minorHAnsi"/>
        </w:rPr>
        <w:t xml:space="preserve"> is given</w:t>
      </w:r>
      <w:r w:rsidRPr="00A41F17">
        <w:rPr>
          <w:rFonts w:asciiTheme="minorHAnsi" w:hAnsiTheme="minorHAnsi"/>
        </w:rPr>
        <w:t xml:space="preserve"> </w:t>
      </w:r>
      <w:r w:rsidR="002C6C86" w:rsidRPr="00A41F17">
        <w:rPr>
          <w:rFonts w:asciiTheme="minorHAnsi" w:hAnsiTheme="minorHAnsi"/>
        </w:rPr>
        <w:t xml:space="preserve">you will </w:t>
      </w:r>
      <w:r w:rsidRPr="00A41F17">
        <w:rPr>
          <w:rFonts w:asciiTheme="minorHAnsi" w:hAnsiTheme="minorHAnsi"/>
        </w:rPr>
        <w:t>receive a zero</w:t>
      </w:r>
      <w:r w:rsidR="002C6C86" w:rsidRPr="00A41F17">
        <w:rPr>
          <w:rFonts w:asciiTheme="minorHAnsi" w:hAnsiTheme="minorHAnsi"/>
        </w:rPr>
        <w:t xml:space="preserve"> for that quiz </w:t>
      </w:r>
      <w:r w:rsidR="002C6C86" w:rsidRPr="00A41F17">
        <w:rPr>
          <w:rFonts w:asciiTheme="minorHAnsi" w:hAnsiTheme="minorHAnsi"/>
          <w:b/>
        </w:rPr>
        <w:t>unless the absence is a university-excused absence</w:t>
      </w:r>
      <w:r w:rsidR="002C6C86" w:rsidRPr="00A41F17">
        <w:rPr>
          <w:rFonts w:asciiTheme="minorHAnsi" w:hAnsiTheme="minorHAnsi"/>
        </w:rPr>
        <w:t xml:space="preserve">. </w:t>
      </w:r>
      <w:r w:rsidRPr="00A41F17">
        <w:rPr>
          <w:rFonts w:asciiTheme="minorHAnsi" w:hAnsiTheme="minorHAnsi"/>
          <w:b/>
        </w:rPr>
        <w:t>The lowest quiz score will be dropped.</w:t>
      </w:r>
    </w:p>
    <w:p w:rsidR="004A70A5" w:rsidRPr="00A41F17" w:rsidRDefault="004A70A5">
      <w:pPr>
        <w:rPr>
          <w:rFonts w:asciiTheme="minorHAnsi" w:hAnsiTheme="minorHAnsi"/>
        </w:rPr>
      </w:pPr>
    </w:p>
    <w:p w:rsidR="00EF7668" w:rsidRPr="00A41F17" w:rsidRDefault="00EF7668" w:rsidP="00EF7668">
      <w:pPr>
        <w:rPr>
          <w:rFonts w:asciiTheme="minorHAnsi" w:hAnsiTheme="minorHAnsi"/>
        </w:rPr>
      </w:pPr>
      <w:r w:rsidRPr="00A41F17">
        <w:rPr>
          <w:rFonts w:asciiTheme="minorHAnsi" w:hAnsiTheme="minorHAnsi"/>
          <w:b/>
        </w:rPr>
        <w:t>NOTE:</w:t>
      </w:r>
      <w:r w:rsidRPr="00A41F17">
        <w:rPr>
          <w:rFonts w:asciiTheme="minorHAnsi" w:hAnsiTheme="minorHAnsi"/>
        </w:rPr>
        <w:t xml:space="preserve"> The point value of the exams and projects will be decided on by the instructor. </w:t>
      </w:r>
    </w:p>
    <w:p w:rsidR="00825FCD" w:rsidRPr="00A41F17" w:rsidRDefault="00825FCD">
      <w:pPr>
        <w:rPr>
          <w:rFonts w:asciiTheme="minorHAnsi" w:hAnsiTheme="minorHAnsi"/>
        </w:rPr>
      </w:pPr>
    </w:p>
    <w:p w:rsidR="00365EB0" w:rsidRPr="00A41F17" w:rsidRDefault="008C6CD8">
      <w:pPr>
        <w:rPr>
          <w:rFonts w:asciiTheme="minorHAnsi" w:hAnsiTheme="minorHAnsi"/>
        </w:rPr>
      </w:pPr>
      <w:r w:rsidRPr="00A41F17">
        <w:rPr>
          <w:rFonts w:asciiTheme="minorHAnsi" w:hAnsiTheme="minorHAnsi"/>
          <w:b/>
        </w:rPr>
        <w:t>Extra Credit</w:t>
      </w:r>
      <w:r w:rsidR="00825FCD" w:rsidRPr="00A41F17">
        <w:rPr>
          <w:rFonts w:asciiTheme="minorHAnsi" w:hAnsiTheme="minorHAnsi"/>
          <w:b/>
        </w:rPr>
        <w:t>:</w:t>
      </w:r>
      <w:r w:rsidR="00D35FBD" w:rsidRPr="00A41F17">
        <w:rPr>
          <w:rFonts w:asciiTheme="minorHAnsi" w:hAnsiTheme="minorHAnsi"/>
        </w:rPr>
        <w:t xml:space="preserve">  There may be </w:t>
      </w:r>
      <w:r w:rsidR="00825FCD" w:rsidRPr="00A41F17">
        <w:rPr>
          <w:rFonts w:asciiTheme="minorHAnsi" w:hAnsiTheme="minorHAnsi"/>
        </w:rPr>
        <w:t xml:space="preserve">extra credit available </w:t>
      </w:r>
      <w:r w:rsidR="00D35FBD" w:rsidRPr="00A41F17">
        <w:rPr>
          <w:rFonts w:asciiTheme="minorHAnsi" w:hAnsiTheme="minorHAnsi"/>
        </w:rPr>
        <w:t>via</w:t>
      </w:r>
      <w:r w:rsidR="00825FCD" w:rsidRPr="00A41F17">
        <w:rPr>
          <w:rFonts w:asciiTheme="minorHAnsi" w:hAnsiTheme="minorHAnsi"/>
        </w:rPr>
        <w:t xml:space="preserve"> additional questions on the exams or projects that you w</w:t>
      </w:r>
      <w:r w:rsidRPr="00A41F17">
        <w:rPr>
          <w:rFonts w:asciiTheme="minorHAnsi" w:hAnsiTheme="minorHAnsi"/>
        </w:rPr>
        <w:t>ill have the option of completing</w:t>
      </w:r>
      <w:r w:rsidR="00825FCD" w:rsidRPr="00A41F17">
        <w:rPr>
          <w:rFonts w:asciiTheme="minorHAnsi" w:hAnsiTheme="minorHAnsi"/>
        </w:rPr>
        <w:t xml:space="preserve">. </w:t>
      </w:r>
      <w:r w:rsidR="007C2ED9" w:rsidRPr="00A41F17">
        <w:rPr>
          <w:rFonts w:asciiTheme="minorHAnsi" w:hAnsiTheme="minorHAnsi"/>
        </w:rPr>
        <w:t xml:space="preserve"> </w:t>
      </w:r>
      <w:r w:rsidR="00BB077A" w:rsidRPr="00A41F17">
        <w:rPr>
          <w:rFonts w:asciiTheme="minorHAnsi" w:hAnsiTheme="minorHAnsi"/>
        </w:rPr>
        <w:t xml:space="preserve"> </w:t>
      </w:r>
      <w:r w:rsidR="00F66837" w:rsidRPr="00A41F17">
        <w:rPr>
          <w:rFonts w:asciiTheme="minorHAnsi" w:hAnsiTheme="minorHAnsi"/>
        </w:rPr>
        <w:t xml:space="preserve">  </w:t>
      </w:r>
    </w:p>
    <w:p w:rsidR="000A073E" w:rsidRDefault="000A073E">
      <w:pPr>
        <w:rPr>
          <w:rFonts w:asciiTheme="minorHAnsi" w:hAnsiTheme="minorHAnsi"/>
          <w:b/>
        </w:rPr>
      </w:pPr>
    </w:p>
    <w:p w:rsidR="00825FCD" w:rsidRPr="00A41F17" w:rsidRDefault="00825FCD">
      <w:pPr>
        <w:rPr>
          <w:rFonts w:asciiTheme="minorHAnsi" w:hAnsiTheme="minorHAnsi"/>
          <w:b/>
        </w:rPr>
      </w:pPr>
      <w:r w:rsidRPr="00A41F17">
        <w:rPr>
          <w:rFonts w:asciiTheme="minorHAnsi" w:hAnsiTheme="minorHAnsi"/>
          <w:b/>
        </w:rPr>
        <w:t>GRADING SCALE</w:t>
      </w:r>
    </w:p>
    <w:p w:rsidR="001B46F4" w:rsidRPr="00A41F17" w:rsidRDefault="00825FCD">
      <w:pPr>
        <w:rPr>
          <w:rFonts w:asciiTheme="minorHAnsi" w:hAnsiTheme="minorHAnsi"/>
        </w:rPr>
      </w:pPr>
      <w:r w:rsidRPr="00A41F17">
        <w:rPr>
          <w:rFonts w:asciiTheme="minorHAnsi" w:hAnsiTheme="minorHAnsi"/>
        </w:rPr>
        <w:t xml:space="preserve">Your grade will be determined by dividing your actual points by the total number of points </w:t>
      </w:r>
      <w:r w:rsidR="008C6CD8" w:rsidRPr="00A41F17">
        <w:rPr>
          <w:rFonts w:asciiTheme="minorHAnsi" w:hAnsiTheme="minorHAnsi"/>
        </w:rPr>
        <w:t>attainable</w:t>
      </w:r>
      <w:r w:rsidRPr="00A41F17">
        <w:rPr>
          <w:rFonts w:asciiTheme="minorHAnsi" w:hAnsiTheme="minorHAnsi"/>
        </w:rPr>
        <w:t>.</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440"/>
        <w:gridCol w:w="1980"/>
      </w:tblGrid>
      <w:tr w:rsidR="001B46F4" w:rsidRPr="00A41F17" w:rsidTr="001B46F4">
        <w:tc>
          <w:tcPr>
            <w:tcW w:w="1260" w:type="dxa"/>
          </w:tcPr>
          <w:p w:rsidR="001B46F4" w:rsidRPr="00A41F17" w:rsidRDefault="001B46F4" w:rsidP="00AE3BCB">
            <w:pPr>
              <w:rPr>
                <w:rFonts w:asciiTheme="minorHAnsi" w:hAnsiTheme="minorHAnsi"/>
                <w:sz w:val="22"/>
                <w:szCs w:val="22"/>
              </w:rPr>
            </w:pPr>
            <w:r w:rsidRPr="00A41F17">
              <w:rPr>
                <w:rFonts w:asciiTheme="minorHAnsi" w:hAnsiTheme="minorHAnsi"/>
                <w:sz w:val="22"/>
                <w:szCs w:val="22"/>
              </w:rPr>
              <w:t>A</w:t>
            </w:r>
          </w:p>
        </w:tc>
        <w:tc>
          <w:tcPr>
            <w:tcW w:w="1440" w:type="dxa"/>
          </w:tcPr>
          <w:p w:rsidR="001B46F4" w:rsidRPr="00A41F17" w:rsidRDefault="001B46F4" w:rsidP="001B46F4">
            <w:pPr>
              <w:jc w:val="center"/>
              <w:rPr>
                <w:rFonts w:asciiTheme="minorHAnsi" w:hAnsiTheme="minorHAnsi"/>
                <w:sz w:val="22"/>
                <w:szCs w:val="22"/>
              </w:rPr>
            </w:pPr>
            <w:r w:rsidRPr="00A41F17">
              <w:rPr>
                <w:rFonts w:asciiTheme="minorHAnsi" w:hAnsiTheme="minorHAnsi"/>
                <w:sz w:val="22"/>
                <w:szCs w:val="22"/>
              </w:rPr>
              <w:t>=</w:t>
            </w:r>
          </w:p>
        </w:tc>
        <w:tc>
          <w:tcPr>
            <w:tcW w:w="1980" w:type="dxa"/>
          </w:tcPr>
          <w:p w:rsidR="001B46F4" w:rsidRPr="00A41F17" w:rsidRDefault="001B46F4" w:rsidP="001B46F4">
            <w:pPr>
              <w:jc w:val="center"/>
              <w:rPr>
                <w:rFonts w:asciiTheme="minorHAnsi" w:hAnsiTheme="minorHAnsi"/>
                <w:sz w:val="22"/>
                <w:szCs w:val="22"/>
              </w:rPr>
            </w:pPr>
            <w:r w:rsidRPr="00A41F17">
              <w:rPr>
                <w:rFonts w:asciiTheme="minorHAnsi" w:hAnsiTheme="minorHAnsi"/>
                <w:sz w:val="22"/>
                <w:szCs w:val="22"/>
              </w:rPr>
              <w:t>90-100%</w:t>
            </w:r>
          </w:p>
        </w:tc>
      </w:tr>
      <w:tr w:rsidR="001B46F4" w:rsidRPr="00A41F17" w:rsidTr="001B46F4">
        <w:tc>
          <w:tcPr>
            <w:tcW w:w="1260" w:type="dxa"/>
          </w:tcPr>
          <w:p w:rsidR="001B46F4" w:rsidRPr="00A41F17" w:rsidRDefault="001B46F4" w:rsidP="00AE3BCB">
            <w:pPr>
              <w:rPr>
                <w:rFonts w:asciiTheme="minorHAnsi" w:hAnsiTheme="minorHAnsi"/>
                <w:sz w:val="22"/>
                <w:szCs w:val="22"/>
              </w:rPr>
            </w:pPr>
            <w:r w:rsidRPr="00A41F17">
              <w:rPr>
                <w:rFonts w:asciiTheme="minorHAnsi" w:hAnsiTheme="minorHAnsi"/>
                <w:sz w:val="22"/>
                <w:szCs w:val="22"/>
              </w:rPr>
              <w:t>B+</w:t>
            </w:r>
          </w:p>
        </w:tc>
        <w:tc>
          <w:tcPr>
            <w:tcW w:w="1440" w:type="dxa"/>
          </w:tcPr>
          <w:p w:rsidR="001B46F4" w:rsidRPr="00A41F17" w:rsidRDefault="001B46F4" w:rsidP="001B46F4">
            <w:pPr>
              <w:jc w:val="center"/>
              <w:rPr>
                <w:rFonts w:asciiTheme="minorHAnsi" w:hAnsiTheme="minorHAnsi"/>
                <w:sz w:val="22"/>
                <w:szCs w:val="22"/>
              </w:rPr>
            </w:pPr>
            <w:r w:rsidRPr="00A41F17">
              <w:rPr>
                <w:rFonts w:asciiTheme="minorHAnsi" w:hAnsiTheme="minorHAnsi"/>
                <w:sz w:val="22"/>
                <w:szCs w:val="22"/>
              </w:rPr>
              <w:t>=</w:t>
            </w:r>
          </w:p>
        </w:tc>
        <w:tc>
          <w:tcPr>
            <w:tcW w:w="1980" w:type="dxa"/>
          </w:tcPr>
          <w:p w:rsidR="001B46F4" w:rsidRPr="00A41F17" w:rsidRDefault="001B46F4" w:rsidP="001B46F4">
            <w:pPr>
              <w:jc w:val="center"/>
              <w:rPr>
                <w:rFonts w:asciiTheme="minorHAnsi" w:hAnsiTheme="minorHAnsi"/>
                <w:sz w:val="22"/>
                <w:szCs w:val="22"/>
              </w:rPr>
            </w:pPr>
            <w:r w:rsidRPr="00A41F17">
              <w:rPr>
                <w:rFonts w:asciiTheme="minorHAnsi" w:hAnsiTheme="minorHAnsi"/>
                <w:sz w:val="22"/>
                <w:szCs w:val="22"/>
              </w:rPr>
              <w:t>87-89.9%</w:t>
            </w:r>
          </w:p>
        </w:tc>
      </w:tr>
      <w:tr w:rsidR="001B46F4" w:rsidRPr="00A41F17" w:rsidTr="001B46F4">
        <w:tc>
          <w:tcPr>
            <w:tcW w:w="1260" w:type="dxa"/>
          </w:tcPr>
          <w:p w:rsidR="001B46F4" w:rsidRPr="00A41F17" w:rsidRDefault="001B46F4" w:rsidP="00AE3BCB">
            <w:pPr>
              <w:rPr>
                <w:rFonts w:asciiTheme="minorHAnsi" w:hAnsiTheme="minorHAnsi"/>
                <w:sz w:val="22"/>
                <w:szCs w:val="22"/>
              </w:rPr>
            </w:pPr>
            <w:r w:rsidRPr="00A41F17">
              <w:rPr>
                <w:rFonts w:asciiTheme="minorHAnsi" w:hAnsiTheme="minorHAnsi"/>
                <w:sz w:val="22"/>
                <w:szCs w:val="22"/>
              </w:rPr>
              <w:t>B</w:t>
            </w:r>
          </w:p>
        </w:tc>
        <w:tc>
          <w:tcPr>
            <w:tcW w:w="1440" w:type="dxa"/>
          </w:tcPr>
          <w:p w:rsidR="001B46F4" w:rsidRPr="00A41F17" w:rsidRDefault="001B46F4" w:rsidP="001B46F4">
            <w:pPr>
              <w:jc w:val="center"/>
              <w:rPr>
                <w:rFonts w:asciiTheme="minorHAnsi" w:hAnsiTheme="minorHAnsi"/>
                <w:sz w:val="22"/>
                <w:szCs w:val="22"/>
              </w:rPr>
            </w:pPr>
            <w:r w:rsidRPr="00A41F17">
              <w:rPr>
                <w:rFonts w:asciiTheme="minorHAnsi" w:hAnsiTheme="minorHAnsi"/>
                <w:sz w:val="22"/>
                <w:szCs w:val="22"/>
              </w:rPr>
              <w:t>=</w:t>
            </w:r>
          </w:p>
        </w:tc>
        <w:tc>
          <w:tcPr>
            <w:tcW w:w="1980" w:type="dxa"/>
          </w:tcPr>
          <w:p w:rsidR="001B46F4" w:rsidRPr="00A41F17" w:rsidRDefault="001B46F4" w:rsidP="001B46F4">
            <w:pPr>
              <w:jc w:val="center"/>
              <w:rPr>
                <w:rFonts w:asciiTheme="minorHAnsi" w:hAnsiTheme="minorHAnsi"/>
                <w:sz w:val="22"/>
                <w:szCs w:val="22"/>
              </w:rPr>
            </w:pPr>
            <w:r w:rsidRPr="00A41F17">
              <w:rPr>
                <w:rFonts w:asciiTheme="minorHAnsi" w:hAnsiTheme="minorHAnsi"/>
                <w:sz w:val="22"/>
                <w:szCs w:val="22"/>
              </w:rPr>
              <w:t>80-86.9%</w:t>
            </w:r>
          </w:p>
        </w:tc>
      </w:tr>
      <w:tr w:rsidR="001B46F4" w:rsidRPr="00A41F17" w:rsidTr="001B46F4">
        <w:tc>
          <w:tcPr>
            <w:tcW w:w="1260" w:type="dxa"/>
          </w:tcPr>
          <w:p w:rsidR="001B46F4" w:rsidRPr="00A41F17" w:rsidRDefault="001B46F4" w:rsidP="00AE3BCB">
            <w:pPr>
              <w:rPr>
                <w:rFonts w:asciiTheme="minorHAnsi" w:hAnsiTheme="minorHAnsi"/>
                <w:sz w:val="22"/>
                <w:szCs w:val="22"/>
              </w:rPr>
            </w:pPr>
            <w:r w:rsidRPr="00A41F17">
              <w:rPr>
                <w:rFonts w:asciiTheme="minorHAnsi" w:hAnsiTheme="minorHAnsi"/>
                <w:sz w:val="22"/>
                <w:szCs w:val="22"/>
              </w:rPr>
              <w:t>C+</w:t>
            </w:r>
          </w:p>
        </w:tc>
        <w:tc>
          <w:tcPr>
            <w:tcW w:w="1440" w:type="dxa"/>
          </w:tcPr>
          <w:p w:rsidR="001B46F4" w:rsidRPr="00A41F17" w:rsidRDefault="001B46F4" w:rsidP="001B46F4">
            <w:pPr>
              <w:jc w:val="center"/>
              <w:rPr>
                <w:rFonts w:asciiTheme="minorHAnsi" w:hAnsiTheme="minorHAnsi"/>
                <w:sz w:val="22"/>
                <w:szCs w:val="22"/>
              </w:rPr>
            </w:pPr>
            <w:r w:rsidRPr="00A41F17">
              <w:rPr>
                <w:rFonts w:asciiTheme="minorHAnsi" w:hAnsiTheme="minorHAnsi"/>
                <w:sz w:val="22"/>
                <w:szCs w:val="22"/>
              </w:rPr>
              <w:t>=</w:t>
            </w:r>
          </w:p>
        </w:tc>
        <w:tc>
          <w:tcPr>
            <w:tcW w:w="1980" w:type="dxa"/>
          </w:tcPr>
          <w:p w:rsidR="001B46F4" w:rsidRPr="00A41F17" w:rsidRDefault="001B46F4" w:rsidP="001B46F4">
            <w:pPr>
              <w:jc w:val="center"/>
              <w:rPr>
                <w:rFonts w:asciiTheme="minorHAnsi" w:hAnsiTheme="minorHAnsi"/>
                <w:sz w:val="22"/>
                <w:szCs w:val="22"/>
              </w:rPr>
            </w:pPr>
            <w:r w:rsidRPr="00A41F17">
              <w:rPr>
                <w:rFonts w:asciiTheme="minorHAnsi" w:hAnsiTheme="minorHAnsi"/>
                <w:sz w:val="22"/>
                <w:szCs w:val="22"/>
              </w:rPr>
              <w:t>77-79.9%</w:t>
            </w:r>
          </w:p>
        </w:tc>
      </w:tr>
      <w:tr w:rsidR="001B46F4" w:rsidRPr="00A41F17" w:rsidTr="001B46F4">
        <w:tc>
          <w:tcPr>
            <w:tcW w:w="1260" w:type="dxa"/>
          </w:tcPr>
          <w:p w:rsidR="001B46F4" w:rsidRPr="00A41F17" w:rsidRDefault="001B46F4" w:rsidP="00AE3BCB">
            <w:pPr>
              <w:rPr>
                <w:rFonts w:asciiTheme="minorHAnsi" w:hAnsiTheme="minorHAnsi"/>
                <w:sz w:val="22"/>
                <w:szCs w:val="22"/>
              </w:rPr>
            </w:pPr>
            <w:r w:rsidRPr="00A41F17">
              <w:rPr>
                <w:rFonts w:asciiTheme="minorHAnsi" w:hAnsiTheme="minorHAnsi"/>
                <w:sz w:val="22"/>
                <w:szCs w:val="22"/>
              </w:rPr>
              <w:t>C</w:t>
            </w:r>
          </w:p>
        </w:tc>
        <w:tc>
          <w:tcPr>
            <w:tcW w:w="1440" w:type="dxa"/>
          </w:tcPr>
          <w:p w:rsidR="001B46F4" w:rsidRPr="00A41F17" w:rsidRDefault="001B46F4" w:rsidP="001B46F4">
            <w:pPr>
              <w:jc w:val="center"/>
              <w:rPr>
                <w:rFonts w:asciiTheme="minorHAnsi" w:hAnsiTheme="minorHAnsi"/>
                <w:sz w:val="22"/>
                <w:szCs w:val="22"/>
              </w:rPr>
            </w:pPr>
            <w:r w:rsidRPr="00A41F17">
              <w:rPr>
                <w:rFonts w:asciiTheme="minorHAnsi" w:hAnsiTheme="minorHAnsi"/>
                <w:sz w:val="22"/>
                <w:szCs w:val="22"/>
              </w:rPr>
              <w:t>=</w:t>
            </w:r>
          </w:p>
        </w:tc>
        <w:tc>
          <w:tcPr>
            <w:tcW w:w="1980" w:type="dxa"/>
          </w:tcPr>
          <w:p w:rsidR="001B46F4" w:rsidRPr="00A41F17" w:rsidRDefault="001B46F4" w:rsidP="001B46F4">
            <w:pPr>
              <w:jc w:val="center"/>
              <w:rPr>
                <w:rFonts w:asciiTheme="minorHAnsi" w:hAnsiTheme="minorHAnsi"/>
                <w:sz w:val="22"/>
                <w:szCs w:val="22"/>
              </w:rPr>
            </w:pPr>
            <w:r w:rsidRPr="00A41F17">
              <w:rPr>
                <w:rFonts w:asciiTheme="minorHAnsi" w:hAnsiTheme="minorHAnsi"/>
                <w:sz w:val="22"/>
                <w:szCs w:val="22"/>
              </w:rPr>
              <w:t>70-76.9%</w:t>
            </w:r>
          </w:p>
        </w:tc>
      </w:tr>
      <w:tr w:rsidR="001B46F4" w:rsidRPr="00A41F17" w:rsidTr="001B46F4">
        <w:tc>
          <w:tcPr>
            <w:tcW w:w="1260" w:type="dxa"/>
          </w:tcPr>
          <w:p w:rsidR="001B46F4" w:rsidRPr="00A41F17" w:rsidRDefault="001B46F4" w:rsidP="00AE3BCB">
            <w:pPr>
              <w:rPr>
                <w:rFonts w:asciiTheme="minorHAnsi" w:hAnsiTheme="minorHAnsi"/>
                <w:sz w:val="22"/>
                <w:szCs w:val="22"/>
              </w:rPr>
            </w:pPr>
            <w:r w:rsidRPr="00A41F17">
              <w:rPr>
                <w:rFonts w:asciiTheme="minorHAnsi" w:hAnsiTheme="minorHAnsi"/>
                <w:sz w:val="22"/>
                <w:szCs w:val="22"/>
              </w:rPr>
              <w:t>D+</w:t>
            </w:r>
          </w:p>
        </w:tc>
        <w:tc>
          <w:tcPr>
            <w:tcW w:w="1440" w:type="dxa"/>
          </w:tcPr>
          <w:p w:rsidR="001B46F4" w:rsidRPr="00A41F17" w:rsidRDefault="001B46F4" w:rsidP="001B46F4">
            <w:pPr>
              <w:jc w:val="center"/>
              <w:rPr>
                <w:rFonts w:asciiTheme="minorHAnsi" w:hAnsiTheme="minorHAnsi"/>
                <w:sz w:val="22"/>
                <w:szCs w:val="22"/>
              </w:rPr>
            </w:pPr>
            <w:r w:rsidRPr="00A41F17">
              <w:rPr>
                <w:rFonts w:asciiTheme="minorHAnsi" w:hAnsiTheme="minorHAnsi"/>
                <w:sz w:val="22"/>
                <w:szCs w:val="22"/>
              </w:rPr>
              <w:t>=</w:t>
            </w:r>
          </w:p>
        </w:tc>
        <w:tc>
          <w:tcPr>
            <w:tcW w:w="1980" w:type="dxa"/>
          </w:tcPr>
          <w:p w:rsidR="001B46F4" w:rsidRPr="00A41F17" w:rsidRDefault="001B46F4" w:rsidP="001B46F4">
            <w:pPr>
              <w:jc w:val="center"/>
              <w:rPr>
                <w:rFonts w:asciiTheme="minorHAnsi" w:hAnsiTheme="minorHAnsi"/>
                <w:sz w:val="22"/>
                <w:szCs w:val="22"/>
              </w:rPr>
            </w:pPr>
            <w:r w:rsidRPr="00A41F17">
              <w:rPr>
                <w:rFonts w:asciiTheme="minorHAnsi" w:hAnsiTheme="minorHAnsi"/>
                <w:sz w:val="22"/>
                <w:szCs w:val="22"/>
              </w:rPr>
              <w:t>67-69.9%</w:t>
            </w:r>
          </w:p>
        </w:tc>
      </w:tr>
      <w:tr w:rsidR="001B46F4" w:rsidRPr="00A41F17" w:rsidTr="001B46F4">
        <w:tc>
          <w:tcPr>
            <w:tcW w:w="1260" w:type="dxa"/>
          </w:tcPr>
          <w:p w:rsidR="001B46F4" w:rsidRPr="00A41F17" w:rsidRDefault="001B46F4" w:rsidP="00AE3BCB">
            <w:pPr>
              <w:rPr>
                <w:rFonts w:asciiTheme="minorHAnsi" w:hAnsiTheme="minorHAnsi"/>
                <w:sz w:val="22"/>
                <w:szCs w:val="22"/>
              </w:rPr>
            </w:pPr>
            <w:r w:rsidRPr="00A41F17">
              <w:rPr>
                <w:rFonts w:asciiTheme="minorHAnsi" w:hAnsiTheme="minorHAnsi"/>
                <w:sz w:val="22"/>
                <w:szCs w:val="22"/>
              </w:rPr>
              <w:t>D</w:t>
            </w:r>
          </w:p>
        </w:tc>
        <w:tc>
          <w:tcPr>
            <w:tcW w:w="1440" w:type="dxa"/>
          </w:tcPr>
          <w:p w:rsidR="001B46F4" w:rsidRPr="00A41F17" w:rsidRDefault="001B46F4" w:rsidP="001B46F4">
            <w:pPr>
              <w:jc w:val="center"/>
              <w:rPr>
                <w:rFonts w:asciiTheme="minorHAnsi" w:hAnsiTheme="minorHAnsi"/>
                <w:sz w:val="22"/>
                <w:szCs w:val="22"/>
              </w:rPr>
            </w:pPr>
            <w:r w:rsidRPr="00A41F17">
              <w:rPr>
                <w:rFonts w:asciiTheme="minorHAnsi" w:hAnsiTheme="minorHAnsi"/>
                <w:sz w:val="22"/>
                <w:szCs w:val="22"/>
              </w:rPr>
              <w:t>=</w:t>
            </w:r>
          </w:p>
        </w:tc>
        <w:tc>
          <w:tcPr>
            <w:tcW w:w="1980" w:type="dxa"/>
          </w:tcPr>
          <w:p w:rsidR="001B46F4" w:rsidRPr="00A41F17" w:rsidRDefault="001B46F4" w:rsidP="001B46F4">
            <w:pPr>
              <w:jc w:val="center"/>
              <w:rPr>
                <w:rFonts w:asciiTheme="minorHAnsi" w:hAnsiTheme="minorHAnsi"/>
                <w:sz w:val="22"/>
                <w:szCs w:val="22"/>
              </w:rPr>
            </w:pPr>
            <w:r w:rsidRPr="00A41F17">
              <w:rPr>
                <w:rFonts w:asciiTheme="minorHAnsi" w:hAnsiTheme="minorHAnsi"/>
                <w:sz w:val="22"/>
                <w:szCs w:val="22"/>
              </w:rPr>
              <w:t>60-66.9%</w:t>
            </w:r>
          </w:p>
        </w:tc>
      </w:tr>
      <w:tr w:rsidR="001B46F4" w:rsidRPr="00A41F17" w:rsidTr="001B46F4">
        <w:tc>
          <w:tcPr>
            <w:tcW w:w="1260" w:type="dxa"/>
          </w:tcPr>
          <w:p w:rsidR="001B46F4" w:rsidRPr="00A41F17" w:rsidRDefault="001B46F4" w:rsidP="00AE3BCB">
            <w:pPr>
              <w:rPr>
                <w:rFonts w:asciiTheme="minorHAnsi" w:hAnsiTheme="minorHAnsi"/>
                <w:sz w:val="22"/>
                <w:szCs w:val="22"/>
              </w:rPr>
            </w:pPr>
            <w:r w:rsidRPr="00A41F17">
              <w:rPr>
                <w:rFonts w:asciiTheme="minorHAnsi" w:hAnsiTheme="minorHAnsi"/>
                <w:sz w:val="22"/>
                <w:szCs w:val="22"/>
              </w:rPr>
              <w:t>F</w:t>
            </w:r>
          </w:p>
        </w:tc>
        <w:tc>
          <w:tcPr>
            <w:tcW w:w="1440" w:type="dxa"/>
          </w:tcPr>
          <w:p w:rsidR="001B46F4" w:rsidRPr="00A41F17" w:rsidRDefault="001B46F4" w:rsidP="001B46F4">
            <w:pPr>
              <w:jc w:val="center"/>
              <w:rPr>
                <w:rFonts w:asciiTheme="minorHAnsi" w:hAnsiTheme="minorHAnsi"/>
                <w:sz w:val="22"/>
                <w:szCs w:val="22"/>
              </w:rPr>
            </w:pPr>
            <w:r w:rsidRPr="00A41F17">
              <w:rPr>
                <w:rFonts w:asciiTheme="minorHAnsi" w:hAnsiTheme="minorHAnsi"/>
                <w:sz w:val="22"/>
                <w:szCs w:val="22"/>
              </w:rPr>
              <w:t>=</w:t>
            </w:r>
          </w:p>
        </w:tc>
        <w:tc>
          <w:tcPr>
            <w:tcW w:w="1980" w:type="dxa"/>
          </w:tcPr>
          <w:p w:rsidR="001B46F4" w:rsidRPr="00A41F17" w:rsidRDefault="001B46F4" w:rsidP="001B46F4">
            <w:pPr>
              <w:jc w:val="center"/>
              <w:rPr>
                <w:rFonts w:asciiTheme="minorHAnsi" w:hAnsiTheme="minorHAnsi"/>
                <w:sz w:val="22"/>
                <w:szCs w:val="22"/>
              </w:rPr>
            </w:pPr>
            <w:r w:rsidRPr="00A41F17">
              <w:rPr>
                <w:rFonts w:asciiTheme="minorHAnsi" w:hAnsiTheme="minorHAnsi"/>
                <w:sz w:val="22"/>
                <w:szCs w:val="22"/>
              </w:rPr>
              <w:t>0-59.9%</w:t>
            </w:r>
          </w:p>
        </w:tc>
      </w:tr>
    </w:tbl>
    <w:p w:rsidR="00143CF0" w:rsidRPr="00A41F17" w:rsidRDefault="00143CF0">
      <w:pPr>
        <w:rPr>
          <w:rFonts w:asciiTheme="minorHAnsi" w:hAnsiTheme="minorHAnsi"/>
        </w:rPr>
      </w:pPr>
    </w:p>
    <w:p w:rsidR="007A1F6D" w:rsidRDefault="007A1F6D" w:rsidP="00D06C4B">
      <w:pPr>
        <w:rPr>
          <w:rFonts w:asciiTheme="minorHAnsi" w:hAnsiTheme="minorHAnsi"/>
          <w:b/>
        </w:rPr>
      </w:pPr>
    </w:p>
    <w:p w:rsidR="007A1F6D" w:rsidRDefault="007A1F6D" w:rsidP="00D06C4B">
      <w:pPr>
        <w:rPr>
          <w:rFonts w:asciiTheme="minorHAnsi" w:hAnsiTheme="minorHAnsi"/>
          <w:b/>
        </w:rPr>
      </w:pPr>
    </w:p>
    <w:p w:rsidR="00D06C4B" w:rsidRPr="00A41F17" w:rsidRDefault="00D06C4B" w:rsidP="00D06C4B">
      <w:pPr>
        <w:rPr>
          <w:rFonts w:asciiTheme="minorHAnsi" w:hAnsiTheme="minorHAnsi"/>
          <w:b/>
        </w:rPr>
      </w:pPr>
      <w:r w:rsidRPr="00A41F17">
        <w:rPr>
          <w:rFonts w:asciiTheme="minorHAnsi" w:hAnsiTheme="minorHAnsi"/>
          <w:b/>
        </w:rPr>
        <w:lastRenderedPageBreak/>
        <w:t>ATTENDANCE POLICY</w:t>
      </w:r>
    </w:p>
    <w:p w:rsidR="00D06C4B" w:rsidRPr="00A41F17" w:rsidRDefault="00D06C4B" w:rsidP="00D06C4B">
      <w:pPr>
        <w:rPr>
          <w:rFonts w:asciiTheme="minorHAnsi" w:hAnsiTheme="minorHAnsi"/>
        </w:rPr>
      </w:pPr>
      <w:r w:rsidRPr="00A41F17">
        <w:rPr>
          <w:rFonts w:asciiTheme="minorHAnsi" w:hAnsiTheme="minorHAnsi"/>
        </w:rPr>
        <w:t xml:space="preserve">Attendance is not required for this course, but is highly encouraged given the material being taught.  However students who miss a lecture are solely responsible for obtaining lecture notes and handouts, and are responsible for all missed quizzes, announcements and/or course changes. It is </w:t>
      </w:r>
      <w:r w:rsidR="00565960" w:rsidRPr="00A41F17">
        <w:rPr>
          <w:rFonts w:asciiTheme="minorHAnsi" w:hAnsiTheme="minorHAnsi"/>
          <w:b/>
        </w:rPr>
        <w:t>NOT</w:t>
      </w:r>
      <w:r w:rsidRPr="00A41F17">
        <w:rPr>
          <w:rFonts w:asciiTheme="minorHAnsi" w:hAnsiTheme="minorHAnsi"/>
        </w:rPr>
        <w:t xml:space="preserve"> the responsibility of the instructor or the teaching assistants to relay any missed information</w:t>
      </w:r>
      <w:r w:rsidR="00565960" w:rsidRPr="00A41F17">
        <w:rPr>
          <w:rFonts w:asciiTheme="minorHAnsi" w:hAnsiTheme="minorHAnsi"/>
        </w:rPr>
        <w:t xml:space="preserve"> or provide class notes</w:t>
      </w:r>
      <w:r w:rsidR="00E16873" w:rsidRPr="00A41F17">
        <w:rPr>
          <w:rFonts w:asciiTheme="minorHAnsi" w:hAnsiTheme="minorHAnsi"/>
        </w:rPr>
        <w:t xml:space="preserve"> unless arrangements have been made</w:t>
      </w:r>
      <w:r w:rsidRPr="00A41F17">
        <w:rPr>
          <w:rFonts w:asciiTheme="minorHAnsi" w:hAnsiTheme="minorHAnsi"/>
        </w:rPr>
        <w:t xml:space="preserve">. </w:t>
      </w:r>
    </w:p>
    <w:p w:rsidR="00D06C4B" w:rsidRPr="00A41F17" w:rsidRDefault="00D06C4B" w:rsidP="00D06C4B">
      <w:pPr>
        <w:rPr>
          <w:rFonts w:asciiTheme="minorHAnsi" w:hAnsiTheme="minorHAnsi"/>
        </w:rPr>
      </w:pPr>
      <w:r w:rsidRPr="00A41F17">
        <w:rPr>
          <w:rFonts w:asciiTheme="minorHAnsi" w:hAnsiTheme="minorHAnsi"/>
        </w:rPr>
        <w:t xml:space="preserve">  </w:t>
      </w:r>
    </w:p>
    <w:p w:rsidR="000204A4" w:rsidRPr="00A41F17" w:rsidRDefault="00D06C4B" w:rsidP="00D06C4B">
      <w:pPr>
        <w:rPr>
          <w:rFonts w:asciiTheme="minorHAnsi" w:hAnsiTheme="minorHAnsi"/>
        </w:rPr>
      </w:pPr>
      <w:r w:rsidRPr="00A41F17">
        <w:rPr>
          <w:rFonts w:asciiTheme="minorHAnsi" w:hAnsiTheme="minorHAnsi"/>
        </w:rPr>
        <w:t xml:space="preserve">There will be no make-ups for missed quizzes, assignments, or exams unless </w:t>
      </w:r>
      <w:r w:rsidR="000204A4" w:rsidRPr="00A41F17">
        <w:rPr>
          <w:rFonts w:asciiTheme="minorHAnsi" w:hAnsiTheme="minorHAnsi"/>
          <w:b/>
        </w:rPr>
        <w:t xml:space="preserve">PRIOR </w:t>
      </w:r>
      <w:r w:rsidRPr="00A41F17">
        <w:rPr>
          <w:rFonts w:asciiTheme="minorHAnsi" w:hAnsiTheme="minorHAnsi"/>
        </w:rPr>
        <w:t xml:space="preserve">arrangements have been made with the instructor. If a student misses a class where a quiz, assignment, or exam is held and they miss due to a University-approved business or an illness will need to inform the instructor in advance by phone or email and subsequently provide written documentation verifying their absence.  </w:t>
      </w:r>
    </w:p>
    <w:p w:rsidR="000204A4" w:rsidRPr="00A41F17" w:rsidRDefault="000204A4" w:rsidP="00D06C4B">
      <w:pPr>
        <w:rPr>
          <w:rFonts w:asciiTheme="minorHAnsi" w:hAnsiTheme="minorHAnsi"/>
        </w:rPr>
      </w:pPr>
    </w:p>
    <w:p w:rsidR="00D06C4B" w:rsidRPr="00A41F17" w:rsidRDefault="00D06C4B" w:rsidP="00D06C4B">
      <w:pPr>
        <w:rPr>
          <w:rFonts w:asciiTheme="minorHAnsi" w:hAnsiTheme="minorHAnsi"/>
        </w:rPr>
      </w:pPr>
      <w:r w:rsidRPr="00A41F17">
        <w:rPr>
          <w:rFonts w:asciiTheme="minorHAnsi" w:hAnsiTheme="minorHAnsi"/>
        </w:rPr>
        <w:t xml:space="preserve">Missed quizzes or exams can only be made up if accompanied by written documentation justifying the absence.  Decisions regarding the justification of the absence will be made by the instructor.  Missed exams must be made up within one week at a time and date approved by the instructor.  In rare cases where unexpected (emergency) circumstances arise, it is the student’s responsibility to notify the instructor immediately (i.e., within 48 hours) in order to ensure the possibility of a make-up exam or project.  Make-up exams may be different than the one given on the scheduled exam date.  </w:t>
      </w:r>
    </w:p>
    <w:p w:rsidR="00F9465A" w:rsidRPr="00A41F17" w:rsidRDefault="00F9465A">
      <w:pPr>
        <w:rPr>
          <w:rFonts w:asciiTheme="minorHAnsi" w:hAnsiTheme="minorHAnsi"/>
        </w:rPr>
      </w:pPr>
    </w:p>
    <w:p w:rsidR="00F9465A" w:rsidRPr="00A41F17" w:rsidRDefault="00F9465A">
      <w:pPr>
        <w:rPr>
          <w:rFonts w:asciiTheme="minorHAnsi" w:hAnsiTheme="minorHAnsi"/>
          <w:b/>
          <w:sz w:val="28"/>
          <w:szCs w:val="28"/>
        </w:rPr>
      </w:pPr>
      <w:r w:rsidRPr="00A41F17">
        <w:rPr>
          <w:rFonts w:asciiTheme="minorHAnsi" w:hAnsiTheme="minorHAnsi"/>
          <w:b/>
          <w:sz w:val="28"/>
          <w:szCs w:val="28"/>
        </w:rPr>
        <w:t>MISCELLANEOUS ISSUES</w:t>
      </w:r>
    </w:p>
    <w:p w:rsidR="00E37E4C" w:rsidRPr="00A41F17" w:rsidRDefault="00F9465A">
      <w:pPr>
        <w:rPr>
          <w:rFonts w:asciiTheme="minorHAnsi" w:hAnsiTheme="minorHAnsi"/>
        </w:rPr>
      </w:pPr>
      <w:r w:rsidRPr="00A41F17">
        <w:rPr>
          <w:rFonts w:asciiTheme="minorHAnsi" w:hAnsiTheme="minorHAnsi"/>
        </w:rPr>
        <w:t>Any student caught cheating (includes any form of academic dishonesty such as cheat sheets, copying answers, plagiarism, etc) will result in an automatic “F” in this course.  Additionally, the student will be reported to the appropriate university officials</w:t>
      </w:r>
      <w:r w:rsidR="00E07047" w:rsidRPr="00A41F17">
        <w:rPr>
          <w:rFonts w:asciiTheme="minorHAnsi" w:hAnsiTheme="minorHAnsi"/>
        </w:rPr>
        <w:t>,</w:t>
      </w:r>
      <w:r w:rsidRPr="00A41F17">
        <w:rPr>
          <w:rFonts w:asciiTheme="minorHAnsi" w:hAnsiTheme="minorHAnsi"/>
        </w:rPr>
        <w:t xml:space="preserve"> and it will go on file in the student’s academic record.</w:t>
      </w:r>
    </w:p>
    <w:p w:rsidR="00175070" w:rsidRPr="00A41F17" w:rsidRDefault="00175070">
      <w:pPr>
        <w:rPr>
          <w:rFonts w:asciiTheme="minorHAnsi" w:hAnsiTheme="minorHAnsi"/>
        </w:rPr>
      </w:pPr>
    </w:p>
    <w:p w:rsidR="0090452A" w:rsidRPr="00A41F17" w:rsidRDefault="00B36B63">
      <w:pPr>
        <w:rPr>
          <w:rFonts w:asciiTheme="minorHAnsi" w:hAnsiTheme="minorHAnsi"/>
        </w:rPr>
      </w:pPr>
      <w:r w:rsidRPr="00A41F17">
        <w:rPr>
          <w:rFonts w:asciiTheme="minorHAnsi" w:hAnsiTheme="minorHAnsi"/>
          <w:b/>
        </w:rPr>
        <w:t>Lat</w:t>
      </w:r>
      <w:r w:rsidR="00947F7F" w:rsidRPr="00A41F17">
        <w:rPr>
          <w:rFonts w:asciiTheme="minorHAnsi" w:hAnsiTheme="minorHAnsi"/>
          <w:b/>
        </w:rPr>
        <w:t xml:space="preserve">e </w:t>
      </w:r>
      <w:r w:rsidR="00AB5B02" w:rsidRPr="00A41F17">
        <w:rPr>
          <w:rFonts w:asciiTheme="minorHAnsi" w:hAnsiTheme="minorHAnsi"/>
          <w:b/>
        </w:rPr>
        <w:t>assignments</w:t>
      </w:r>
      <w:r w:rsidR="00947F7F" w:rsidRPr="00A41F17">
        <w:rPr>
          <w:rFonts w:asciiTheme="minorHAnsi" w:hAnsiTheme="minorHAnsi"/>
          <w:b/>
        </w:rPr>
        <w:t xml:space="preserve"> will be given an “F.</w:t>
      </w:r>
      <w:r w:rsidR="007405A3" w:rsidRPr="00A41F17">
        <w:rPr>
          <w:rFonts w:asciiTheme="minorHAnsi" w:hAnsiTheme="minorHAnsi"/>
          <w:b/>
        </w:rPr>
        <w:t>”</w:t>
      </w:r>
      <w:r w:rsidRPr="00A41F17">
        <w:rPr>
          <w:rFonts w:asciiTheme="minorHAnsi" w:hAnsiTheme="minorHAnsi"/>
        </w:rPr>
        <w:t xml:space="preserve">  </w:t>
      </w:r>
      <w:r w:rsidR="00E37E4C" w:rsidRPr="00A41F17">
        <w:rPr>
          <w:rFonts w:asciiTheme="minorHAnsi" w:hAnsiTheme="minorHAnsi"/>
        </w:rPr>
        <w:t>Assignments/exams/projects which are unreadable and/or not professional in appearance and/or content will not receive credit.</w:t>
      </w:r>
      <w:r w:rsidR="007405A3" w:rsidRPr="00A41F17">
        <w:rPr>
          <w:rFonts w:asciiTheme="minorHAnsi" w:hAnsiTheme="minorHAnsi"/>
        </w:rPr>
        <w:t xml:space="preserve">  </w:t>
      </w:r>
    </w:p>
    <w:p w:rsidR="0090452A" w:rsidRPr="00A41F17" w:rsidRDefault="0090452A">
      <w:pPr>
        <w:rPr>
          <w:rFonts w:asciiTheme="minorHAnsi" w:hAnsiTheme="minorHAnsi"/>
        </w:rPr>
      </w:pPr>
    </w:p>
    <w:p w:rsidR="00A41F17" w:rsidRDefault="00A41F17" w:rsidP="00A022E2">
      <w:pPr>
        <w:jc w:val="center"/>
        <w:rPr>
          <w:rFonts w:asciiTheme="minorHAnsi" w:hAnsiTheme="minorHAnsi"/>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A022E2" w:rsidRPr="00A41F17" w:rsidRDefault="007405A3" w:rsidP="00A022E2">
      <w:pPr>
        <w:jc w:val="center"/>
        <w:rPr>
          <w:rFonts w:asciiTheme="minorHAnsi" w:hAnsiTheme="minorHAnsi"/>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41F17">
        <w:rPr>
          <w:rFonts w:asciiTheme="minorHAnsi" w:hAnsiTheme="minorHAnsi"/>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Cell phones ar</w:t>
      </w:r>
      <w:r w:rsidR="00F157C9" w:rsidRPr="00A41F17">
        <w:rPr>
          <w:rFonts w:asciiTheme="minorHAnsi" w:hAnsiTheme="minorHAnsi"/>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 to be turned off during class unless it is being used for a class activity.</w:t>
      </w:r>
    </w:p>
    <w:p w:rsidR="0090452A" w:rsidRDefault="00EF7668" w:rsidP="00A41F17">
      <w:pPr>
        <w:jc w:val="center"/>
        <w:rPr>
          <w:rFonts w:asciiTheme="minorHAnsi" w:hAnsiTheme="minorHAnsi"/>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41F17">
        <w:rPr>
          <w:rFonts w:asciiTheme="minorHAnsi" w:hAnsiTheme="minorHAnsi"/>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Text messaging during class is </w:t>
      </w:r>
      <w:r w:rsidR="007A1F6D">
        <w:rPr>
          <w:rFonts w:asciiTheme="minorHAnsi" w:hAnsiTheme="minorHAnsi"/>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highly discouraged</w:t>
      </w:r>
      <w:r w:rsidRPr="00A41F17">
        <w:rPr>
          <w:rFonts w:asciiTheme="minorHAnsi" w:hAnsiTheme="minorHAnsi"/>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951AC0" w:rsidRPr="00A41F17">
        <w:rPr>
          <w:rFonts w:asciiTheme="minorHAnsi" w:hAnsiTheme="minorHAnsi"/>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rsidR="00A41F17" w:rsidRPr="00A41F17" w:rsidRDefault="00A41F17" w:rsidP="00A41F17">
      <w:pPr>
        <w:jc w:val="center"/>
        <w:rPr>
          <w:rFonts w:asciiTheme="minorHAnsi" w:hAnsiTheme="minorHAnsi"/>
        </w:rPr>
      </w:pPr>
    </w:p>
    <w:p w:rsidR="001B6AD6" w:rsidRPr="00A41F17" w:rsidRDefault="001B6AD6" w:rsidP="001B6AD6">
      <w:pPr>
        <w:pStyle w:val="NormalWeb"/>
        <w:rPr>
          <w:rFonts w:asciiTheme="minorHAnsi" w:hAnsiTheme="minorHAnsi"/>
          <w:i/>
        </w:rPr>
      </w:pPr>
      <w:proofErr w:type="gramStart"/>
      <w:r w:rsidRPr="00A41F17">
        <w:rPr>
          <w:rStyle w:val="Emphasis"/>
          <w:rFonts w:asciiTheme="minorHAnsi" w:hAnsiTheme="minorHAnsi"/>
          <w:b/>
          <w:bCs/>
          <w:i w:val="0"/>
        </w:rPr>
        <w:t>Academic Integrity.</w:t>
      </w:r>
      <w:proofErr w:type="gramEnd"/>
      <w:r w:rsidRPr="00A41F17">
        <w:rPr>
          <w:rStyle w:val="Emphasis"/>
          <w:rFonts w:asciiTheme="minorHAnsi" w:hAnsiTheme="minorHAnsi"/>
          <w:b/>
          <w:bCs/>
        </w:rPr>
        <w:t xml:space="preserve"> </w:t>
      </w:r>
      <w:r w:rsidRPr="00A41F17">
        <w:rPr>
          <w:rStyle w:val="Emphasis"/>
          <w:rFonts w:asciiTheme="minorHAnsi" w:hAnsiTheme="minorHAnsi"/>
        </w:rPr>
        <w:t>Students in this course will be expected to comply with the University of Pittsburgh's Policy on Academic Integrity. Any student suspected of violating this obligation for any reason during the semester will be required to participate in the procedural process, initiated at the instructor level, as outlined in the University Guidelines on Academic Integrity. This may include, but is not limited to, the confiscation of the examination of any individual suspected of violating University Policy. Furthermore, no student may bring any unauthorized materials to an exam, including dictionaries and programmable calculators.</w:t>
      </w:r>
    </w:p>
    <w:p w:rsidR="00A41F17" w:rsidRDefault="00A41F17" w:rsidP="001B6AD6">
      <w:pPr>
        <w:pStyle w:val="NormalWeb"/>
        <w:rPr>
          <w:rStyle w:val="Emphasis"/>
          <w:rFonts w:asciiTheme="minorHAnsi" w:hAnsiTheme="minorHAnsi"/>
          <w:b/>
          <w:bCs/>
        </w:rPr>
      </w:pPr>
    </w:p>
    <w:p w:rsidR="001B6AD6" w:rsidRPr="00A41F17" w:rsidRDefault="001B6AD6" w:rsidP="001B6AD6">
      <w:pPr>
        <w:pStyle w:val="NormalWeb"/>
        <w:rPr>
          <w:rFonts w:asciiTheme="minorHAnsi" w:hAnsiTheme="minorHAnsi"/>
          <w:i/>
        </w:rPr>
      </w:pPr>
      <w:proofErr w:type="gramStart"/>
      <w:r w:rsidRPr="00A41F17">
        <w:rPr>
          <w:rStyle w:val="Emphasis"/>
          <w:rFonts w:asciiTheme="minorHAnsi" w:hAnsiTheme="minorHAnsi"/>
          <w:b/>
          <w:bCs/>
        </w:rPr>
        <w:t>Disability Services.</w:t>
      </w:r>
      <w:proofErr w:type="gramEnd"/>
      <w:r w:rsidRPr="00A41F17">
        <w:rPr>
          <w:rStyle w:val="Emphasis"/>
          <w:rFonts w:asciiTheme="minorHAnsi" w:hAnsiTheme="minorHAnsi"/>
        </w:rPr>
        <w:t xml:space="preserve"> If you have a disability that requires special testing accommodations or other classroom modifications, you need to notify both the instructor and Disability Resources and Services no later than the second week of the term. You may be asked to provide documentation of your disability to determine the appropriateness of accommodations. To </w:t>
      </w:r>
      <w:r w:rsidRPr="00A41F17">
        <w:rPr>
          <w:rStyle w:val="Emphasis"/>
          <w:rFonts w:asciiTheme="minorHAnsi" w:hAnsiTheme="minorHAnsi"/>
        </w:rPr>
        <w:lastRenderedPageBreak/>
        <w:t>notify Disability Resources and Services, call (412) 648-7890 (Voice or TTD) to schedule an appointment. The Disability Resources and Services office is located in 140 William Pitt Union on the Oakland campus.</w:t>
      </w:r>
    </w:p>
    <w:p w:rsidR="00A41F17" w:rsidRDefault="00A41F17" w:rsidP="001B6AD6">
      <w:pPr>
        <w:pStyle w:val="NormalWeb"/>
        <w:rPr>
          <w:rStyle w:val="Emphasis"/>
          <w:rFonts w:asciiTheme="minorHAnsi" w:hAnsiTheme="minorHAnsi"/>
          <w:b/>
          <w:bCs/>
        </w:rPr>
      </w:pPr>
    </w:p>
    <w:p w:rsidR="001B6AD6" w:rsidRPr="00A41F17" w:rsidRDefault="001B6AD6" w:rsidP="001B6AD6">
      <w:pPr>
        <w:pStyle w:val="NormalWeb"/>
        <w:rPr>
          <w:rFonts w:asciiTheme="minorHAnsi" w:hAnsiTheme="minorHAnsi"/>
          <w:i/>
        </w:rPr>
      </w:pPr>
      <w:proofErr w:type="gramStart"/>
      <w:r w:rsidRPr="00A41F17">
        <w:rPr>
          <w:rStyle w:val="Emphasis"/>
          <w:rFonts w:asciiTheme="minorHAnsi" w:hAnsiTheme="minorHAnsi"/>
          <w:b/>
          <w:bCs/>
        </w:rPr>
        <w:t>Statement on Classroom Recording</w:t>
      </w:r>
      <w:r w:rsidRPr="00A41F17">
        <w:rPr>
          <w:rStyle w:val="Emphasis"/>
          <w:rFonts w:asciiTheme="minorHAnsi" w:hAnsiTheme="minorHAnsi"/>
        </w:rPr>
        <w:t>.</w:t>
      </w:r>
      <w:proofErr w:type="gramEnd"/>
      <w:r w:rsidRPr="00A41F17">
        <w:rPr>
          <w:rStyle w:val="Emphasis"/>
          <w:rFonts w:asciiTheme="minorHAnsi" w:hAnsiTheme="minorHAnsi"/>
        </w:rPr>
        <w:t xml:space="preserve"> To ensure the free and open discussion of ideas, students may not record classroom lectures, discussion and/or activities without the advance written permission of the instructor, and any such recording properly approved in advance can be used solely for the student’s own private use.</w:t>
      </w:r>
    </w:p>
    <w:p w:rsidR="00AE3BCB" w:rsidRPr="00A41F17" w:rsidRDefault="00AE3BCB" w:rsidP="001B6AD6">
      <w:pPr>
        <w:rPr>
          <w:rFonts w:asciiTheme="minorHAnsi" w:hAnsiTheme="minorHAnsi"/>
          <w:b/>
          <w:i/>
        </w:rPr>
      </w:pPr>
    </w:p>
    <w:p w:rsidR="001B6AD6" w:rsidRPr="00A41F17" w:rsidRDefault="001B6AD6" w:rsidP="001B6AD6">
      <w:pPr>
        <w:pStyle w:val="NormalWeb"/>
        <w:spacing w:after="240"/>
        <w:rPr>
          <w:rStyle w:val="Emphasis"/>
          <w:rFonts w:asciiTheme="minorHAnsi" w:hAnsiTheme="minorHAnsi"/>
          <w:iCs w:val="0"/>
        </w:rPr>
      </w:pPr>
      <w:r w:rsidRPr="00A41F17">
        <w:rPr>
          <w:rStyle w:val="Emphasis"/>
          <w:rFonts w:asciiTheme="minorHAnsi" w:hAnsiTheme="minorHAnsi"/>
          <w:b/>
          <w:bCs/>
          <w:iCs w:val="0"/>
        </w:rPr>
        <w:t>Department of Health and Physical Activity Grievance Procedure</w:t>
      </w:r>
      <w:r w:rsidRPr="00A41F17">
        <w:rPr>
          <w:rStyle w:val="Emphasis"/>
          <w:rFonts w:asciiTheme="minorHAnsi" w:hAnsiTheme="minorHAnsi"/>
          <w:iCs w:val="0"/>
        </w:rPr>
        <w:t>:  </w:t>
      </w:r>
    </w:p>
    <w:p w:rsidR="001B6AD6" w:rsidRPr="00A41F17" w:rsidRDefault="001B6AD6" w:rsidP="001B6AD6">
      <w:pPr>
        <w:pStyle w:val="NormalWeb"/>
        <w:jc w:val="both"/>
        <w:rPr>
          <w:rStyle w:val="Emphasis"/>
          <w:rFonts w:asciiTheme="minorHAnsi" w:hAnsiTheme="minorHAnsi"/>
          <w:iCs w:val="0"/>
        </w:rPr>
      </w:pPr>
      <w:r w:rsidRPr="00A41F17">
        <w:rPr>
          <w:rStyle w:val="Emphasis"/>
          <w:rFonts w:asciiTheme="minorHAnsi" w:hAnsiTheme="minorHAnsi"/>
          <w:iCs w:val="0"/>
        </w:rPr>
        <w:t>If a student feels that they have been treated unfairly by the instructor with regard to their grade or other aspects of their course participation there are a series of steps that should be taken in an attempt to resolve this matter.  These include the following:</w:t>
      </w:r>
    </w:p>
    <w:p w:rsidR="001B6AD6" w:rsidRPr="00A41F17" w:rsidRDefault="001B6AD6" w:rsidP="001B6AD6">
      <w:pPr>
        <w:pStyle w:val="NormalWeb"/>
        <w:ind w:left="720" w:hanging="360"/>
        <w:jc w:val="both"/>
        <w:rPr>
          <w:rStyle w:val="Emphasis"/>
          <w:rFonts w:asciiTheme="minorHAnsi" w:hAnsiTheme="minorHAnsi"/>
          <w:iCs w:val="0"/>
        </w:rPr>
      </w:pPr>
      <w:r w:rsidRPr="00A41F17">
        <w:rPr>
          <w:rStyle w:val="Emphasis"/>
          <w:rFonts w:asciiTheme="minorHAnsi" w:hAnsiTheme="minorHAnsi"/>
        </w:rPr>
        <w:t>1.</w:t>
      </w:r>
      <w:r w:rsidRPr="00A41F17">
        <w:rPr>
          <w:rStyle w:val="Emphasis"/>
          <w:rFonts w:asciiTheme="minorHAnsi" w:hAnsiTheme="minorHAnsi"/>
          <w:sz w:val="14"/>
          <w:szCs w:val="14"/>
        </w:rPr>
        <w:t xml:space="preserve">      </w:t>
      </w:r>
      <w:r w:rsidRPr="00A41F17">
        <w:rPr>
          <w:rStyle w:val="Emphasis"/>
          <w:rFonts w:asciiTheme="minorHAnsi" w:hAnsiTheme="minorHAnsi"/>
          <w:iCs w:val="0"/>
        </w:rPr>
        <w:t>The student should first inform the instructor of the course of the issue in an attempt to resolve this matter.  If the course is taught by a Teaching Assistant, Graduate Student, or Part-Time instructor, their faculty supervisor should also be informed of this matter.   The student should bring this issue to the attention of the instructor in a timely matter and should maintain a record of interactions that occurred with the instructor regarding the matter in question.  The course instructor should take necessary steps to address the concern raised by the student in a timely matter and should maintain a record of the interactions that occurred with the student regarding this matter.</w:t>
      </w:r>
    </w:p>
    <w:p w:rsidR="001B6AD6" w:rsidRPr="00A41F17" w:rsidRDefault="001B6AD6" w:rsidP="001B6AD6">
      <w:pPr>
        <w:pStyle w:val="NormalWeb"/>
        <w:ind w:left="720" w:hanging="360"/>
        <w:jc w:val="both"/>
        <w:rPr>
          <w:rStyle w:val="Emphasis"/>
          <w:rFonts w:asciiTheme="minorHAnsi" w:hAnsiTheme="minorHAnsi"/>
          <w:iCs w:val="0"/>
        </w:rPr>
      </w:pPr>
      <w:r w:rsidRPr="00A41F17">
        <w:rPr>
          <w:rStyle w:val="Emphasis"/>
          <w:rFonts w:asciiTheme="minorHAnsi" w:hAnsiTheme="minorHAnsi"/>
        </w:rPr>
        <w:t>2.</w:t>
      </w:r>
      <w:r w:rsidRPr="00A41F17">
        <w:rPr>
          <w:rStyle w:val="Emphasis"/>
          <w:rFonts w:asciiTheme="minorHAnsi" w:hAnsiTheme="minorHAnsi"/>
          <w:sz w:val="14"/>
          <w:szCs w:val="14"/>
        </w:rPr>
        <w:t xml:space="preserve">      </w:t>
      </w:r>
      <w:r w:rsidRPr="00A41F17">
        <w:rPr>
          <w:rStyle w:val="Emphasis"/>
          <w:rFonts w:asciiTheme="minorHAnsi" w:hAnsiTheme="minorHAnsi"/>
          <w:iCs w:val="0"/>
        </w:rPr>
        <w:t>If, after reasonable attempts to resolve the matter, the matter is not resolved in a manner that is deemed to be acceptable to the student, the student retains the right to file a grievance.  This grievance is to be filed with the Department Chair in the form of a written document that can be submitted via email or campus mail.  This document should include the following:</w:t>
      </w:r>
    </w:p>
    <w:p w:rsidR="001B6AD6" w:rsidRPr="00A41F17" w:rsidRDefault="001B6AD6" w:rsidP="001B6AD6">
      <w:pPr>
        <w:pStyle w:val="NormalWeb"/>
        <w:ind w:left="1440" w:hanging="360"/>
        <w:jc w:val="both"/>
        <w:rPr>
          <w:rStyle w:val="Emphasis"/>
          <w:rFonts w:asciiTheme="minorHAnsi" w:hAnsiTheme="minorHAnsi"/>
          <w:iCs w:val="0"/>
        </w:rPr>
      </w:pPr>
      <w:r w:rsidRPr="00A41F17">
        <w:rPr>
          <w:rStyle w:val="Emphasis"/>
          <w:rFonts w:asciiTheme="minorHAnsi" w:hAnsiTheme="minorHAnsi"/>
          <w:iCs w:val="0"/>
        </w:rPr>
        <w:t>a.</w:t>
      </w:r>
      <w:r w:rsidRPr="00A41F17">
        <w:rPr>
          <w:rStyle w:val="Emphasis"/>
          <w:rFonts w:asciiTheme="minorHAnsi" w:hAnsiTheme="minorHAnsi"/>
          <w:iCs w:val="0"/>
          <w:sz w:val="14"/>
          <w:szCs w:val="14"/>
        </w:rPr>
        <w:t xml:space="preserve">      </w:t>
      </w:r>
      <w:r w:rsidRPr="00A41F17">
        <w:rPr>
          <w:rStyle w:val="Emphasis"/>
          <w:rFonts w:asciiTheme="minorHAnsi" w:hAnsiTheme="minorHAnsi"/>
          <w:iCs w:val="0"/>
        </w:rPr>
        <w:t>Student’s name</w:t>
      </w:r>
    </w:p>
    <w:p w:rsidR="001B6AD6" w:rsidRPr="00A41F17" w:rsidRDefault="001B6AD6" w:rsidP="001B6AD6">
      <w:pPr>
        <w:pStyle w:val="NormalWeb"/>
        <w:ind w:left="1440" w:hanging="360"/>
        <w:jc w:val="both"/>
        <w:rPr>
          <w:rStyle w:val="Emphasis"/>
          <w:rFonts w:asciiTheme="minorHAnsi" w:hAnsiTheme="minorHAnsi"/>
          <w:iCs w:val="0"/>
        </w:rPr>
      </w:pPr>
      <w:r w:rsidRPr="00A41F17">
        <w:rPr>
          <w:rStyle w:val="Emphasis"/>
          <w:rFonts w:asciiTheme="minorHAnsi" w:hAnsiTheme="minorHAnsi"/>
          <w:iCs w:val="0"/>
        </w:rPr>
        <w:t>b.</w:t>
      </w:r>
      <w:r w:rsidRPr="00A41F17">
        <w:rPr>
          <w:rStyle w:val="Emphasis"/>
          <w:rFonts w:asciiTheme="minorHAnsi" w:hAnsiTheme="minorHAnsi"/>
          <w:iCs w:val="0"/>
          <w:sz w:val="14"/>
          <w:szCs w:val="14"/>
        </w:rPr>
        <w:t xml:space="preserve">      </w:t>
      </w:r>
      <w:r w:rsidRPr="00A41F17">
        <w:rPr>
          <w:rStyle w:val="Emphasis"/>
          <w:rFonts w:asciiTheme="minorHAnsi" w:hAnsiTheme="minorHAnsi"/>
          <w:iCs w:val="0"/>
        </w:rPr>
        <w:t>Student contact information (email, address, telephone number)</w:t>
      </w:r>
    </w:p>
    <w:p w:rsidR="001B6AD6" w:rsidRPr="00A41F17" w:rsidRDefault="001B6AD6" w:rsidP="001B6AD6">
      <w:pPr>
        <w:pStyle w:val="NormalWeb"/>
        <w:ind w:left="1440" w:hanging="360"/>
        <w:jc w:val="both"/>
        <w:rPr>
          <w:rStyle w:val="Emphasis"/>
          <w:rFonts w:asciiTheme="minorHAnsi" w:hAnsiTheme="minorHAnsi"/>
          <w:iCs w:val="0"/>
        </w:rPr>
      </w:pPr>
      <w:r w:rsidRPr="00A41F17">
        <w:rPr>
          <w:rStyle w:val="Emphasis"/>
          <w:rFonts w:asciiTheme="minorHAnsi" w:hAnsiTheme="minorHAnsi"/>
          <w:iCs w:val="0"/>
        </w:rPr>
        <w:t>c.</w:t>
      </w:r>
      <w:r w:rsidRPr="00A41F17">
        <w:rPr>
          <w:rStyle w:val="Emphasis"/>
          <w:rFonts w:asciiTheme="minorHAnsi" w:hAnsiTheme="minorHAnsi"/>
          <w:iCs w:val="0"/>
          <w:sz w:val="14"/>
          <w:szCs w:val="14"/>
        </w:rPr>
        <w:t xml:space="preserve">       </w:t>
      </w:r>
      <w:r w:rsidRPr="00A41F17">
        <w:rPr>
          <w:rStyle w:val="Emphasis"/>
          <w:rFonts w:asciiTheme="minorHAnsi" w:hAnsiTheme="minorHAnsi"/>
          <w:iCs w:val="0"/>
        </w:rPr>
        <w:t>Information on the course for which the grievance applies (course title, course number, instructor name).</w:t>
      </w:r>
    </w:p>
    <w:p w:rsidR="001B6AD6" w:rsidRPr="00A41F17" w:rsidRDefault="001B6AD6" w:rsidP="001B6AD6">
      <w:pPr>
        <w:pStyle w:val="NormalWeb"/>
        <w:ind w:left="1440" w:hanging="360"/>
        <w:jc w:val="both"/>
        <w:rPr>
          <w:rStyle w:val="Emphasis"/>
          <w:rFonts w:asciiTheme="minorHAnsi" w:hAnsiTheme="minorHAnsi"/>
          <w:iCs w:val="0"/>
        </w:rPr>
      </w:pPr>
      <w:r w:rsidRPr="00A41F17">
        <w:rPr>
          <w:rStyle w:val="Emphasis"/>
          <w:rFonts w:asciiTheme="minorHAnsi" w:hAnsiTheme="minorHAnsi"/>
          <w:iCs w:val="0"/>
        </w:rPr>
        <w:t>d.</w:t>
      </w:r>
      <w:r w:rsidRPr="00A41F17">
        <w:rPr>
          <w:rStyle w:val="Emphasis"/>
          <w:rFonts w:asciiTheme="minorHAnsi" w:hAnsiTheme="minorHAnsi"/>
          <w:iCs w:val="0"/>
          <w:sz w:val="14"/>
          <w:szCs w:val="14"/>
        </w:rPr>
        <w:t xml:space="preserve">      </w:t>
      </w:r>
      <w:r w:rsidRPr="00A41F17">
        <w:rPr>
          <w:rStyle w:val="Emphasis"/>
          <w:rFonts w:asciiTheme="minorHAnsi" w:hAnsiTheme="minorHAnsi"/>
          <w:iCs w:val="0"/>
        </w:rPr>
        <w:t>A copy of the course syllabus that was provided to the student by the instructor</w:t>
      </w:r>
    </w:p>
    <w:p w:rsidR="001B6AD6" w:rsidRPr="00A41F17" w:rsidRDefault="001B6AD6" w:rsidP="001B6AD6">
      <w:pPr>
        <w:pStyle w:val="NormalWeb"/>
        <w:ind w:left="1440" w:hanging="360"/>
        <w:jc w:val="both"/>
        <w:rPr>
          <w:rStyle w:val="Emphasis"/>
          <w:rFonts w:asciiTheme="minorHAnsi" w:hAnsiTheme="minorHAnsi"/>
          <w:iCs w:val="0"/>
        </w:rPr>
      </w:pPr>
      <w:r w:rsidRPr="00A41F17">
        <w:rPr>
          <w:rStyle w:val="Emphasis"/>
          <w:rFonts w:asciiTheme="minorHAnsi" w:hAnsiTheme="minorHAnsi"/>
          <w:iCs w:val="0"/>
        </w:rPr>
        <w:t>e.</w:t>
      </w:r>
      <w:r w:rsidRPr="00A41F17">
        <w:rPr>
          <w:rStyle w:val="Emphasis"/>
          <w:rFonts w:asciiTheme="minorHAnsi" w:hAnsiTheme="minorHAnsi"/>
          <w:iCs w:val="0"/>
          <w:sz w:val="14"/>
          <w:szCs w:val="14"/>
        </w:rPr>
        <w:t xml:space="preserve">      </w:t>
      </w:r>
      <w:r w:rsidRPr="00A41F17">
        <w:rPr>
          <w:rStyle w:val="Emphasis"/>
          <w:rFonts w:asciiTheme="minorHAnsi" w:hAnsiTheme="minorHAnsi"/>
          <w:iCs w:val="0"/>
        </w:rPr>
        <w:t>Detailed description of the grievance and additional information the student feels is pertinent to this matter.</w:t>
      </w:r>
    </w:p>
    <w:p w:rsidR="001B6AD6" w:rsidRPr="00A41F17" w:rsidRDefault="001B6AD6" w:rsidP="001B6AD6">
      <w:pPr>
        <w:pStyle w:val="NormalWeb"/>
        <w:ind w:left="720"/>
        <w:jc w:val="both"/>
        <w:rPr>
          <w:rStyle w:val="Emphasis"/>
          <w:rFonts w:asciiTheme="minorHAnsi" w:hAnsiTheme="minorHAnsi"/>
          <w:iCs w:val="0"/>
        </w:rPr>
      </w:pPr>
      <w:r w:rsidRPr="00A41F17">
        <w:rPr>
          <w:rStyle w:val="Emphasis"/>
          <w:rFonts w:asciiTheme="minorHAnsi" w:hAnsiTheme="minorHAnsi"/>
          <w:iCs w:val="0"/>
        </w:rPr>
        <w:t>After receiving this information the Department Chair will inform the student if additional information is needed, as appropriate will discuss this matter with the student and the instructor, and will issue a decision in a timely manner.</w:t>
      </w:r>
    </w:p>
    <w:p w:rsidR="001B6AD6" w:rsidRPr="00A41F17" w:rsidRDefault="001B6AD6" w:rsidP="001B6AD6">
      <w:pPr>
        <w:pStyle w:val="NormalWeb"/>
        <w:ind w:left="720" w:hanging="360"/>
        <w:jc w:val="both"/>
        <w:rPr>
          <w:rFonts w:asciiTheme="minorHAnsi" w:hAnsiTheme="minorHAnsi"/>
          <w:i/>
        </w:rPr>
      </w:pPr>
      <w:r w:rsidRPr="00A41F17">
        <w:rPr>
          <w:rFonts w:asciiTheme="minorHAnsi" w:hAnsiTheme="minorHAnsi"/>
          <w:i/>
          <w:iCs/>
        </w:rPr>
        <w:t>3.</w:t>
      </w:r>
      <w:r w:rsidRPr="00A41F17">
        <w:rPr>
          <w:rFonts w:asciiTheme="minorHAnsi" w:hAnsiTheme="minorHAnsi"/>
          <w:i/>
          <w:iCs/>
          <w:sz w:val="14"/>
          <w:szCs w:val="14"/>
        </w:rPr>
        <w:t xml:space="preserve">      </w:t>
      </w:r>
      <w:r w:rsidRPr="00A41F17">
        <w:rPr>
          <w:rStyle w:val="Emphasis"/>
          <w:rFonts w:asciiTheme="minorHAnsi" w:hAnsiTheme="minorHAnsi"/>
          <w:iCs w:val="0"/>
        </w:rPr>
        <w:t xml:space="preserve">If the student is not willing to accept the decision of the Department Chair, the student will be informed that they can request an additional review of this matter through the Office of the Dean of the School of Education.  If the student decides to pursue this, the student should contact the </w:t>
      </w:r>
      <w:r w:rsidRPr="00A41F17">
        <w:rPr>
          <w:rFonts w:asciiTheme="minorHAnsi" w:hAnsiTheme="minorHAnsi"/>
          <w:i/>
        </w:rPr>
        <w:t>Associate Dean for Student Affairs &amp; Certification in the School of Education at the University of Pittsburgh.</w:t>
      </w:r>
      <w:r w:rsidRPr="00A41F17">
        <w:rPr>
          <w:rStyle w:val="Emphasis"/>
          <w:rFonts w:asciiTheme="minorHAnsi" w:hAnsiTheme="minorHAnsi"/>
          <w:iCs w:val="0"/>
        </w:rPr>
        <w:t> </w:t>
      </w:r>
    </w:p>
    <w:p w:rsidR="00AE3BCB" w:rsidRPr="00A41F17" w:rsidRDefault="00AE3BCB" w:rsidP="001B6AD6">
      <w:pPr>
        <w:rPr>
          <w:rFonts w:asciiTheme="minorHAnsi" w:hAnsiTheme="minorHAnsi"/>
          <w:b/>
        </w:rPr>
      </w:pPr>
    </w:p>
    <w:p w:rsidR="00AE3BCB" w:rsidRPr="00A41F17" w:rsidRDefault="00AE3BCB" w:rsidP="0070458F">
      <w:pPr>
        <w:jc w:val="center"/>
        <w:rPr>
          <w:rFonts w:asciiTheme="minorHAnsi" w:hAnsiTheme="minorHAnsi"/>
          <w:b/>
        </w:rPr>
      </w:pPr>
    </w:p>
    <w:p w:rsidR="006A5C81" w:rsidRDefault="006A5C81" w:rsidP="0070458F">
      <w:pPr>
        <w:jc w:val="center"/>
        <w:rPr>
          <w:rFonts w:asciiTheme="minorHAnsi" w:hAnsiTheme="minorHAnsi"/>
          <w:b/>
        </w:rPr>
      </w:pPr>
    </w:p>
    <w:p w:rsidR="006A5C81" w:rsidRDefault="006A5C81" w:rsidP="0070458F">
      <w:pPr>
        <w:jc w:val="center"/>
        <w:rPr>
          <w:rFonts w:asciiTheme="minorHAnsi" w:hAnsiTheme="minorHAnsi"/>
          <w:b/>
        </w:rPr>
      </w:pPr>
    </w:p>
    <w:p w:rsidR="006D16C4" w:rsidRPr="00A41F17" w:rsidRDefault="00E437AA" w:rsidP="0070458F">
      <w:pPr>
        <w:jc w:val="center"/>
        <w:rPr>
          <w:rFonts w:asciiTheme="minorHAnsi" w:hAnsiTheme="minorHAnsi"/>
          <w:b/>
        </w:rPr>
      </w:pPr>
      <w:r w:rsidRPr="00A41F17">
        <w:rPr>
          <w:rFonts w:asciiTheme="minorHAnsi" w:hAnsiTheme="minorHAnsi"/>
          <w:b/>
        </w:rPr>
        <w:lastRenderedPageBreak/>
        <w:t>COURSE SCHEDULE</w:t>
      </w:r>
    </w:p>
    <w:p w:rsidR="00F9465A" w:rsidRPr="00A41F17" w:rsidRDefault="00E437AA" w:rsidP="0070458F">
      <w:pPr>
        <w:rPr>
          <w:rFonts w:asciiTheme="minorHAnsi" w:hAnsiTheme="minorHAnsi"/>
          <w:sz w:val="20"/>
          <w:szCs w:val="20"/>
        </w:rPr>
      </w:pPr>
      <w:r w:rsidRPr="00A41F17">
        <w:rPr>
          <w:rFonts w:asciiTheme="minorHAnsi" w:hAnsiTheme="minorHAnsi"/>
          <w:b/>
          <w:sz w:val="20"/>
          <w:szCs w:val="20"/>
        </w:rPr>
        <w:t>The following course schedule</w:t>
      </w:r>
      <w:r w:rsidR="006D16C4" w:rsidRPr="00A41F17">
        <w:rPr>
          <w:rFonts w:asciiTheme="minorHAnsi" w:hAnsiTheme="minorHAnsi"/>
          <w:b/>
          <w:sz w:val="20"/>
          <w:szCs w:val="20"/>
        </w:rPr>
        <w:t xml:space="preserve"> is tentative and may change at the discretion of the instructor.  </w:t>
      </w:r>
      <w:r w:rsidR="006D16C4" w:rsidRPr="00A41F17">
        <w:rPr>
          <w:rFonts w:asciiTheme="minorHAnsi" w:hAnsiTheme="minorHAnsi"/>
          <w:sz w:val="20"/>
          <w:szCs w:val="20"/>
        </w:rPr>
        <w:t>You are responsible for any changes made to the syllabus that are announced in class, even if you are not present in class.</w:t>
      </w:r>
    </w:p>
    <w:tbl>
      <w:tblPr>
        <w:tblStyle w:val="TableGrid"/>
        <w:tblW w:w="9540" w:type="dxa"/>
        <w:tblInd w:w="-252" w:type="dxa"/>
        <w:tblLook w:val="01E0" w:firstRow="1" w:lastRow="1" w:firstColumn="1" w:lastColumn="1" w:noHBand="0" w:noVBand="0"/>
      </w:tblPr>
      <w:tblGrid>
        <w:gridCol w:w="1980"/>
        <w:gridCol w:w="7560"/>
      </w:tblGrid>
      <w:tr w:rsidR="00143CF0" w:rsidRPr="00A41F17" w:rsidTr="00F07F34">
        <w:tc>
          <w:tcPr>
            <w:tcW w:w="1980" w:type="dxa"/>
          </w:tcPr>
          <w:p w:rsidR="0070458F" w:rsidRPr="00A41F17" w:rsidRDefault="0070458F" w:rsidP="00847AC8">
            <w:pPr>
              <w:jc w:val="center"/>
              <w:rPr>
                <w:rFonts w:asciiTheme="minorHAnsi" w:hAnsiTheme="minorHAnsi"/>
                <w:b/>
              </w:rPr>
            </w:pPr>
          </w:p>
          <w:p w:rsidR="00143CF0" w:rsidRPr="00A41F17" w:rsidRDefault="0070458F" w:rsidP="00847AC8">
            <w:pPr>
              <w:jc w:val="center"/>
              <w:rPr>
                <w:rFonts w:asciiTheme="minorHAnsi" w:hAnsiTheme="minorHAnsi"/>
                <w:b/>
              </w:rPr>
            </w:pPr>
            <w:r w:rsidRPr="00A41F17">
              <w:rPr>
                <w:rFonts w:asciiTheme="minorHAnsi" w:hAnsiTheme="minorHAnsi"/>
                <w:b/>
              </w:rPr>
              <w:t>D</w:t>
            </w:r>
            <w:r w:rsidR="008361C9" w:rsidRPr="00A41F17">
              <w:rPr>
                <w:rFonts w:asciiTheme="minorHAnsi" w:hAnsiTheme="minorHAnsi"/>
                <w:b/>
              </w:rPr>
              <w:t>ATE</w:t>
            </w:r>
          </w:p>
        </w:tc>
        <w:tc>
          <w:tcPr>
            <w:tcW w:w="7560" w:type="dxa"/>
          </w:tcPr>
          <w:p w:rsidR="00143CF0" w:rsidRPr="00A41F17" w:rsidRDefault="00143CF0" w:rsidP="00847AC8">
            <w:pPr>
              <w:jc w:val="center"/>
              <w:rPr>
                <w:rFonts w:asciiTheme="minorHAnsi" w:hAnsiTheme="minorHAnsi"/>
                <w:b/>
              </w:rPr>
            </w:pPr>
          </w:p>
          <w:p w:rsidR="00143CF0" w:rsidRPr="00A41F17" w:rsidRDefault="00143CF0" w:rsidP="00847AC8">
            <w:pPr>
              <w:jc w:val="center"/>
              <w:rPr>
                <w:rFonts w:asciiTheme="minorHAnsi" w:hAnsiTheme="minorHAnsi"/>
                <w:b/>
              </w:rPr>
            </w:pPr>
            <w:r w:rsidRPr="00A41F17">
              <w:rPr>
                <w:rFonts w:asciiTheme="minorHAnsi" w:hAnsiTheme="minorHAnsi"/>
                <w:b/>
              </w:rPr>
              <w:t>TOPIC</w:t>
            </w:r>
          </w:p>
        </w:tc>
      </w:tr>
      <w:tr w:rsidR="00C8604F" w:rsidRPr="00A41F17" w:rsidTr="00F07F34">
        <w:tc>
          <w:tcPr>
            <w:tcW w:w="1980" w:type="dxa"/>
          </w:tcPr>
          <w:p w:rsidR="00C8604F" w:rsidRPr="00A41F17" w:rsidRDefault="000204A4" w:rsidP="005B5022">
            <w:pPr>
              <w:rPr>
                <w:rFonts w:asciiTheme="minorHAnsi" w:hAnsiTheme="minorHAnsi"/>
              </w:rPr>
            </w:pPr>
            <w:r w:rsidRPr="00A41F17">
              <w:rPr>
                <w:rFonts w:asciiTheme="minorHAnsi" w:hAnsiTheme="minorHAnsi"/>
              </w:rPr>
              <w:t xml:space="preserve">AUGUST </w:t>
            </w:r>
            <w:r w:rsidR="0089616A" w:rsidRPr="00A41F17">
              <w:rPr>
                <w:rFonts w:asciiTheme="minorHAnsi" w:hAnsiTheme="minorHAnsi"/>
              </w:rPr>
              <w:t>2</w:t>
            </w:r>
            <w:r w:rsidR="005B5022">
              <w:rPr>
                <w:rFonts w:asciiTheme="minorHAnsi" w:hAnsiTheme="minorHAnsi"/>
              </w:rPr>
              <w:t>6</w:t>
            </w:r>
          </w:p>
        </w:tc>
        <w:tc>
          <w:tcPr>
            <w:tcW w:w="7560" w:type="dxa"/>
          </w:tcPr>
          <w:p w:rsidR="00C8604F" w:rsidRPr="00A41F17" w:rsidRDefault="00C8604F" w:rsidP="00993B6F">
            <w:pPr>
              <w:ind w:left="72"/>
              <w:rPr>
                <w:rFonts w:asciiTheme="minorHAnsi" w:hAnsiTheme="minorHAnsi"/>
                <w:sz w:val="22"/>
                <w:szCs w:val="22"/>
              </w:rPr>
            </w:pPr>
            <w:r w:rsidRPr="00A41F17">
              <w:rPr>
                <w:rFonts w:asciiTheme="minorHAnsi" w:hAnsiTheme="minorHAnsi"/>
                <w:sz w:val="22"/>
                <w:szCs w:val="22"/>
              </w:rPr>
              <w:t>Prevalence of overweight, obesity, and various chronic disease risk factors (lipids, hypertension, metabolic syndrome) across demographics (age, gender, ethnicity)</w:t>
            </w:r>
          </w:p>
        </w:tc>
      </w:tr>
      <w:tr w:rsidR="00CE6722" w:rsidRPr="00A41F17" w:rsidTr="00F07F34">
        <w:tc>
          <w:tcPr>
            <w:tcW w:w="1980" w:type="dxa"/>
          </w:tcPr>
          <w:p w:rsidR="00CE6722" w:rsidRPr="00A41F17" w:rsidRDefault="0089616A" w:rsidP="005B5022">
            <w:pPr>
              <w:rPr>
                <w:rFonts w:asciiTheme="minorHAnsi" w:hAnsiTheme="minorHAnsi"/>
              </w:rPr>
            </w:pPr>
            <w:r w:rsidRPr="00A41F17">
              <w:rPr>
                <w:rFonts w:asciiTheme="minorHAnsi" w:hAnsiTheme="minorHAnsi"/>
              </w:rPr>
              <w:t xml:space="preserve">AUGUST </w:t>
            </w:r>
            <w:r w:rsidR="005B5022">
              <w:rPr>
                <w:rFonts w:asciiTheme="minorHAnsi" w:hAnsiTheme="minorHAnsi"/>
              </w:rPr>
              <w:t>28</w:t>
            </w:r>
          </w:p>
        </w:tc>
        <w:tc>
          <w:tcPr>
            <w:tcW w:w="7560" w:type="dxa"/>
          </w:tcPr>
          <w:p w:rsidR="00EC527B" w:rsidRPr="00A41F17" w:rsidRDefault="00CE6722" w:rsidP="00EC527B">
            <w:pPr>
              <w:ind w:left="72"/>
              <w:rPr>
                <w:rFonts w:asciiTheme="minorHAnsi" w:hAnsiTheme="minorHAnsi"/>
                <w:sz w:val="22"/>
                <w:szCs w:val="22"/>
              </w:rPr>
            </w:pPr>
            <w:r w:rsidRPr="00A41F17">
              <w:rPr>
                <w:rFonts w:asciiTheme="minorHAnsi" w:hAnsiTheme="minorHAnsi"/>
                <w:sz w:val="22"/>
                <w:szCs w:val="22"/>
              </w:rPr>
              <w:t xml:space="preserve">Pathophysiology and risk factor considerations related to obesity and related </w:t>
            </w:r>
            <w:r w:rsidR="005B5022" w:rsidRPr="00A41F17">
              <w:rPr>
                <w:rFonts w:asciiTheme="minorHAnsi" w:hAnsiTheme="minorHAnsi"/>
                <w:sz w:val="22"/>
                <w:szCs w:val="22"/>
              </w:rPr>
              <w:t>comorbidities – effects of exercise</w:t>
            </w:r>
            <w:r w:rsidR="00EC527B">
              <w:rPr>
                <w:rFonts w:asciiTheme="minorHAnsi" w:hAnsiTheme="minorHAnsi"/>
                <w:sz w:val="22"/>
                <w:szCs w:val="22"/>
              </w:rPr>
              <w:t>.</w:t>
            </w:r>
          </w:p>
        </w:tc>
      </w:tr>
      <w:tr w:rsidR="00CE6722" w:rsidRPr="00A41F17" w:rsidTr="00D2354E">
        <w:tc>
          <w:tcPr>
            <w:tcW w:w="1980" w:type="dxa"/>
            <w:shd w:val="clear" w:color="auto" w:fill="DBE5F1" w:themeFill="accent1" w:themeFillTint="33"/>
          </w:tcPr>
          <w:p w:rsidR="00CE6722" w:rsidRPr="00D2354E" w:rsidRDefault="00CE6722" w:rsidP="005B5022">
            <w:pPr>
              <w:rPr>
                <w:rFonts w:asciiTheme="minorHAnsi" w:hAnsiTheme="minorHAnsi"/>
                <w:b/>
              </w:rPr>
            </w:pPr>
            <w:r w:rsidRPr="00D2354E">
              <w:rPr>
                <w:rFonts w:asciiTheme="minorHAnsi" w:hAnsiTheme="minorHAnsi"/>
                <w:b/>
              </w:rPr>
              <w:t xml:space="preserve">SEPTEMBER </w:t>
            </w:r>
            <w:r w:rsidR="005B5022" w:rsidRPr="00D2354E">
              <w:rPr>
                <w:rFonts w:asciiTheme="minorHAnsi" w:hAnsiTheme="minorHAnsi"/>
                <w:b/>
              </w:rPr>
              <w:t>2</w:t>
            </w:r>
          </w:p>
        </w:tc>
        <w:tc>
          <w:tcPr>
            <w:tcW w:w="7560" w:type="dxa"/>
            <w:shd w:val="clear" w:color="auto" w:fill="DBE5F1" w:themeFill="accent1" w:themeFillTint="33"/>
          </w:tcPr>
          <w:p w:rsidR="00CE6722" w:rsidRPr="00D2354E" w:rsidRDefault="005B5022" w:rsidP="0063082E">
            <w:pPr>
              <w:ind w:left="72"/>
              <w:rPr>
                <w:rFonts w:asciiTheme="minorHAnsi" w:hAnsiTheme="minorHAnsi"/>
                <w:b/>
                <w:sz w:val="22"/>
                <w:szCs w:val="22"/>
              </w:rPr>
            </w:pPr>
            <w:r w:rsidRPr="00D2354E">
              <w:rPr>
                <w:rFonts w:asciiTheme="minorHAnsi" w:hAnsiTheme="minorHAnsi"/>
                <w:b/>
                <w:sz w:val="22"/>
                <w:szCs w:val="22"/>
              </w:rPr>
              <w:t>NO CLASS- LABOR DAY</w:t>
            </w:r>
          </w:p>
        </w:tc>
      </w:tr>
      <w:tr w:rsidR="00EC527B" w:rsidRPr="00A41F17" w:rsidTr="00F07F34">
        <w:tc>
          <w:tcPr>
            <w:tcW w:w="1980" w:type="dxa"/>
          </w:tcPr>
          <w:p w:rsidR="00EC527B" w:rsidRPr="00A41F17" w:rsidRDefault="00EC527B" w:rsidP="005B5022">
            <w:pPr>
              <w:rPr>
                <w:rFonts w:asciiTheme="minorHAnsi" w:hAnsiTheme="minorHAnsi"/>
              </w:rPr>
            </w:pPr>
            <w:r w:rsidRPr="00A41F17">
              <w:rPr>
                <w:rFonts w:asciiTheme="minorHAnsi" w:hAnsiTheme="minorHAnsi"/>
              </w:rPr>
              <w:t xml:space="preserve">SEPTEMBER </w:t>
            </w:r>
            <w:r>
              <w:rPr>
                <w:rFonts w:asciiTheme="minorHAnsi" w:hAnsiTheme="minorHAnsi"/>
              </w:rPr>
              <w:t>4</w:t>
            </w:r>
          </w:p>
        </w:tc>
        <w:tc>
          <w:tcPr>
            <w:tcW w:w="7560" w:type="dxa"/>
            <w:vMerge w:val="restart"/>
          </w:tcPr>
          <w:p w:rsidR="00EC527B" w:rsidRPr="00A41F17" w:rsidRDefault="00EC527B" w:rsidP="009C0E7B">
            <w:pPr>
              <w:ind w:left="72" w:hanging="21"/>
              <w:rPr>
                <w:rFonts w:asciiTheme="minorHAnsi" w:hAnsiTheme="minorHAnsi"/>
                <w:sz w:val="22"/>
                <w:szCs w:val="22"/>
              </w:rPr>
            </w:pPr>
            <w:r>
              <w:rPr>
                <w:rFonts w:asciiTheme="minorHAnsi" w:hAnsiTheme="minorHAnsi"/>
                <w:sz w:val="22"/>
                <w:szCs w:val="22"/>
              </w:rPr>
              <w:t xml:space="preserve">Pathophysiology </w:t>
            </w:r>
            <w:proofErr w:type="spellStart"/>
            <w:r>
              <w:rPr>
                <w:rFonts w:asciiTheme="minorHAnsi" w:hAnsiTheme="minorHAnsi"/>
                <w:sz w:val="22"/>
                <w:szCs w:val="22"/>
              </w:rPr>
              <w:t>contd</w:t>
            </w:r>
            <w:proofErr w:type="spellEnd"/>
            <w:r>
              <w:rPr>
                <w:rFonts w:asciiTheme="minorHAnsi" w:hAnsiTheme="minorHAnsi"/>
                <w:sz w:val="22"/>
                <w:szCs w:val="22"/>
              </w:rPr>
              <w:t xml:space="preserve">; </w:t>
            </w:r>
          </w:p>
        </w:tc>
      </w:tr>
      <w:tr w:rsidR="00EC527B" w:rsidRPr="00A41F17" w:rsidTr="00F07F34">
        <w:tc>
          <w:tcPr>
            <w:tcW w:w="1980" w:type="dxa"/>
          </w:tcPr>
          <w:p w:rsidR="00EC527B" w:rsidRPr="00A41F17" w:rsidRDefault="00EC527B" w:rsidP="005B5022">
            <w:pPr>
              <w:rPr>
                <w:rFonts w:asciiTheme="minorHAnsi" w:hAnsiTheme="minorHAnsi"/>
              </w:rPr>
            </w:pPr>
            <w:r w:rsidRPr="00A41F17">
              <w:rPr>
                <w:rFonts w:asciiTheme="minorHAnsi" w:hAnsiTheme="minorHAnsi"/>
              </w:rPr>
              <w:t xml:space="preserve">SEPTEMBER </w:t>
            </w:r>
            <w:r>
              <w:rPr>
                <w:rFonts w:asciiTheme="minorHAnsi" w:hAnsiTheme="minorHAnsi"/>
              </w:rPr>
              <w:t>9</w:t>
            </w:r>
          </w:p>
        </w:tc>
        <w:tc>
          <w:tcPr>
            <w:tcW w:w="7560" w:type="dxa"/>
            <w:vMerge/>
          </w:tcPr>
          <w:p w:rsidR="00EC527B" w:rsidRPr="00A41F17" w:rsidRDefault="00EC527B" w:rsidP="009C0E7B">
            <w:pPr>
              <w:ind w:left="72" w:hanging="21"/>
              <w:rPr>
                <w:rFonts w:asciiTheme="minorHAnsi" w:hAnsiTheme="minorHAnsi"/>
                <w:sz w:val="22"/>
                <w:szCs w:val="22"/>
              </w:rPr>
            </w:pPr>
          </w:p>
        </w:tc>
      </w:tr>
      <w:tr w:rsidR="00EC527B" w:rsidRPr="00A41F17" w:rsidTr="00F07F34">
        <w:tc>
          <w:tcPr>
            <w:tcW w:w="1980" w:type="dxa"/>
          </w:tcPr>
          <w:p w:rsidR="00EC527B" w:rsidRPr="00A41F17" w:rsidRDefault="00EC527B" w:rsidP="005B5022">
            <w:pPr>
              <w:rPr>
                <w:rFonts w:asciiTheme="minorHAnsi" w:hAnsiTheme="minorHAnsi"/>
              </w:rPr>
            </w:pPr>
            <w:r w:rsidRPr="00A41F17">
              <w:rPr>
                <w:rFonts w:asciiTheme="minorHAnsi" w:hAnsiTheme="minorHAnsi"/>
              </w:rPr>
              <w:t>SEPTEMBER1</w:t>
            </w:r>
            <w:r>
              <w:rPr>
                <w:rFonts w:asciiTheme="minorHAnsi" w:hAnsiTheme="minorHAnsi"/>
              </w:rPr>
              <w:t>1</w:t>
            </w:r>
          </w:p>
        </w:tc>
        <w:tc>
          <w:tcPr>
            <w:tcW w:w="7560" w:type="dxa"/>
            <w:vMerge/>
          </w:tcPr>
          <w:p w:rsidR="00EC527B" w:rsidRPr="00A41F17" w:rsidRDefault="00EC527B" w:rsidP="009E406F">
            <w:pPr>
              <w:ind w:left="72" w:hanging="21"/>
              <w:rPr>
                <w:rFonts w:asciiTheme="minorHAnsi" w:hAnsiTheme="minorHAnsi"/>
                <w:sz w:val="22"/>
                <w:szCs w:val="22"/>
              </w:rPr>
            </w:pPr>
          </w:p>
        </w:tc>
      </w:tr>
      <w:tr w:rsidR="00F22EC5" w:rsidRPr="00A41F17" w:rsidTr="00F07F34">
        <w:tc>
          <w:tcPr>
            <w:tcW w:w="1980" w:type="dxa"/>
          </w:tcPr>
          <w:p w:rsidR="00F22EC5" w:rsidRPr="00A41F17" w:rsidRDefault="00F22EC5" w:rsidP="005B5022">
            <w:pPr>
              <w:rPr>
                <w:rFonts w:asciiTheme="minorHAnsi" w:hAnsiTheme="minorHAnsi"/>
              </w:rPr>
            </w:pPr>
            <w:r w:rsidRPr="00A41F17">
              <w:rPr>
                <w:rFonts w:asciiTheme="minorHAnsi" w:hAnsiTheme="minorHAnsi"/>
              </w:rPr>
              <w:t xml:space="preserve">SEPTEMBER </w:t>
            </w:r>
            <w:r w:rsidR="0089616A" w:rsidRPr="00A41F17">
              <w:rPr>
                <w:rFonts w:asciiTheme="minorHAnsi" w:hAnsiTheme="minorHAnsi"/>
              </w:rPr>
              <w:t>1</w:t>
            </w:r>
            <w:r w:rsidR="005B5022">
              <w:rPr>
                <w:rFonts w:asciiTheme="minorHAnsi" w:hAnsiTheme="minorHAnsi"/>
              </w:rPr>
              <w:t>6</w:t>
            </w:r>
          </w:p>
        </w:tc>
        <w:tc>
          <w:tcPr>
            <w:tcW w:w="7560" w:type="dxa"/>
          </w:tcPr>
          <w:p w:rsidR="00F22EC5" w:rsidRPr="00A41F17" w:rsidRDefault="00EC527B" w:rsidP="00993B6F">
            <w:pPr>
              <w:ind w:left="72" w:hanging="21"/>
              <w:rPr>
                <w:rFonts w:asciiTheme="minorHAnsi" w:hAnsiTheme="minorHAnsi"/>
                <w:sz w:val="22"/>
                <w:szCs w:val="22"/>
              </w:rPr>
            </w:pPr>
            <w:r w:rsidRPr="00A41F17">
              <w:rPr>
                <w:rFonts w:asciiTheme="minorHAnsi" w:hAnsiTheme="minorHAnsi"/>
                <w:sz w:val="22"/>
                <w:szCs w:val="22"/>
              </w:rPr>
              <w:t>Appropriate Screening, evaluation, and risk stratification</w:t>
            </w:r>
          </w:p>
        </w:tc>
      </w:tr>
      <w:tr w:rsidR="00EC527B" w:rsidRPr="00A41F17" w:rsidTr="00F07F34">
        <w:tc>
          <w:tcPr>
            <w:tcW w:w="1980" w:type="dxa"/>
          </w:tcPr>
          <w:p w:rsidR="00EC527B" w:rsidRPr="00A41F17" w:rsidRDefault="00EC527B" w:rsidP="005B5022">
            <w:pPr>
              <w:rPr>
                <w:rFonts w:asciiTheme="minorHAnsi" w:hAnsiTheme="minorHAnsi"/>
              </w:rPr>
            </w:pPr>
            <w:r w:rsidRPr="00A41F17">
              <w:rPr>
                <w:rFonts w:asciiTheme="minorHAnsi" w:hAnsiTheme="minorHAnsi"/>
              </w:rPr>
              <w:t xml:space="preserve">SEPTEMBER </w:t>
            </w:r>
            <w:r>
              <w:rPr>
                <w:rFonts w:asciiTheme="minorHAnsi" w:hAnsiTheme="minorHAnsi"/>
              </w:rPr>
              <w:t>18</w:t>
            </w:r>
          </w:p>
        </w:tc>
        <w:tc>
          <w:tcPr>
            <w:tcW w:w="7560" w:type="dxa"/>
            <w:vMerge w:val="restart"/>
          </w:tcPr>
          <w:p w:rsidR="00EC527B" w:rsidRPr="00A41F17" w:rsidRDefault="00EC527B" w:rsidP="00993B6F">
            <w:pPr>
              <w:ind w:left="72" w:hanging="21"/>
              <w:rPr>
                <w:rFonts w:asciiTheme="minorHAnsi" w:hAnsiTheme="minorHAnsi"/>
                <w:sz w:val="22"/>
                <w:szCs w:val="22"/>
              </w:rPr>
            </w:pPr>
            <w:r w:rsidRPr="00EC527B">
              <w:rPr>
                <w:rFonts w:asciiTheme="minorHAnsi" w:hAnsiTheme="minorHAnsi"/>
                <w:sz w:val="22"/>
                <w:szCs w:val="22"/>
              </w:rPr>
              <w:t xml:space="preserve">Exercise considerations for healthy participants versus participants with obesity </w:t>
            </w:r>
            <w:r>
              <w:rPr>
                <w:rFonts w:asciiTheme="minorHAnsi" w:hAnsiTheme="minorHAnsi"/>
                <w:sz w:val="22"/>
                <w:szCs w:val="22"/>
              </w:rPr>
              <w:t>a</w:t>
            </w:r>
            <w:r w:rsidRPr="00A41F17">
              <w:rPr>
                <w:rFonts w:asciiTheme="minorHAnsi" w:hAnsiTheme="minorHAnsi"/>
                <w:sz w:val="22"/>
                <w:szCs w:val="22"/>
              </w:rPr>
              <w:t>nd/or chronic disease risk factors (lipids, blood pressure, diabetes, etc.). Designing the appropriate exercise prescription (mode, duration, frequency, intensity).</w:t>
            </w:r>
          </w:p>
        </w:tc>
      </w:tr>
      <w:tr w:rsidR="00EC527B" w:rsidRPr="00A41F17" w:rsidTr="00F22EC5">
        <w:tc>
          <w:tcPr>
            <w:tcW w:w="1980" w:type="dxa"/>
            <w:shd w:val="clear" w:color="auto" w:fill="FFFFFF" w:themeFill="background1"/>
          </w:tcPr>
          <w:p w:rsidR="00EC527B" w:rsidRPr="00A41F17" w:rsidRDefault="00EC527B" w:rsidP="005B5022">
            <w:pPr>
              <w:rPr>
                <w:rFonts w:asciiTheme="minorHAnsi" w:hAnsiTheme="minorHAnsi"/>
              </w:rPr>
            </w:pPr>
            <w:r w:rsidRPr="00A41F17">
              <w:rPr>
                <w:rFonts w:asciiTheme="minorHAnsi" w:hAnsiTheme="minorHAnsi"/>
              </w:rPr>
              <w:t xml:space="preserve">SEPTEMBER </w:t>
            </w:r>
            <w:r>
              <w:rPr>
                <w:rFonts w:asciiTheme="minorHAnsi" w:hAnsiTheme="minorHAnsi"/>
              </w:rPr>
              <w:t>23</w:t>
            </w:r>
          </w:p>
        </w:tc>
        <w:tc>
          <w:tcPr>
            <w:tcW w:w="7560" w:type="dxa"/>
            <w:vMerge/>
            <w:shd w:val="clear" w:color="auto" w:fill="FFFFFF" w:themeFill="background1"/>
          </w:tcPr>
          <w:p w:rsidR="00EC527B" w:rsidRPr="00A41F17" w:rsidRDefault="00EC527B" w:rsidP="00CE6722">
            <w:pPr>
              <w:ind w:left="72"/>
              <w:jc w:val="center"/>
              <w:rPr>
                <w:rFonts w:asciiTheme="minorHAnsi" w:hAnsiTheme="minorHAnsi"/>
                <w:sz w:val="22"/>
                <w:szCs w:val="22"/>
              </w:rPr>
            </w:pPr>
          </w:p>
        </w:tc>
      </w:tr>
      <w:tr w:rsidR="00CB3904" w:rsidRPr="00A41F17" w:rsidTr="00EC527B">
        <w:tc>
          <w:tcPr>
            <w:tcW w:w="1980" w:type="dxa"/>
            <w:tcBorders>
              <w:bottom w:val="single" w:sz="4" w:space="0" w:color="auto"/>
            </w:tcBorders>
            <w:shd w:val="clear" w:color="auto" w:fill="FFFFFF" w:themeFill="background1"/>
          </w:tcPr>
          <w:p w:rsidR="00CB3904" w:rsidRPr="00EC527B" w:rsidRDefault="000204A4" w:rsidP="005B5022">
            <w:pPr>
              <w:rPr>
                <w:rFonts w:asciiTheme="minorHAnsi" w:hAnsiTheme="minorHAnsi"/>
              </w:rPr>
            </w:pPr>
            <w:r w:rsidRPr="00EC527B">
              <w:rPr>
                <w:rFonts w:asciiTheme="minorHAnsi" w:hAnsiTheme="minorHAnsi"/>
              </w:rPr>
              <w:t xml:space="preserve">SEPTEMBER </w:t>
            </w:r>
            <w:r w:rsidR="005B5022" w:rsidRPr="00EC527B">
              <w:rPr>
                <w:rFonts w:asciiTheme="minorHAnsi" w:hAnsiTheme="minorHAnsi"/>
              </w:rPr>
              <w:t>25</w:t>
            </w:r>
          </w:p>
        </w:tc>
        <w:tc>
          <w:tcPr>
            <w:tcW w:w="7560" w:type="dxa"/>
            <w:shd w:val="clear" w:color="auto" w:fill="FFFFFF" w:themeFill="background1"/>
          </w:tcPr>
          <w:p w:rsidR="00CB3904" w:rsidRPr="00A41F17" w:rsidRDefault="00EC527B" w:rsidP="00F22EC5">
            <w:pPr>
              <w:jc w:val="center"/>
              <w:rPr>
                <w:rFonts w:asciiTheme="minorHAnsi" w:hAnsiTheme="minorHAnsi"/>
                <w:sz w:val="22"/>
                <w:szCs w:val="22"/>
              </w:rPr>
            </w:pPr>
            <w:r w:rsidRPr="00A41F17">
              <w:rPr>
                <w:rFonts w:asciiTheme="minorHAnsi" w:hAnsiTheme="minorHAnsi"/>
                <w:sz w:val="22"/>
                <w:szCs w:val="22"/>
              </w:rPr>
              <w:t>Practical Application and Review for exam.</w:t>
            </w:r>
          </w:p>
        </w:tc>
      </w:tr>
      <w:tr w:rsidR="00CB3904" w:rsidRPr="00A41F17" w:rsidTr="00EC527B">
        <w:tc>
          <w:tcPr>
            <w:tcW w:w="1980" w:type="dxa"/>
            <w:shd w:val="clear" w:color="auto" w:fill="D9D9D9" w:themeFill="background1" w:themeFillShade="D9"/>
          </w:tcPr>
          <w:p w:rsidR="00CB3904" w:rsidRPr="00EC527B" w:rsidRDefault="005B5022" w:rsidP="0069273C">
            <w:pPr>
              <w:rPr>
                <w:rFonts w:asciiTheme="minorHAnsi" w:hAnsiTheme="minorHAnsi"/>
                <w:b/>
              </w:rPr>
            </w:pPr>
            <w:r w:rsidRPr="00EC527B">
              <w:rPr>
                <w:rFonts w:asciiTheme="minorHAnsi" w:hAnsiTheme="minorHAnsi"/>
                <w:b/>
              </w:rPr>
              <w:t>SEPTEMBER 30</w:t>
            </w:r>
          </w:p>
        </w:tc>
        <w:tc>
          <w:tcPr>
            <w:tcW w:w="7560" w:type="dxa"/>
            <w:shd w:val="clear" w:color="auto" w:fill="D9D9D9" w:themeFill="background1" w:themeFillShade="D9"/>
          </w:tcPr>
          <w:p w:rsidR="00CB3904" w:rsidRPr="00A41F17" w:rsidRDefault="00EC527B" w:rsidP="00EC527B">
            <w:pPr>
              <w:jc w:val="center"/>
              <w:rPr>
                <w:rFonts w:asciiTheme="minorHAnsi" w:hAnsiTheme="minorHAnsi"/>
                <w:sz w:val="22"/>
                <w:szCs w:val="22"/>
              </w:rPr>
            </w:pPr>
            <w:r w:rsidRPr="00A41F17">
              <w:rPr>
                <w:rFonts w:asciiTheme="minorHAnsi" w:hAnsiTheme="minorHAnsi"/>
                <w:b/>
                <w:sz w:val="22"/>
                <w:szCs w:val="22"/>
              </w:rPr>
              <w:t>EXAM #1</w:t>
            </w:r>
          </w:p>
        </w:tc>
      </w:tr>
      <w:tr w:rsidR="00CB3904" w:rsidRPr="00A41F17" w:rsidTr="00F07F34">
        <w:tc>
          <w:tcPr>
            <w:tcW w:w="1980" w:type="dxa"/>
          </w:tcPr>
          <w:p w:rsidR="00CB3904" w:rsidRPr="00A41F17" w:rsidRDefault="00CB3904" w:rsidP="005B5022">
            <w:pPr>
              <w:rPr>
                <w:rFonts w:asciiTheme="minorHAnsi" w:hAnsiTheme="minorHAnsi"/>
              </w:rPr>
            </w:pPr>
            <w:r w:rsidRPr="00A41F17">
              <w:rPr>
                <w:rFonts w:asciiTheme="minorHAnsi" w:hAnsiTheme="minorHAnsi"/>
              </w:rPr>
              <w:t xml:space="preserve">OCTOBER </w:t>
            </w:r>
            <w:r w:rsidR="005B5022">
              <w:rPr>
                <w:rFonts w:asciiTheme="minorHAnsi" w:hAnsiTheme="minorHAnsi"/>
              </w:rPr>
              <w:t>2</w:t>
            </w:r>
          </w:p>
        </w:tc>
        <w:tc>
          <w:tcPr>
            <w:tcW w:w="7560" w:type="dxa"/>
          </w:tcPr>
          <w:p w:rsidR="00CB3904" w:rsidRPr="00A41F17" w:rsidRDefault="00EC527B" w:rsidP="003E32B5">
            <w:pPr>
              <w:rPr>
                <w:rFonts w:asciiTheme="minorHAnsi" w:hAnsiTheme="minorHAnsi"/>
                <w:i/>
                <w:sz w:val="22"/>
                <w:szCs w:val="22"/>
              </w:rPr>
            </w:pPr>
            <w:r w:rsidRPr="00A41F17">
              <w:rPr>
                <w:rFonts w:asciiTheme="minorHAnsi" w:hAnsiTheme="minorHAnsi"/>
                <w:sz w:val="22"/>
                <w:szCs w:val="22"/>
              </w:rPr>
              <w:t>Obesity defined, classifications</w:t>
            </w:r>
            <w:r w:rsidR="003E32B5">
              <w:rPr>
                <w:rFonts w:asciiTheme="minorHAnsi" w:hAnsiTheme="minorHAnsi"/>
                <w:sz w:val="22"/>
                <w:szCs w:val="22"/>
              </w:rPr>
              <w:t>, and m</w:t>
            </w:r>
            <w:r w:rsidRPr="00A41F17">
              <w:rPr>
                <w:rFonts w:asciiTheme="minorHAnsi" w:hAnsiTheme="minorHAnsi"/>
                <w:sz w:val="22"/>
                <w:szCs w:val="22"/>
              </w:rPr>
              <w:t>easurement of Obesity/Body composition</w:t>
            </w:r>
          </w:p>
        </w:tc>
      </w:tr>
      <w:tr w:rsidR="00EC527B" w:rsidRPr="00A41F17" w:rsidTr="0069273C">
        <w:tc>
          <w:tcPr>
            <w:tcW w:w="1980" w:type="dxa"/>
            <w:shd w:val="clear" w:color="auto" w:fill="FFFFFF" w:themeFill="background1"/>
          </w:tcPr>
          <w:p w:rsidR="00EC527B" w:rsidRPr="00A41F17" w:rsidRDefault="00EC527B" w:rsidP="005B5022">
            <w:pPr>
              <w:rPr>
                <w:rFonts w:asciiTheme="minorHAnsi" w:hAnsiTheme="minorHAnsi"/>
              </w:rPr>
            </w:pPr>
            <w:r w:rsidRPr="00A41F17">
              <w:rPr>
                <w:rFonts w:asciiTheme="minorHAnsi" w:hAnsiTheme="minorHAnsi"/>
              </w:rPr>
              <w:t xml:space="preserve">OCTOBER </w:t>
            </w:r>
            <w:r>
              <w:rPr>
                <w:rFonts w:asciiTheme="minorHAnsi" w:hAnsiTheme="minorHAnsi"/>
              </w:rPr>
              <w:t>7</w:t>
            </w:r>
          </w:p>
        </w:tc>
        <w:tc>
          <w:tcPr>
            <w:tcW w:w="7560" w:type="dxa"/>
            <w:vMerge w:val="restart"/>
            <w:shd w:val="clear" w:color="auto" w:fill="FFFFFF" w:themeFill="background1"/>
          </w:tcPr>
          <w:p w:rsidR="00EC527B" w:rsidRPr="00A41F17" w:rsidRDefault="00EC527B" w:rsidP="00993B6F">
            <w:pPr>
              <w:rPr>
                <w:rFonts w:asciiTheme="minorHAnsi" w:hAnsiTheme="minorHAnsi"/>
                <w:sz w:val="22"/>
                <w:szCs w:val="22"/>
              </w:rPr>
            </w:pPr>
            <w:r w:rsidRPr="00A41F17">
              <w:rPr>
                <w:rFonts w:asciiTheme="minorHAnsi" w:hAnsiTheme="minorHAnsi"/>
                <w:sz w:val="22"/>
                <w:szCs w:val="22"/>
              </w:rPr>
              <w:t>Obesity and associated energy metabolism</w:t>
            </w:r>
          </w:p>
        </w:tc>
      </w:tr>
      <w:tr w:rsidR="00EC527B" w:rsidRPr="00A41F17" w:rsidTr="00F07F34">
        <w:tc>
          <w:tcPr>
            <w:tcW w:w="1980" w:type="dxa"/>
          </w:tcPr>
          <w:p w:rsidR="00EC527B" w:rsidRPr="00A41F17" w:rsidRDefault="00EC527B" w:rsidP="005B5022">
            <w:pPr>
              <w:rPr>
                <w:rFonts w:asciiTheme="minorHAnsi" w:hAnsiTheme="minorHAnsi"/>
              </w:rPr>
            </w:pPr>
            <w:r w:rsidRPr="00A41F17">
              <w:rPr>
                <w:rFonts w:asciiTheme="minorHAnsi" w:hAnsiTheme="minorHAnsi"/>
              </w:rPr>
              <w:t xml:space="preserve">OCTOBER </w:t>
            </w:r>
            <w:r>
              <w:rPr>
                <w:rFonts w:asciiTheme="minorHAnsi" w:hAnsiTheme="minorHAnsi"/>
              </w:rPr>
              <w:t>9</w:t>
            </w:r>
          </w:p>
        </w:tc>
        <w:tc>
          <w:tcPr>
            <w:tcW w:w="7560" w:type="dxa"/>
            <w:vMerge/>
          </w:tcPr>
          <w:p w:rsidR="00EC527B" w:rsidRPr="00A41F17" w:rsidRDefault="00EC527B" w:rsidP="00993B6F">
            <w:pPr>
              <w:rPr>
                <w:rFonts w:asciiTheme="minorHAnsi" w:hAnsiTheme="minorHAnsi"/>
                <w:b/>
                <w:sz w:val="22"/>
                <w:szCs w:val="22"/>
              </w:rPr>
            </w:pPr>
          </w:p>
        </w:tc>
      </w:tr>
      <w:tr w:rsidR="0089616A" w:rsidRPr="00A41F17" w:rsidTr="007A1F6D">
        <w:tc>
          <w:tcPr>
            <w:tcW w:w="1980" w:type="dxa"/>
            <w:shd w:val="clear" w:color="auto" w:fill="FFFFFF" w:themeFill="background1"/>
          </w:tcPr>
          <w:p w:rsidR="0089616A" w:rsidRPr="00EC527B" w:rsidRDefault="0089616A" w:rsidP="005B5022">
            <w:pPr>
              <w:rPr>
                <w:rFonts w:asciiTheme="minorHAnsi" w:hAnsiTheme="minorHAnsi"/>
              </w:rPr>
            </w:pPr>
            <w:r w:rsidRPr="00EC527B">
              <w:rPr>
                <w:rFonts w:asciiTheme="minorHAnsi" w:hAnsiTheme="minorHAnsi"/>
              </w:rPr>
              <w:t>OCTOBER 1</w:t>
            </w:r>
            <w:r w:rsidR="005B5022" w:rsidRPr="00EC527B">
              <w:rPr>
                <w:rFonts w:asciiTheme="minorHAnsi" w:hAnsiTheme="minorHAnsi"/>
              </w:rPr>
              <w:t>4</w:t>
            </w:r>
          </w:p>
        </w:tc>
        <w:tc>
          <w:tcPr>
            <w:tcW w:w="7560" w:type="dxa"/>
            <w:shd w:val="clear" w:color="auto" w:fill="FFFFFF" w:themeFill="background1"/>
          </w:tcPr>
          <w:p w:rsidR="0089616A" w:rsidRPr="00A41F17" w:rsidRDefault="00EC527B" w:rsidP="00EC527B">
            <w:pPr>
              <w:rPr>
                <w:rFonts w:asciiTheme="minorHAnsi" w:hAnsiTheme="minorHAnsi"/>
                <w:b/>
                <w:sz w:val="22"/>
                <w:szCs w:val="22"/>
              </w:rPr>
            </w:pPr>
            <w:r w:rsidRPr="00A41F17">
              <w:rPr>
                <w:rFonts w:asciiTheme="minorHAnsi" w:hAnsiTheme="minorHAnsi"/>
                <w:sz w:val="22"/>
                <w:szCs w:val="22"/>
              </w:rPr>
              <w:t>Metabolic calculations (METS, VO2, metric conversions)</w:t>
            </w:r>
          </w:p>
        </w:tc>
      </w:tr>
      <w:tr w:rsidR="003E32B5" w:rsidRPr="00A41F17" w:rsidTr="000024A8">
        <w:tc>
          <w:tcPr>
            <w:tcW w:w="1980" w:type="dxa"/>
            <w:shd w:val="clear" w:color="auto" w:fill="FFFFFF" w:themeFill="background1"/>
          </w:tcPr>
          <w:p w:rsidR="003E32B5" w:rsidRPr="000024A8" w:rsidRDefault="003E32B5" w:rsidP="005B5022">
            <w:pPr>
              <w:rPr>
                <w:rFonts w:asciiTheme="minorHAnsi" w:hAnsiTheme="minorHAnsi"/>
              </w:rPr>
            </w:pPr>
            <w:r w:rsidRPr="000024A8">
              <w:rPr>
                <w:rFonts w:asciiTheme="minorHAnsi" w:hAnsiTheme="minorHAnsi"/>
              </w:rPr>
              <w:t>OCTOBER 1</w:t>
            </w:r>
            <w:r>
              <w:rPr>
                <w:rFonts w:asciiTheme="minorHAnsi" w:hAnsiTheme="minorHAnsi"/>
              </w:rPr>
              <w:t>6</w:t>
            </w:r>
          </w:p>
        </w:tc>
        <w:tc>
          <w:tcPr>
            <w:tcW w:w="7560" w:type="dxa"/>
            <w:vMerge w:val="restart"/>
            <w:shd w:val="clear" w:color="auto" w:fill="FFFFFF" w:themeFill="background1"/>
          </w:tcPr>
          <w:p w:rsidR="0028720C" w:rsidRDefault="003E32B5" w:rsidP="0028720C">
            <w:pPr>
              <w:rPr>
                <w:rFonts w:asciiTheme="minorHAnsi" w:hAnsiTheme="minorHAnsi"/>
                <w:sz w:val="22"/>
                <w:szCs w:val="22"/>
              </w:rPr>
            </w:pPr>
            <w:r>
              <w:rPr>
                <w:rFonts w:asciiTheme="minorHAnsi" w:hAnsiTheme="minorHAnsi"/>
                <w:sz w:val="22"/>
                <w:szCs w:val="22"/>
              </w:rPr>
              <w:t>T</w:t>
            </w:r>
            <w:r w:rsidRPr="00A41F17">
              <w:rPr>
                <w:rFonts w:asciiTheme="minorHAnsi" w:hAnsiTheme="minorHAnsi"/>
                <w:sz w:val="22"/>
                <w:szCs w:val="22"/>
              </w:rPr>
              <w:t xml:space="preserve">reatment </w:t>
            </w:r>
            <w:r>
              <w:rPr>
                <w:rFonts w:asciiTheme="minorHAnsi" w:hAnsiTheme="minorHAnsi"/>
                <w:sz w:val="22"/>
                <w:szCs w:val="22"/>
              </w:rPr>
              <w:t>considerations for obesity</w:t>
            </w:r>
            <w:r w:rsidR="0028720C">
              <w:rPr>
                <w:rFonts w:asciiTheme="minorHAnsi" w:hAnsiTheme="minorHAnsi"/>
                <w:sz w:val="22"/>
                <w:szCs w:val="22"/>
              </w:rPr>
              <w:t>:</w:t>
            </w:r>
          </w:p>
          <w:p w:rsidR="003E32B5" w:rsidRPr="000024A8" w:rsidRDefault="0028720C" w:rsidP="006946B2">
            <w:pPr>
              <w:rPr>
                <w:rFonts w:asciiTheme="minorHAnsi" w:hAnsiTheme="minorHAnsi"/>
                <w:sz w:val="22"/>
                <w:szCs w:val="22"/>
              </w:rPr>
            </w:pPr>
            <w:proofErr w:type="gramStart"/>
            <w:r>
              <w:rPr>
                <w:rFonts w:asciiTheme="minorHAnsi" w:hAnsiTheme="minorHAnsi"/>
                <w:sz w:val="22"/>
                <w:szCs w:val="22"/>
              </w:rPr>
              <w:t>focus</w:t>
            </w:r>
            <w:proofErr w:type="gramEnd"/>
            <w:r>
              <w:rPr>
                <w:rFonts w:asciiTheme="minorHAnsi" w:hAnsiTheme="minorHAnsi"/>
                <w:sz w:val="22"/>
                <w:szCs w:val="22"/>
              </w:rPr>
              <w:t xml:space="preserve"> on</w:t>
            </w:r>
            <w:r w:rsidR="003E32B5">
              <w:rPr>
                <w:rFonts w:asciiTheme="minorHAnsi" w:hAnsiTheme="minorHAnsi"/>
                <w:sz w:val="22"/>
                <w:szCs w:val="22"/>
              </w:rPr>
              <w:t xml:space="preserve"> exercise, diet, and b</w:t>
            </w:r>
            <w:r w:rsidR="003E32B5" w:rsidRPr="00A41F17">
              <w:rPr>
                <w:rFonts w:asciiTheme="minorHAnsi" w:hAnsiTheme="minorHAnsi"/>
                <w:sz w:val="22"/>
                <w:szCs w:val="22"/>
              </w:rPr>
              <w:t>ehavioral treatment of obesity.</w:t>
            </w:r>
          </w:p>
        </w:tc>
      </w:tr>
      <w:tr w:rsidR="003E32B5" w:rsidRPr="00A41F17" w:rsidTr="003E32B5">
        <w:tc>
          <w:tcPr>
            <w:tcW w:w="1980" w:type="dxa"/>
            <w:shd w:val="clear" w:color="auto" w:fill="FFFFFF" w:themeFill="background1"/>
          </w:tcPr>
          <w:p w:rsidR="003E32B5" w:rsidRPr="003E32B5" w:rsidRDefault="003E32B5" w:rsidP="00EC527B">
            <w:pPr>
              <w:rPr>
                <w:rFonts w:asciiTheme="minorHAnsi" w:hAnsiTheme="minorHAnsi"/>
              </w:rPr>
            </w:pPr>
            <w:r w:rsidRPr="003E32B5">
              <w:rPr>
                <w:rFonts w:asciiTheme="minorHAnsi" w:hAnsiTheme="minorHAnsi"/>
              </w:rPr>
              <w:t>OCTOBER 21</w:t>
            </w:r>
          </w:p>
        </w:tc>
        <w:tc>
          <w:tcPr>
            <w:tcW w:w="7560" w:type="dxa"/>
            <w:vMerge/>
            <w:shd w:val="clear" w:color="auto" w:fill="FFFFFF" w:themeFill="background1"/>
          </w:tcPr>
          <w:p w:rsidR="003E32B5" w:rsidRPr="00EC527B" w:rsidRDefault="003E32B5" w:rsidP="00EC527B">
            <w:pPr>
              <w:ind w:left="72" w:hanging="21"/>
              <w:jc w:val="center"/>
              <w:rPr>
                <w:rFonts w:asciiTheme="minorHAnsi" w:hAnsiTheme="minorHAnsi"/>
                <w:b/>
                <w:sz w:val="22"/>
                <w:szCs w:val="22"/>
              </w:rPr>
            </w:pPr>
          </w:p>
        </w:tc>
      </w:tr>
      <w:tr w:rsidR="000024A8" w:rsidRPr="00A41F17" w:rsidTr="003E32B5">
        <w:tc>
          <w:tcPr>
            <w:tcW w:w="1980" w:type="dxa"/>
            <w:shd w:val="clear" w:color="auto" w:fill="D9D9D9" w:themeFill="background1" w:themeFillShade="D9"/>
          </w:tcPr>
          <w:p w:rsidR="000024A8" w:rsidRPr="003E32B5" w:rsidRDefault="000024A8" w:rsidP="005B5022">
            <w:pPr>
              <w:rPr>
                <w:rFonts w:asciiTheme="minorHAnsi" w:hAnsiTheme="minorHAnsi"/>
                <w:b/>
              </w:rPr>
            </w:pPr>
            <w:r w:rsidRPr="003E32B5">
              <w:rPr>
                <w:rFonts w:asciiTheme="minorHAnsi" w:hAnsiTheme="minorHAnsi"/>
                <w:b/>
              </w:rPr>
              <w:t>OCTOBER 2</w:t>
            </w:r>
            <w:r w:rsidR="005B5022" w:rsidRPr="003E32B5">
              <w:rPr>
                <w:rFonts w:asciiTheme="minorHAnsi" w:hAnsiTheme="minorHAnsi"/>
                <w:b/>
              </w:rPr>
              <w:t>3</w:t>
            </w:r>
          </w:p>
        </w:tc>
        <w:tc>
          <w:tcPr>
            <w:tcW w:w="7560" w:type="dxa"/>
            <w:shd w:val="clear" w:color="auto" w:fill="D9D9D9" w:themeFill="background1" w:themeFillShade="D9"/>
          </w:tcPr>
          <w:p w:rsidR="000024A8" w:rsidRPr="000024A8" w:rsidRDefault="003E32B5" w:rsidP="003E32B5">
            <w:pPr>
              <w:jc w:val="center"/>
              <w:rPr>
                <w:rFonts w:asciiTheme="minorHAnsi" w:hAnsiTheme="minorHAnsi"/>
                <w:sz w:val="22"/>
                <w:szCs w:val="22"/>
              </w:rPr>
            </w:pPr>
            <w:r w:rsidRPr="00EC527B">
              <w:rPr>
                <w:rFonts w:asciiTheme="minorHAnsi" w:hAnsiTheme="minorHAnsi"/>
                <w:b/>
                <w:sz w:val="22"/>
                <w:szCs w:val="22"/>
              </w:rPr>
              <w:t>EXAM #2</w:t>
            </w:r>
          </w:p>
        </w:tc>
      </w:tr>
      <w:tr w:rsidR="003E32B5" w:rsidRPr="00A41F17" w:rsidTr="00F22EC5">
        <w:tc>
          <w:tcPr>
            <w:tcW w:w="1980" w:type="dxa"/>
            <w:shd w:val="clear" w:color="auto" w:fill="FFFFFF" w:themeFill="background1"/>
          </w:tcPr>
          <w:p w:rsidR="003E32B5" w:rsidRPr="000024A8" w:rsidRDefault="003E32B5" w:rsidP="005B5022">
            <w:pPr>
              <w:rPr>
                <w:rFonts w:asciiTheme="minorHAnsi" w:hAnsiTheme="minorHAnsi"/>
              </w:rPr>
            </w:pPr>
            <w:r w:rsidRPr="000024A8">
              <w:rPr>
                <w:rFonts w:asciiTheme="minorHAnsi" w:hAnsiTheme="minorHAnsi"/>
              </w:rPr>
              <w:t xml:space="preserve">OCTOBER </w:t>
            </w:r>
            <w:r>
              <w:rPr>
                <w:rFonts w:asciiTheme="minorHAnsi" w:hAnsiTheme="minorHAnsi"/>
              </w:rPr>
              <w:t>28</w:t>
            </w:r>
          </w:p>
        </w:tc>
        <w:tc>
          <w:tcPr>
            <w:tcW w:w="7560" w:type="dxa"/>
            <w:vMerge w:val="restart"/>
            <w:shd w:val="clear" w:color="auto" w:fill="FFFFFF" w:themeFill="background1"/>
          </w:tcPr>
          <w:p w:rsidR="003E32B5" w:rsidRDefault="003E32B5" w:rsidP="00D34125">
            <w:pPr>
              <w:rPr>
                <w:rFonts w:asciiTheme="minorHAnsi" w:hAnsiTheme="minorHAnsi"/>
                <w:sz w:val="22"/>
                <w:szCs w:val="22"/>
              </w:rPr>
            </w:pPr>
            <w:r w:rsidRPr="00A41F17">
              <w:rPr>
                <w:rFonts w:asciiTheme="minorHAnsi" w:hAnsiTheme="minorHAnsi"/>
                <w:sz w:val="22"/>
                <w:szCs w:val="22"/>
              </w:rPr>
              <w:t>Introduction to EKG Interpretation,  Considerations, &amp; Practice</w:t>
            </w:r>
            <w:r w:rsidRPr="00A41F17">
              <w:rPr>
                <w:rFonts w:asciiTheme="minorHAnsi" w:hAnsiTheme="minorHAnsi"/>
                <w:sz w:val="22"/>
                <w:szCs w:val="22"/>
              </w:rPr>
              <w:t xml:space="preserve"> </w:t>
            </w:r>
          </w:p>
          <w:p w:rsidR="003E32B5" w:rsidRPr="000024A8" w:rsidRDefault="003E32B5" w:rsidP="00D34125">
            <w:pPr>
              <w:rPr>
                <w:rFonts w:asciiTheme="minorHAnsi" w:hAnsiTheme="minorHAnsi"/>
                <w:sz w:val="22"/>
                <w:szCs w:val="22"/>
              </w:rPr>
            </w:pPr>
          </w:p>
        </w:tc>
        <w:bookmarkStart w:id="0" w:name="_GoBack"/>
        <w:bookmarkEnd w:id="0"/>
      </w:tr>
      <w:tr w:rsidR="003E32B5" w:rsidRPr="00A41F17" w:rsidTr="000024A8">
        <w:tc>
          <w:tcPr>
            <w:tcW w:w="1980" w:type="dxa"/>
            <w:shd w:val="clear" w:color="auto" w:fill="FFFFFF" w:themeFill="background1"/>
          </w:tcPr>
          <w:p w:rsidR="003E32B5" w:rsidRPr="000024A8" w:rsidRDefault="003E32B5" w:rsidP="0069273C">
            <w:pPr>
              <w:rPr>
                <w:rFonts w:asciiTheme="minorHAnsi" w:hAnsiTheme="minorHAnsi"/>
              </w:rPr>
            </w:pPr>
            <w:r>
              <w:rPr>
                <w:rFonts w:asciiTheme="minorHAnsi" w:hAnsiTheme="minorHAnsi"/>
              </w:rPr>
              <w:t>OCTOBER 30</w:t>
            </w:r>
          </w:p>
        </w:tc>
        <w:tc>
          <w:tcPr>
            <w:tcW w:w="7560" w:type="dxa"/>
            <w:vMerge/>
            <w:shd w:val="clear" w:color="auto" w:fill="FFFFFF" w:themeFill="background1"/>
          </w:tcPr>
          <w:p w:rsidR="003E32B5" w:rsidRPr="000024A8" w:rsidRDefault="003E32B5" w:rsidP="00F22EC5">
            <w:pPr>
              <w:ind w:left="72" w:hanging="21"/>
              <w:jc w:val="center"/>
              <w:rPr>
                <w:rFonts w:asciiTheme="minorHAnsi" w:hAnsiTheme="minorHAnsi"/>
                <w:sz w:val="22"/>
                <w:szCs w:val="22"/>
              </w:rPr>
            </w:pPr>
          </w:p>
        </w:tc>
      </w:tr>
      <w:tr w:rsidR="003E32B5" w:rsidRPr="00A41F17" w:rsidTr="00D34125">
        <w:tc>
          <w:tcPr>
            <w:tcW w:w="1980" w:type="dxa"/>
            <w:shd w:val="clear" w:color="auto" w:fill="FFFFFF" w:themeFill="background1"/>
          </w:tcPr>
          <w:p w:rsidR="003E32B5" w:rsidRPr="003E32B5" w:rsidRDefault="003E32B5" w:rsidP="004E6E8B">
            <w:pPr>
              <w:rPr>
                <w:rFonts w:asciiTheme="minorHAnsi" w:hAnsiTheme="minorHAnsi"/>
              </w:rPr>
            </w:pPr>
            <w:r w:rsidRPr="003E32B5">
              <w:rPr>
                <w:rFonts w:asciiTheme="minorHAnsi" w:hAnsiTheme="minorHAnsi"/>
              </w:rPr>
              <w:t>NOVEMBER 4</w:t>
            </w:r>
          </w:p>
        </w:tc>
        <w:tc>
          <w:tcPr>
            <w:tcW w:w="7560" w:type="dxa"/>
            <w:vMerge w:val="restart"/>
            <w:shd w:val="clear" w:color="auto" w:fill="FFFFFF" w:themeFill="background1"/>
          </w:tcPr>
          <w:p w:rsidR="003E32B5" w:rsidRPr="00A41F17" w:rsidRDefault="003E32B5" w:rsidP="00D34125">
            <w:pPr>
              <w:rPr>
                <w:rFonts w:asciiTheme="minorHAnsi" w:hAnsiTheme="minorHAnsi"/>
                <w:sz w:val="22"/>
                <w:szCs w:val="22"/>
              </w:rPr>
            </w:pPr>
            <w:r w:rsidRPr="00A41F17">
              <w:rPr>
                <w:rFonts w:asciiTheme="minorHAnsi" w:hAnsiTheme="minorHAnsi"/>
                <w:sz w:val="22"/>
                <w:szCs w:val="22"/>
              </w:rPr>
              <w:t>Continued EKG Interpretation &amp; Practice</w:t>
            </w:r>
          </w:p>
        </w:tc>
      </w:tr>
      <w:tr w:rsidR="003E32B5" w:rsidRPr="00A41F17" w:rsidTr="00F07F34">
        <w:tc>
          <w:tcPr>
            <w:tcW w:w="1980" w:type="dxa"/>
          </w:tcPr>
          <w:p w:rsidR="003E32B5" w:rsidRPr="00A41F17" w:rsidRDefault="003E32B5" w:rsidP="004E6E8B">
            <w:pPr>
              <w:rPr>
                <w:rFonts w:asciiTheme="minorHAnsi" w:hAnsiTheme="minorHAnsi"/>
              </w:rPr>
            </w:pPr>
            <w:r w:rsidRPr="00A41F17">
              <w:rPr>
                <w:rFonts w:asciiTheme="minorHAnsi" w:hAnsiTheme="minorHAnsi"/>
              </w:rPr>
              <w:t xml:space="preserve">NOVEMBER </w:t>
            </w:r>
            <w:r>
              <w:rPr>
                <w:rFonts w:asciiTheme="minorHAnsi" w:hAnsiTheme="minorHAnsi"/>
              </w:rPr>
              <w:t>6</w:t>
            </w:r>
          </w:p>
        </w:tc>
        <w:tc>
          <w:tcPr>
            <w:tcW w:w="7560" w:type="dxa"/>
            <w:vMerge/>
          </w:tcPr>
          <w:p w:rsidR="003E32B5" w:rsidRPr="00A41F17" w:rsidRDefault="003E32B5" w:rsidP="00381E89">
            <w:pPr>
              <w:rPr>
                <w:rFonts w:asciiTheme="minorHAnsi" w:hAnsiTheme="minorHAnsi"/>
                <w:sz w:val="22"/>
                <w:szCs w:val="22"/>
              </w:rPr>
            </w:pPr>
          </w:p>
        </w:tc>
      </w:tr>
      <w:tr w:rsidR="003E32B5" w:rsidRPr="00A41F17" w:rsidTr="00F07F34">
        <w:tc>
          <w:tcPr>
            <w:tcW w:w="1980" w:type="dxa"/>
          </w:tcPr>
          <w:p w:rsidR="003E32B5" w:rsidRPr="00A41F17" w:rsidRDefault="003E32B5" w:rsidP="004E6E8B">
            <w:pPr>
              <w:rPr>
                <w:rFonts w:asciiTheme="minorHAnsi" w:hAnsiTheme="minorHAnsi"/>
              </w:rPr>
            </w:pPr>
            <w:r w:rsidRPr="00A41F17">
              <w:rPr>
                <w:rFonts w:asciiTheme="minorHAnsi" w:hAnsiTheme="minorHAnsi"/>
              </w:rPr>
              <w:t>NOVEMBER1</w:t>
            </w:r>
            <w:r>
              <w:rPr>
                <w:rFonts w:asciiTheme="minorHAnsi" w:hAnsiTheme="minorHAnsi"/>
              </w:rPr>
              <w:t>1</w:t>
            </w:r>
          </w:p>
        </w:tc>
        <w:tc>
          <w:tcPr>
            <w:tcW w:w="7560" w:type="dxa"/>
            <w:vMerge/>
          </w:tcPr>
          <w:p w:rsidR="003E32B5" w:rsidRPr="00A41F17" w:rsidRDefault="003E32B5" w:rsidP="00CB3904">
            <w:pPr>
              <w:rPr>
                <w:rFonts w:asciiTheme="minorHAnsi" w:hAnsiTheme="minorHAnsi"/>
                <w:sz w:val="22"/>
                <w:szCs w:val="22"/>
              </w:rPr>
            </w:pPr>
          </w:p>
        </w:tc>
      </w:tr>
      <w:tr w:rsidR="003E32B5" w:rsidRPr="00A41F17" w:rsidTr="00F07F34">
        <w:tc>
          <w:tcPr>
            <w:tcW w:w="1980" w:type="dxa"/>
          </w:tcPr>
          <w:p w:rsidR="003E32B5" w:rsidRPr="00A41F17" w:rsidRDefault="003E32B5" w:rsidP="004E6E8B">
            <w:pPr>
              <w:rPr>
                <w:rFonts w:asciiTheme="minorHAnsi" w:hAnsiTheme="minorHAnsi"/>
              </w:rPr>
            </w:pPr>
            <w:r w:rsidRPr="00A41F17">
              <w:rPr>
                <w:rFonts w:asciiTheme="minorHAnsi" w:hAnsiTheme="minorHAnsi"/>
              </w:rPr>
              <w:t>NOVEMBER 1</w:t>
            </w:r>
            <w:r>
              <w:rPr>
                <w:rFonts w:asciiTheme="minorHAnsi" w:hAnsiTheme="minorHAnsi"/>
              </w:rPr>
              <w:t>3</w:t>
            </w:r>
          </w:p>
        </w:tc>
        <w:tc>
          <w:tcPr>
            <w:tcW w:w="7560" w:type="dxa"/>
            <w:vMerge/>
          </w:tcPr>
          <w:p w:rsidR="003E32B5" w:rsidRPr="00A41F17" w:rsidRDefault="003E32B5" w:rsidP="00C95841">
            <w:pPr>
              <w:rPr>
                <w:rFonts w:asciiTheme="minorHAnsi" w:hAnsiTheme="minorHAnsi"/>
                <w:sz w:val="22"/>
                <w:szCs w:val="22"/>
              </w:rPr>
            </w:pPr>
          </w:p>
        </w:tc>
      </w:tr>
      <w:tr w:rsidR="00F22EC5" w:rsidRPr="00A41F17" w:rsidTr="00CB3904">
        <w:tc>
          <w:tcPr>
            <w:tcW w:w="1980" w:type="dxa"/>
          </w:tcPr>
          <w:p w:rsidR="00F22EC5" w:rsidRPr="00A41F17" w:rsidRDefault="00F22EC5" w:rsidP="004E6E8B">
            <w:pPr>
              <w:rPr>
                <w:rFonts w:asciiTheme="minorHAnsi" w:hAnsiTheme="minorHAnsi"/>
              </w:rPr>
            </w:pPr>
            <w:r w:rsidRPr="00A41F17">
              <w:rPr>
                <w:rFonts w:asciiTheme="minorHAnsi" w:hAnsiTheme="minorHAnsi"/>
              </w:rPr>
              <w:t xml:space="preserve">NOVEMBER </w:t>
            </w:r>
            <w:r w:rsidR="004E6E8B">
              <w:rPr>
                <w:rFonts w:asciiTheme="minorHAnsi" w:hAnsiTheme="minorHAnsi"/>
              </w:rPr>
              <w:t>18</w:t>
            </w:r>
          </w:p>
        </w:tc>
        <w:tc>
          <w:tcPr>
            <w:tcW w:w="7560" w:type="dxa"/>
            <w:shd w:val="clear" w:color="auto" w:fill="FFFFFF" w:themeFill="background1"/>
          </w:tcPr>
          <w:p w:rsidR="00F22EC5" w:rsidRPr="00A41F17" w:rsidRDefault="00F22EC5" w:rsidP="00C95841">
            <w:pPr>
              <w:rPr>
                <w:rFonts w:asciiTheme="minorHAnsi" w:hAnsiTheme="minorHAnsi"/>
                <w:sz w:val="22"/>
                <w:szCs w:val="22"/>
              </w:rPr>
            </w:pPr>
          </w:p>
        </w:tc>
      </w:tr>
      <w:tr w:rsidR="00F22EC5" w:rsidRPr="00A41F17" w:rsidTr="00CB3904">
        <w:tc>
          <w:tcPr>
            <w:tcW w:w="1980" w:type="dxa"/>
          </w:tcPr>
          <w:p w:rsidR="00F22EC5" w:rsidRPr="00A41F17" w:rsidRDefault="00F22EC5" w:rsidP="004E6E8B">
            <w:pPr>
              <w:rPr>
                <w:rFonts w:asciiTheme="minorHAnsi" w:hAnsiTheme="minorHAnsi"/>
              </w:rPr>
            </w:pPr>
            <w:r w:rsidRPr="00A41F17">
              <w:rPr>
                <w:rFonts w:asciiTheme="minorHAnsi" w:hAnsiTheme="minorHAnsi"/>
              </w:rPr>
              <w:t>NOVEMBER 2</w:t>
            </w:r>
            <w:r w:rsidR="004E6E8B">
              <w:rPr>
                <w:rFonts w:asciiTheme="minorHAnsi" w:hAnsiTheme="minorHAnsi"/>
              </w:rPr>
              <w:t>0</w:t>
            </w:r>
          </w:p>
        </w:tc>
        <w:tc>
          <w:tcPr>
            <w:tcW w:w="7560" w:type="dxa"/>
            <w:shd w:val="clear" w:color="auto" w:fill="FFFFFF" w:themeFill="background1"/>
          </w:tcPr>
          <w:p w:rsidR="00F22EC5" w:rsidRPr="00A41F17" w:rsidRDefault="00F22EC5" w:rsidP="00A23168">
            <w:pPr>
              <w:rPr>
                <w:rFonts w:asciiTheme="minorHAnsi" w:hAnsiTheme="minorHAnsi"/>
                <w:sz w:val="22"/>
                <w:szCs w:val="22"/>
              </w:rPr>
            </w:pPr>
          </w:p>
        </w:tc>
      </w:tr>
      <w:tr w:rsidR="002952B6" w:rsidRPr="00A41F17" w:rsidTr="00815298">
        <w:tc>
          <w:tcPr>
            <w:tcW w:w="1980" w:type="dxa"/>
            <w:shd w:val="clear" w:color="auto" w:fill="B8CCE4" w:themeFill="accent1" w:themeFillTint="66"/>
          </w:tcPr>
          <w:p w:rsidR="002952B6" w:rsidRPr="00A41F17" w:rsidRDefault="002952B6" w:rsidP="004E6E8B">
            <w:pPr>
              <w:rPr>
                <w:rFonts w:asciiTheme="minorHAnsi" w:hAnsiTheme="minorHAnsi"/>
              </w:rPr>
            </w:pPr>
            <w:r w:rsidRPr="00A41F17">
              <w:rPr>
                <w:rFonts w:asciiTheme="minorHAnsi" w:hAnsiTheme="minorHAnsi"/>
              </w:rPr>
              <w:t>NOVEMBER 2</w:t>
            </w:r>
            <w:r>
              <w:rPr>
                <w:rFonts w:asciiTheme="minorHAnsi" w:hAnsiTheme="minorHAnsi"/>
              </w:rPr>
              <w:t>5</w:t>
            </w:r>
          </w:p>
        </w:tc>
        <w:tc>
          <w:tcPr>
            <w:tcW w:w="7560" w:type="dxa"/>
            <w:vMerge w:val="restart"/>
            <w:shd w:val="clear" w:color="auto" w:fill="B8CCE4" w:themeFill="accent1" w:themeFillTint="66"/>
          </w:tcPr>
          <w:p w:rsidR="002952B6" w:rsidRPr="00A41F17" w:rsidRDefault="002952B6" w:rsidP="002952B6">
            <w:pPr>
              <w:jc w:val="center"/>
              <w:rPr>
                <w:rFonts w:asciiTheme="minorHAnsi" w:hAnsiTheme="minorHAnsi"/>
                <w:sz w:val="22"/>
                <w:szCs w:val="22"/>
              </w:rPr>
            </w:pPr>
            <w:r w:rsidRPr="00A41F17">
              <w:rPr>
                <w:rFonts w:asciiTheme="minorHAnsi" w:hAnsiTheme="minorHAnsi"/>
                <w:b/>
                <w:sz w:val="22"/>
                <w:szCs w:val="22"/>
              </w:rPr>
              <w:t>NO CLASS - Thanksgiving Holiday</w:t>
            </w:r>
          </w:p>
          <w:p w:rsidR="002952B6" w:rsidRPr="00A41F17" w:rsidRDefault="002952B6" w:rsidP="00CB3904">
            <w:pPr>
              <w:rPr>
                <w:rFonts w:asciiTheme="minorHAnsi" w:hAnsiTheme="minorHAnsi"/>
                <w:sz w:val="22"/>
                <w:szCs w:val="22"/>
              </w:rPr>
            </w:pPr>
          </w:p>
        </w:tc>
      </w:tr>
      <w:tr w:rsidR="002952B6" w:rsidRPr="00A41F17" w:rsidTr="0028720C">
        <w:tc>
          <w:tcPr>
            <w:tcW w:w="1980" w:type="dxa"/>
            <w:shd w:val="clear" w:color="auto" w:fill="B8CCE4" w:themeFill="accent1" w:themeFillTint="66"/>
          </w:tcPr>
          <w:p w:rsidR="002952B6" w:rsidRPr="00A41F17" w:rsidRDefault="002952B6" w:rsidP="004E6E8B">
            <w:pPr>
              <w:rPr>
                <w:rFonts w:asciiTheme="minorHAnsi" w:hAnsiTheme="minorHAnsi"/>
              </w:rPr>
            </w:pPr>
            <w:r w:rsidRPr="00A41F17">
              <w:rPr>
                <w:rFonts w:asciiTheme="minorHAnsi" w:hAnsiTheme="minorHAnsi"/>
              </w:rPr>
              <w:t xml:space="preserve">NOVEMBER </w:t>
            </w:r>
            <w:r>
              <w:rPr>
                <w:rFonts w:asciiTheme="minorHAnsi" w:hAnsiTheme="minorHAnsi"/>
              </w:rPr>
              <w:t>27</w:t>
            </w:r>
          </w:p>
        </w:tc>
        <w:tc>
          <w:tcPr>
            <w:tcW w:w="7560" w:type="dxa"/>
            <w:vMerge/>
            <w:shd w:val="clear" w:color="auto" w:fill="DBE5F1" w:themeFill="accent1" w:themeFillTint="33"/>
          </w:tcPr>
          <w:p w:rsidR="002952B6" w:rsidRPr="00A41F17" w:rsidRDefault="002952B6" w:rsidP="00CB3904">
            <w:pPr>
              <w:rPr>
                <w:rFonts w:asciiTheme="minorHAnsi" w:hAnsiTheme="minorHAnsi"/>
                <w:b/>
                <w:sz w:val="22"/>
                <w:szCs w:val="22"/>
              </w:rPr>
            </w:pPr>
          </w:p>
        </w:tc>
      </w:tr>
      <w:tr w:rsidR="00F97BF7" w:rsidRPr="00A41F17" w:rsidTr="00F07F34">
        <w:tc>
          <w:tcPr>
            <w:tcW w:w="1980" w:type="dxa"/>
          </w:tcPr>
          <w:p w:rsidR="00F97BF7" w:rsidRPr="00A41F17" w:rsidRDefault="00F97BF7" w:rsidP="004E6E8B">
            <w:pPr>
              <w:rPr>
                <w:rFonts w:asciiTheme="minorHAnsi" w:hAnsiTheme="minorHAnsi"/>
              </w:rPr>
            </w:pPr>
            <w:r w:rsidRPr="00A41F17">
              <w:rPr>
                <w:rFonts w:asciiTheme="minorHAnsi" w:hAnsiTheme="minorHAnsi"/>
              </w:rPr>
              <w:t xml:space="preserve">DECEMBER </w:t>
            </w:r>
            <w:r w:rsidR="004E6E8B">
              <w:rPr>
                <w:rFonts w:asciiTheme="minorHAnsi" w:hAnsiTheme="minorHAnsi"/>
              </w:rPr>
              <w:t>2</w:t>
            </w:r>
          </w:p>
        </w:tc>
        <w:tc>
          <w:tcPr>
            <w:tcW w:w="7560" w:type="dxa"/>
          </w:tcPr>
          <w:p w:rsidR="00F97BF7" w:rsidRPr="00A41F17" w:rsidRDefault="003E32B5" w:rsidP="003E32B5">
            <w:pPr>
              <w:rPr>
                <w:rFonts w:asciiTheme="minorHAnsi" w:hAnsiTheme="minorHAnsi"/>
                <w:sz w:val="22"/>
                <w:szCs w:val="22"/>
              </w:rPr>
            </w:pPr>
            <w:r>
              <w:rPr>
                <w:rFonts w:asciiTheme="minorHAnsi" w:hAnsiTheme="minorHAnsi"/>
                <w:sz w:val="22"/>
                <w:szCs w:val="22"/>
              </w:rPr>
              <w:t xml:space="preserve">EKG REVIEW </w:t>
            </w:r>
          </w:p>
        </w:tc>
      </w:tr>
      <w:tr w:rsidR="00EB2A60" w:rsidRPr="00A41F17" w:rsidTr="006F4E53">
        <w:tc>
          <w:tcPr>
            <w:tcW w:w="1980" w:type="dxa"/>
            <w:shd w:val="clear" w:color="auto" w:fill="D9D9D9" w:themeFill="background1" w:themeFillShade="D9"/>
          </w:tcPr>
          <w:p w:rsidR="00EB2A60" w:rsidRPr="00A41F17" w:rsidRDefault="00EB2A60" w:rsidP="004E6E8B">
            <w:pPr>
              <w:rPr>
                <w:rFonts w:asciiTheme="minorHAnsi" w:hAnsiTheme="minorHAnsi"/>
                <w:b/>
              </w:rPr>
            </w:pPr>
            <w:r w:rsidRPr="00A41F17">
              <w:rPr>
                <w:rFonts w:asciiTheme="minorHAnsi" w:hAnsiTheme="minorHAnsi"/>
                <w:b/>
              </w:rPr>
              <w:t xml:space="preserve">DECEMBER </w:t>
            </w:r>
            <w:r w:rsidR="004E6E8B">
              <w:rPr>
                <w:rFonts w:asciiTheme="minorHAnsi" w:hAnsiTheme="minorHAnsi"/>
                <w:b/>
              </w:rPr>
              <w:t>4</w:t>
            </w:r>
          </w:p>
        </w:tc>
        <w:tc>
          <w:tcPr>
            <w:tcW w:w="7560" w:type="dxa"/>
            <w:shd w:val="clear" w:color="auto" w:fill="D9D9D9" w:themeFill="background1" w:themeFillShade="D9"/>
          </w:tcPr>
          <w:p w:rsidR="00EB2A60" w:rsidRPr="00A41F17" w:rsidRDefault="006F4E53" w:rsidP="006F4E53">
            <w:pPr>
              <w:jc w:val="center"/>
              <w:rPr>
                <w:rFonts w:asciiTheme="minorHAnsi" w:hAnsiTheme="minorHAnsi"/>
                <w:b/>
                <w:sz w:val="22"/>
                <w:szCs w:val="22"/>
              </w:rPr>
            </w:pPr>
            <w:r w:rsidRPr="00A41F17">
              <w:rPr>
                <w:rFonts w:asciiTheme="minorHAnsi" w:hAnsiTheme="minorHAnsi"/>
                <w:b/>
                <w:sz w:val="22"/>
                <w:szCs w:val="22"/>
              </w:rPr>
              <w:t>FINAL EXAM</w:t>
            </w:r>
          </w:p>
        </w:tc>
      </w:tr>
    </w:tbl>
    <w:p w:rsidR="00B73CDC" w:rsidRPr="00A41F17" w:rsidRDefault="00B73CDC" w:rsidP="000F0A0F">
      <w:pPr>
        <w:rPr>
          <w:rFonts w:asciiTheme="minorHAnsi" w:hAnsiTheme="minorHAnsi"/>
        </w:rPr>
      </w:pPr>
    </w:p>
    <w:sectPr w:rsidR="00B73CDC" w:rsidRPr="00A41F17" w:rsidSect="000F0A0F">
      <w:pgSz w:w="12240" w:h="15840"/>
      <w:pgMar w:top="86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B74CD"/>
    <w:multiLevelType w:val="hybridMultilevel"/>
    <w:tmpl w:val="DD221F38"/>
    <w:lvl w:ilvl="0" w:tplc="6D8ACCB0">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3FBF5339"/>
    <w:multiLevelType w:val="singleLevel"/>
    <w:tmpl w:val="0409000F"/>
    <w:lvl w:ilvl="0">
      <w:start w:val="1"/>
      <w:numFmt w:val="decimal"/>
      <w:lvlText w:val="%1."/>
      <w:lvlJc w:val="left"/>
      <w:pPr>
        <w:tabs>
          <w:tab w:val="num" w:pos="360"/>
        </w:tabs>
        <w:ind w:left="360" w:hanging="360"/>
      </w:pPr>
    </w:lvl>
  </w:abstractNum>
  <w:abstractNum w:abstractNumId="2">
    <w:nsid w:val="40BF17B9"/>
    <w:multiLevelType w:val="singleLevel"/>
    <w:tmpl w:val="99BADA26"/>
    <w:lvl w:ilvl="0">
      <w:start w:val="1"/>
      <w:numFmt w:val="upperLetter"/>
      <w:lvlText w:val="%1."/>
      <w:lvlJc w:val="left"/>
      <w:pPr>
        <w:tabs>
          <w:tab w:val="num" w:pos="1440"/>
        </w:tabs>
        <w:ind w:left="1440" w:hanging="360"/>
      </w:pPr>
      <w:rPr>
        <w:rFonts w:hint="default"/>
      </w:rPr>
    </w:lvl>
  </w:abstractNum>
  <w:abstractNum w:abstractNumId="3">
    <w:nsid w:val="44733093"/>
    <w:multiLevelType w:val="hybridMultilevel"/>
    <w:tmpl w:val="A34E8A46"/>
    <w:lvl w:ilvl="0" w:tplc="5810F64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6A1732B0"/>
    <w:multiLevelType w:val="singleLevel"/>
    <w:tmpl w:val="A22AAD00"/>
    <w:lvl w:ilvl="0">
      <w:start w:val="1"/>
      <w:numFmt w:val="upperLetter"/>
      <w:lvlText w:val="%1."/>
      <w:lvlJc w:val="left"/>
      <w:pPr>
        <w:tabs>
          <w:tab w:val="num" w:pos="1440"/>
        </w:tabs>
        <w:ind w:left="1440" w:hanging="360"/>
      </w:pPr>
      <w:rPr>
        <w:rFonts w:hint="default"/>
      </w:rPr>
    </w:lvl>
  </w:abstractNum>
  <w:abstractNum w:abstractNumId="5">
    <w:nsid w:val="6EEE6834"/>
    <w:multiLevelType w:val="singleLevel"/>
    <w:tmpl w:val="0409000F"/>
    <w:lvl w:ilvl="0">
      <w:start w:val="1"/>
      <w:numFmt w:val="decimal"/>
      <w:lvlText w:val="%1."/>
      <w:lvlJc w:val="left"/>
      <w:pPr>
        <w:tabs>
          <w:tab w:val="num" w:pos="360"/>
        </w:tabs>
        <w:ind w:left="360" w:hanging="360"/>
      </w:pPr>
      <w:rPr>
        <w:rFonts w:hint="default"/>
      </w:rPr>
    </w:lvl>
  </w:abstractNum>
  <w:abstractNum w:abstractNumId="6">
    <w:nsid w:val="79C00EBA"/>
    <w:multiLevelType w:val="singleLevel"/>
    <w:tmpl w:val="374E32E4"/>
    <w:lvl w:ilvl="0">
      <w:start w:val="1"/>
      <w:numFmt w:val="upperLetter"/>
      <w:lvlText w:val="%1."/>
      <w:lvlJc w:val="left"/>
      <w:pPr>
        <w:tabs>
          <w:tab w:val="num" w:pos="360"/>
        </w:tabs>
        <w:ind w:left="360" w:hanging="360"/>
      </w:pPr>
      <w:rPr>
        <w:rFonts w:hint="default"/>
      </w:rPr>
    </w:lvl>
  </w:abstractNum>
  <w:abstractNum w:abstractNumId="7">
    <w:nsid w:val="7B716CF6"/>
    <w:multiLevelType w:val="singleLevel"/>
    <w:tmpl w:val="C9A67B0C"/>
    <w:lvl w:ilvl="0">
      <w:start w:val="1"/>
      <w:numFmt w:val="upperRoman"/>
      <w:lvlText w:val="%1."/>
      <w:lvlJc w:val="left"/>
      <w:pPr>
        <w:tabs>
          <w:tab w:val="num" w:pos="720"/>
        </w:tabs>
        <w:ind w:left="720" w:hanging="720"/>
      </w:pPr>
      <w:rPr>
        <w:rFonts w:hint="default"/>
      </w:rPr>
    </w:lvl>
  </w:abstractNum>
  <w:num w:numId="1">
    <w:abstractNumId w:val="3"/>
  </w:num>
  <w:num w:numId="2">
    <w:abstractNumId w:val="7"/>
  </w:num>
  <w:num w:numId="3">
    <w:abstractNumId w:val="1"/>
  </w:num>
  <w:num w:numId="4">
    <w:abstractNumId w:val="6"/>
  </w:num>
  <w:num w:numId="5">
    <w:abstractNumId w:val="5"/>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CDC"/>
    <w:rsid w:val="000024A8"/>
    <w:rsid w:val="00014F1B"/>
    <w:rsid w:val="000202C2"/>
    <w:rsid w:val="000204A4"/>
    <w:rsid w:val="0003690C"/>
    <w:rsid w:val="00037399"/>
    <w:rsid w:val="00075B5B"/>
    <w:rsid w:val="0007656B"/>
    <w:rsid w:val="00081CAD"/>
    <w:rsid w:val="000855D2"/>
    <w:rsid w:val="00086DA6"/>
    <w:rsid w:val="00094FEA"/>
    <w:rsid w:val="000A073E"/>
    <w:rsid w:val="000A1341"/>
    <w:rsid w:val="000C1AC2"/>
    <w:rsid w:val="000D4866"/>
    <w:rsid w:val="000E67BD"/>
    <w:rsid w:val="000F0A0F"/>
    <w:rsid w:val="0011451A"/>
    <w:rsid w:val="00117BA4"/>
    <w:rsid w:val="00120F12"/>
    <w:rsid w:val="00122CA7"/>
    <w:rsid w:val="00135EDD"/>
    <w:rsid w:val="0014259B"/>
    <w:rsid w:val="00143CF0"/>
    <w:rsid w:val="00147F4E"/>
    <w:rsid w:val="001677B1"/>
    <w:rsid w:val="00175070"/>
    <w:rsid w:val="00181D2E"/>
    <w:rsid w:val="00187553"/>
    <w:rsid w:val="001A0907"/>
    <w:rsid w:val="001A1F42"/>
    <w:rsid w:val="001B46F4"/>
    <w:rsid w:val="001B6AD6"/>
    <w:rsid w:val="001C7627"/>
    <w:rsid w:val="001D2980"/>
    <w:rsid w:val="001F3799"/>
    <w:rsid w:val="001F6EAE"/>
    <w:rsid w:val="00200D87"/>
    <w:rsid w:val="0020192B"/>
    <w:rsid w:val="00210E39"/>
    <w:rsid w:val="00215BF2"/>
    <w:rsid w:val="00226499"/>
    <w:rsid w:val="00254A5F"/>
    <w:rsid w:val="00264898"/>
    <w:rsid w:val="00270B61"/>
    <w:rsid w:val="0028720C"/>
    <w:rsid w:val="002872FB"/>
    <w:rsid w:val="002952B6"/>
    <w:rsid w:val="002A4EAB"/>
    <w:rsid w:val="002C3B10"/>
    <w:rsid w:val="002C6C86"/>
    <w:rsid w:val="002D4F95"/>
    <w:rsid w:val="002F553F"/>
    <w:rsid w:val="00301F93"/>
    <w:rsid w:val="00305C7F"/>
    <w:rsid w:val="003162DE"/>
    <w:rsid w:val="003165F8"/>
    <w:rsid w:val="00321CFF"/>
    <w:rsid w:val="00325A7E"/>
    <w:rsid w:val="00347C80"/>
    <w:rsid w:val="00352ABD"/>
    <w:rsid w:val="00365EB0"/>
    <w:rsid w:val="003951D7"/>
    <w:rsid w:val="003C5E78"/>
    <w:rsid w:val="003E32B5"/>
    <w:rsid w:val="003E4A18"/>
    <w:rsid w:val="003E50E7"/>
    <w:rsid w:val="0041738C"/>
    <w:rsid w:val="0042320B"/>
    <w:rsid w:val="00426431"/>
    <w:rsid w:val="00451993"/>
    <w:rsid w:val="0046059E"/>
    <w:rsid w:val="004633AC"/>
    <w:rsid w:val="00466421"/>
    <w:rsid w:val="0047497F"/>
    <w:rsid w:val="004756E2"/>
    <w:rsid w:val="004846BA"/>
    <w:rsid w:val="0049110E"/>
    <w:rsid w:val="00496345"/>
    <w:rsid w:val="0049671F"/>
    <w:rsid w:val="004A70A5"/>
    <w:rsid w:val="004B4857"/>
    <w:rsid w:val="004B6A4D"/>
    <w:rsid w:val="004D1461"/>
    <w:rsid w:val="004D56EC"/>
    <w:rsid w:val="004E06D6"/>
    <w:rsid w:val="004E6E8B"/>
    <w:rsid w:val="004F0F48"/>
    <w:rsid w:val="004F1B3A"/>
    <w:rsid w:val="00523D5D"/>
    <w:rsid w:val="005244E5"/>
    <w:rsid w:val="00531B8D"/>
    <w:rsid w:val="00533081"/>
    <w:rsid w:val="005406F9"/>
    <w:rsid w:val="005452D8"/>
    <w:rsid w:val="005559B1"/>
    <w:rsid w:val="00557D13"/>
    <w:rsid w:val="0056099B"/>
    <w:rsid w:val="00565960"/>
    <w:rsid w:val="00567D87"/>
    <w:rsid w:val="00576A39"/>
    <w:rsid w:val="00587472"/>
    <w:rsid w:val="00591675"/>
    <w:rsid w:val="005975C1"/>
    <w:rsid w:val="005A5E04"/>
    <w:rsid w:val="005B5022"/>
    <w:rsid w:val="005E77B0"/>
    <w:rsid w:val="00603E99"/>
    <w:rsid w:val="00606488"/>
    <w:rsid w:val="006205B9"/>
    <w:rsid w:val="00626167"/>
    <w:rsid w:val="0063082E"/>
    <w:rsid w:val="00631657"/>
    <w:rsid w:val="00637DD9"/>
    <w:rsid w:val="0064109F"/>
    <w:rsid w:val="00641134"/>
    <w:rsid w:val="006618C1"/>
    <w:rsid w:val="00665273"/>
    <w:rsid w:val="006704F0"/>
    <w:rsid w:val="00671784"/>
    <w:rsid w:val="00676B19"/>
    <w:rsid w:val="00683633"/>
    <w:rsid w:val="0069273C"/>
    <w:rsid w:val="00693A67"/>
    <w:rsid w:val="006946B2"/>
    <w:rsid w:val="006955CD"/>
    <w:rsid w:val="00697656"/>
    <w:rsid w:val="006A5C81"/>
    <w:rsid w:val="006B04C2"/>
    <w:rsid w:val="006B6B38"/>
    <w:rsid w:val="006C2738"/>
    <w:rsid w:val="006C2FED"/>
    <w:rsid w:val="006D16C4"/>
    <w:rsid w:val="006D742B"/>
    <w:rsid w:val="006F4E53"/>
    <w:rsid w:val="0070291C"/>
    <w:rsid w:val="0070458F"/>
    <w:rsid w:val="00732C3A"/>
    <w:rsid w:val="007405A3"/>
    <w:rsid w:val="00741CA0"/>
    <w:rsid w:val="007424E8"/>
    <w:rsid w:val="007448B9"/>
    <w:rsid w:val="00746D12"/>
    <w:rsid w:val="007545F7"/>
    <w:rsid w:val="00770C75"/>
    <w:rsid w:val="00780E3A"/>
    <w:rsid w:val="007818ED"/>
    <w:rsid w:val="007A1F6D"/>
    <w:rsid w:val="007B3E93"/>
    <w:rsid w:val="007C2ED9"/>
    <w:rsid w:val="007C60F1"/>
    <w:rsid w:val="007D2584"/>
    <w:rsid w:val="00815298"/>
    <w:rsid w:val="008216D5"/>
    <w:rsid w:val="0082300F"/>
    <w:rsid w:val="0082509A"/>
    <w:rsid w:val="00825FCD"/>
    <w:rsid w:val="008361C9"/>
    <w:rsid w:val="00837E8C"/>
    <w:rsid w:val="00847AC8"/>
    <w:rsid w:val="0087039E"/>
    <w:rsid w:val="00891061"/>
    <w:rsid w:val="0089616A"/>
    <w:rsid w:val="008A0885"/>
    <w:rsid w:val="008A0BEA"/>
    <w:rsid w:val="008A43F8"/>
    <w:rsid w:val="008B45BF"/>
    <w:rsid w:val="008C6CD8"/>
    <w:rsid w:val="008D1698"/>
    <w:rsid w:val="008D3BF0"/>
    <w:rsid w:val="008E2794"/>
    <w:rsid w:val="00900C9C"/>
    <w:rsid w:val="0090452A"/>
    <w:rsid w:val="009077AB"/>
    <w:rsid w:val="00932A86"/>
    <w:rsid w:val="00934900"/>
    <w:rsid w:val="00943690"/>
    <w:rsid w:val="009476D3"/>
    <w:rsid w:val="00947F7F"/>
    <w:rsid w:val="00951AC0"/>
    <w:rsid w:val="0095328D"/>
    <w:rsid w:val="00967C76"/>
    <w:rsid w:val="00977186"/>
    <w:rsid w:val="009902AE"/>
    <w:rsid w:val="00993B6F"/>
    <w:rsid w:val="009B104E"/>
    <w:rsid w:val="009C0E7B"/>
    <w:rsid w:val="009D2EC1"/>
    <w:rsid w:val="009D64EE"/>
    <w:rsid w:val="009E406F"/>
    <w:rsid w:val="009E7C0B"/>
    <w:rsid w:val="00A022E2"/>
    <w:rsid w:val="00A04275"/>
    <w:rsid w:val="00A1021D"/>
    <w:rsid w:val="00A23168"/>
    <w:rsid w:val="00A3683A"/>
    <w:rsid w:val="00A36A2F"/>
    <w:rsid w:val="00A41F17"/>
    <w:rsid w:val="00A43DB5"/>
    <w:rsid w:val="00A46A4A"/>
    <w:rsid w:val="00A621CD"/>
    <w:rsid w:val="00A67119"/>
    <w:rsid w:val="00AA00F0"/>
    <w:rsid w:val="00AA3197"/>
    <w:rsid w:val="00AA65A5"/>
    <w:rsid w:val="00AB5B02"/>
    <w:rsid w:val="00AC787C"/>
    <w:rsid w:val="00AD62DD"/>
    <w:rsid w:val="00AE0FBA"/>
    <w:rsid w:val="00AE10C6"/>
    <w:rsid w:val="00AE3BCB"/>
    <w:rsid w:val="00AE4455"/>
    <w:rsid w:val="00AF0A8A"/>
    <w:rsid w:val="00B04293"/>
    <w:rsid w:val="00B07B5A"/>
    <w:rsid w:val="00B1282B"/>
    <w:rsid w:val="00B205DE"/>
    <w:rsid w:val="00B2488F"/>
    <w:rsid w:val="00B36B63"/>
    <w:rsid w:val="00B57C7B"/>
    <w:rsid w:val="00B72233"/>
    <w:rsid w:val="00B73CDC"/>
    <w:rsid w:val="00B874D6"/>
    <w:rsid w:val="00B9558F"/>
    <w:rsid w:val="00BB077A"/>
    <w:rsid w:val="00BC420E"/>
    <w:rsid w:val="00BD0EC4"/>
    <w:rsid w:val="00BE1695"/>
    <w:rsid w:val="00BE4970"/>
    <w:rsid w:val="00BE516C"/>
    <w:rsid w:val="00BF2538"/>
    <w:rsid w:val="00C2003B"/>
    <w:rsid w:val="00C40B6F"/>
    <w:rsid w:val="00C600E4"/>
    <w:rsid w:val="00C7516E"/>
    <w:rsid w:val="00C80DCB"/>
    <w:rsid w:val="00C84D5B"/>
    <w:rsid w:val="00C8604F"/>
    <w:rsid w:val="00C96903"/>
    <w:rsid w:val="00CA49E1"/>
    <w:rsid w:val="00CA4DFE"/>
    <w:rsid w:val="00CB3904"/>
    <w:rsid w:val="00CB547C"/>
    <w:rsid w:val="00CC0DAC"/>
    <w:rsid w:val="00CD03A6"/>
    <w:rsid w:val="00CD5F3D"/>
    <w:rsid w:val="00CD6097"/>
    <w:rsid w:val="00CE49F9"/>
    <w:rsid w:val="00CE6722"/>
    <w:rsid w:val="00CF6887"/>
    <w:rsid w:val="00D013B5"/>
    <w:rsid w:val="00D01C5A"/>
    <w:rsid w:val="00D06C4B"/>
    <w:rsid w:val="00D12B47"/>
    <w:rsid w:val="00D16017"/>
    <w:rsid w:val="00D2354E"/>
    <w:rsid w:val="00D34125"/>
    <w:rsid w:val="00D35FBD"/>
    <w:rsid w:val="00D43528"/>
    <w:rsid w:val="00D43AC1"/>
    <w:rsid w:val="00D45B20"/>
    <w:rsid w:val="00D56D63"/>
    <w:rsid w:val="00D57A15"/>
    <w:rsid w:val="00D7417A"/>
    <w:rsid w:val="00D74900"/>
    <w:rsid w:val="00D77944"/>
    <w:rsid w:val="00D935E8"/>
    <w:rsid w:val="00DA4D81"/>
    <w:rsid w:val="00DC2AA9"/>
    <w:rsid w:val="00DD3979"/>
    <w:rsid w:val="00DD6932"/>
    <w:rsid w:val="00DD7BC7"/>
    <w:rsid w:val="00DE57C5"/>
    <w:rsid w:val="00E07047"/>
    <w:rsid w:val="00E072C9"/>
    <w:rsid w:val="00E16873"/>
    <w:rsid w:val="00E23B11"/>
    <w:rsid w:val="00E2679B"/>
    <w:rsid w:val="00E37E4C"/>
    <w:rsid w:val="00E437AA"/>
    <w:rsid w:val="00E57B45"/>
    <w:rsid w:val="00EA4D26"/>
    <w:rsid w:val="00EB2A60"/>
    <w:rsid w:val="00EB777E"/>
    <w:rsid w:val="00EC527B"/>
    <w:rsid w:val="00EF3B8D"/>
    <w:rsid w:val="00EF7668"/>
    <w:rsid w:val="00F07F34"/>
    <w:rsid w:val="00F157C9"/>
    <w:rsid w:val="00F22EC5"/>
    <w:rsid w:val="00F35422"/>
    <w:rsid w:val="00F36516"/>
    <w:rsid w:val="00F36AB0"/>
    <w:rsid w:val="00F40DE3"/>
    <w:rsid w:val="00F429F2"/>
    <w:rsid w:val="00F5191E"/>
    <w:rsid w:val="00F52C0F"/>
    <w:rsid w:val="00F66837"/>
    <w:rsid w:val="00F87B79"/>
    <w:rsid w:val="00F9465A"/>
    <w:rsid w:val="00F96A74"/>
    <w:rsid w:val="00F97BF7"/>
    <w:rsid w:val="00FA6F16"/>
    <w:rsid w:val="00FE4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0B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73CDC"/>
    <w:rPr>
      <w:color w:val="0000FF"/>
      <w:u w:val="single"/>
    </w:rPr>
  </w:style>
  <w:style w:type="table" w:styleId="TableGrid">
    <w:name w:val="Table Grid"/>
    <w:basedOn w:val="TableNormal"/>
    <w:rsid w:val="00825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4F1B3A"/>
    <w:pPr>
      <w:ind w:left="720"/>
    </w:pPr>
    <w:rPr>
      <w:szCs w:val="20"/>
    </w:rPr>
  </w:style>
  <w:style w:type="paragraph" w:styleId="BodyTextIndent2">
    <w:name w:val="Body Text Indent 2"/>
    <w:basedOn w:val="Normal"/>
    <w:rsid w:val="004F1B3A"/>
    <w:pPr>
      <w:ind w:left="1440" w:hanging="360"/>
    </w:pPr>
    <w:rPr>
      <w:szCs w:val="20"/>
    </w:rPr>
  </w:style>
  <w:style w:type="paragraph" w:styleId="NormalWeb">
    <w:name w:val="Normal (Web)"/>
    <w:basedOn w:val="Normal"/>
    <w:uiPriority w:val="99"/>
    <w:rsid w:val="00693A67"/>
  </w:style>
  <w:style w:type="paragraph" w:styleId="BalloonText">
    <w:name w:val="Balloon Text"/>
    <w:basedOn w:val="Normal"/>
    <w:link w:val="BalloonTextChar"/>
    <w:rsid w:val="00D06C4B"/>
    <w:rPr>
      <w:rFonts w:ascii="Tahoma" w:hAnsi="Tahoma" w:cs="Tahoma"/>
      <w:sz w:val="16"/>
      <w:szCs w:val="16"/>
    </w:rPr>
  </w:style>
  <w:style w:type="character" w:customStyle="1" w:styleId="BalloonTextChar">
    <w:name w:val="Balloon Text Char"/>
    <w:basedOn w:val="DefaultParagraphFont"/>
    <w:link w:val="BalloonText"/>
    <w:rsid w:val="00D06C4B"/>
    <w:rPr>
      <w:rFonts w:ascii="Tahoma" w:hAnsi="Tahoma" w:cs="Tahoma"/>
      <w:sz w:val="16"/>
      <w:szCs w:val="16"/>
    </w:rPr>
  </w:style>
  <w:style w:type="character" w:styleId="Emphasis">
    <w:name w:val="Emphasis"/>
    <w:basedOn w:val="DefaultParagraphFont"/>
    <w:uiPriority w:val="20"/>
    <w:qFormat/>
    <w:rsid w:val="001B6AD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0B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73CDC"/>
    <w:rPr>
      <w:color w:val="0000FF"/>
      <w:u w:val="single"/>
    </w:rPr>
  </w:style>
  <w:style w:type="table" w:styleId="TableGrid">
    <w:name w:val="Table Grid"/>
    <w:basedOn w:val="TableNormal"/>
    <w:rsid w:val="00825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4F1B3A"/>
    <w:pPr>
      <w:ind w:left="720"/>
    </w:pPr>
    <w:rPr>
      <w:szCs w:val="20"/>
    </w:rPr>
  </w:style>
  <w:style w:type="paragraph" w:styleId="BodyTextIndent2">
    <w:name w:val="Body Text Indent 2"/>
    <w:basedOn w:val="Normal"/>
    <w:rsid w:val="004F1B3A"/>
    <w:pPr>
      <w:ind w:left="1440" w:hanging="360"/>
    </w:pPr>
    <w:rPr>
      <w:szCs w:val="20"/>
    </w:rPr>
  </w:style>
  <w:style w:type="paragraph" w:styleId="NormalWeb">
    <w:name w:val="Normal (Web)"/>
    <w:basedOn w:val="Normal"/>
    <w:uiPriority w:val="99"/>
    <w:rsid w:val="00693A67"/>
  </w:style>
  <w:style w:type="paragraph" w:styleId="BalloonText">
    <w:name w:val="Balloon Text"/>
    <w:basedOn w:val="Normal"/>
    <w:link w:val="BalloonTextChar"/>
    <w:rsid w:val="00D06C4B"/>
    <w:rPr>
      <w:rFonts w:ascii="Tahoma" w:hAnsi="Tahoma" w:cs="Tahoma"/>
      <w:sz w:val="16"/>
      <w:szCs w:val="16"/>
    </w:rPr>
  </w:style>
  <w:style w:type="character" w:customStyle="1" w:styleId="BalloonTextChar">
    <w:name w:val="Balloon Text Char"/>
    <w:basedOn w:val="DefaultParagraphFont"/>
    <w:link w:val="BalloonText"/>
    <w:rsid w:val="00D06C4B"/>
    <w:rPr>
      <w:rFonts w:ascii="Tahoma" w:hAnsi="Tahoma" w:cs="Tahoma"/>
      <w:sz w:val="16"/>
      <w:szCs w:val="16"/>
    </w:rPr>
  </w:style>
  <w:style w:type="character" w:styleId="Emphasis">
    <w:name w:val="Emphasis"/>
    <w:basedOn w:val="DefaultParagraphFont"/>
    <w:uiPriority w:val="20"/>
    <w:qFormat/>
    <w:rsid w:val="001B6A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207980">
      <w:bodyDiv w:val="1"/>
      <w:marLeft w:val="0"/>
      <w:marRight w:val="0"/>
      <w:marTop w:val="0"/>
      <w:marBottom w:val="0"/>
      <w:divBdr>
        <w:top w:val="none" w:sz="0" w:space="0" w:color="auto"/>
        <w:left w:val="none" w:sz="0" w:space="0" w:color="auto"/>
        <w:bottom w:val="none" w:sz="0" w:space="0" w:color="auto"/>
        <w:right w:val="none" w:sz="0" w:space="0" w:color="auto"/>
      </w:divBdr>
    </w:div>
    <w:div w:id="597101380">
      <w:bodyDiv w:val="1"/>
      <w:marLeft w:val="0"/>
      <w:marRight w:val="0"/>
      <w:marTop w:val="0"/>
      <w:marBottom w:val="0"/>
      <w:divBdr>
        <w:top w:val="none" w:sz="0" w:space="0" w:color="auto"/>
        <w:left w:val="none" w:sz="0" w:space="0" w:color="auto"/>
        <w:bottom w:val="none" w:sz="0" w:space="0" w:color="auto"/>
        <w:right w:val="none" w:sz="0" w:space="0" w:color="auto"/>
      </w:divBdr>
    </w:div>
    <w:div w:id="1149402759">
      <w:bodyDiv w:val="1"/>
      <w:marLeft w:val="0"/>
      <w:marRight w:val="0"/>
      <w:marTop w:val="0"/>
      <w:marBottom w:val="0"/>
      <w:divBdr>
        <w:top w:val="none" w:sz="0" w:space="0" w:color="auto"/>
        <w:left w:val="none" w:sz="0" w:space="0" w:color="auto"/>
        <w:bottom w:val="none" w:sz="0" w:space="0" w:color="auto"/>
        <w:right w:val="none" w:sz="0" w:space="0" w:color="auto"/>
      </w:divBdr>
    </w:div>
    <w:div w:id="1317999028">
      <w:bodyDiv w:val="1"/>
      <w:marLeft w:val="0"/>
      <w:marRight w:val="0"/>
      <w:marTop w:val="0"/>
      <w:marBottom w:val="0"/>
      <w:divBdr>
        <w:top w:val="none" w:sz="0" w:space="0" w:color="auto"/>
        <w:left w:val="none" w:sz="0" w:space="0" w:color="auto"/>
        <w:bottom w:val="none" w:sz="0" w:space="0" w:color="auto"/>
        <w:right w:val="none" w:sz="0" w:space="0" w:color="auto"/>
      </w:divBdr>
    </w:div>
    <w:div w:id="199426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kd2@pitt.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1789</Words>
  <Characters>10388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UNIVERSITY OF PITTSBURGH</vt:lpstr>
    </vt:vector>
  </TitlesOfParts>
  <Company>University of Pittsburgh</Company>
  <LinksUpToDate>false</LinksUpToDate>
  <CharactersWithSpaces>12153</CharactersWithSpaces>
  <SharedDoc>false</SharedDoc>
  <HLinks>
    <vt:vector size="6" baseType="variant">
      <vt:variant>
        <vt:i4>6422601</vt:i4>
      </vt:variant>
      <vt:variant>
        <vt:i4>0</vt:i4>
      </vt:variant>
      <vt:variant>
        <vt:i4>0</vt:i4>
      </vt:variant>
      <vt:variant>
        <vt:i4>5</vt:i4>
      </vt:variant>
      <vt:variant>
        <vt:lpwstr>mailto:kelliannd@gmail.com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PITTSBURGH</dc:title>
  <dc:creator>ayotto</dc:creator>
  <cp:lastModifiedBy>Davis, Keliann K</cp:lastModifiedBy>
  <cp:revision>4</cp:revision>
  <cp:lastPrinted>2018-08-22T14:45:00Z</cp:lastPrinted>
  <dcterms:created xsi:type="dcterms:W3CDTF">2019-08-13T14:49:00Z</dcterms:created>
  <dcterms:modified xsi:type="dcterms:W3CDTF">2019-08-13T14:54:00Z</dcterms:modified>
</cp:coreProperties>
</file>