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8F" w:rsidRPr="00546D8F" w:rsidRDefault="00546D8F" w:rsidP="00546D8F">
      <w:pPr>
        <w:jc w:val="center"/>
        <w:rPr>
          <w:rFonts w:ascii="Calibri" w:hAnsi="Calibri"/>
          <w:b/>
          <w:sz w:val="28"/>
          <w:szCs w:val="28"/>
        </w:rPr>
      </w:pPr>
      <w:smartTag w:uri="urn:schemas-microsoft-com:office:smarttags" w:element="place">
        <w:smartTag w:uri="urn:schemas-microsoft-com:office:smarttags" w:element="PlaceType">
          <w:r w:rsidRPr="00546D8F">
            <w:rPr>
              <w:rFonts w:ascii="Calibri" w:hAnsi="Calibri"/>
              <w:b/>
              <w:sz w:val="28"/>
              <w:szCs w:val="28"/>
            </w:rPr>
            <w:t>UNIVERSITY</w:t>
          </w:r>
        </w:smartTag>
        <w:r w:rsidRPr="00546D8F">
          <w:rPr>
            <w:rFonts w:ascii="Calibri" w:hAnsi="Calibri"/>
            <w:b/>
            <w:sz w:val="28"/>
            <w:szCs w:val="28"/>
          </w:rPr>
          <w:t xml:space="preserve"> OF </w:t>
        </w:r>
        <w:smartTag w:uri="urn:schemas-microsoft-com:office:smarttags" w:element="PlaceName">
          <w:r w:rsidRPr="00546D8F">
            <w:rPr>
              <w:rFonts w:ascii="Calibri" w:hAnsi="Calibri"/>
              <w:b/>
              <w:sz w:val="28"/>
              <w:szCs w:val="28"/>
            </w:rPr>
            <w:t>PITTSBURGH</w:t>
          </w:r>
        </w:smartTag>
      </w:smartTag>
    </w:p>
    <w:p w:rsidR="00546D8F" w:rsidRPr="00546D8F" w:rsidRDefault="00546D8F" w:rsidP="00546D8F">
      <w:pPr>
        <w:jc w:val="center"/>
        <w:rPr>
          <w:rFonts w:ascii="Calibri" w:hAnsi="Calibri"/>
          <w:b/>
          <w:sz w:val="28"/>
          <w:szCs w:val="28"/>
        </w:rPr>
      </w:pPr>
      <w:r w:rsidRPr="00546D8F">
        <w:rPr>
          <w:rFonts w:ascii="Calibri" w:hAnsi="Calibri"/>
          <w:b/>
          <w:sz w:val="28"/>
          <w:szCs w:val="28"/>
        </w:rPr>
        <w:t>Department of Health and Physical Activity (</w:t>
      </w:r>
      <w:r>
        <w:rPr>
          <w:rFonts w:ascii="Calibri" w:hAnsi="Calibri"/>
          <w:b/>
          <w:sz w:val="28"/>
          <w:szCs w:val="28"/>
        </w:rPr>
        <w:t>S</w:t>
      </w:r>
      <w:r w:rsidR="00AA3A12">
        <w:rPr>
          <w:rFonts w:ascii="Calibri" w:hAnsi="Calibri"/>
          <w:b/>
          <w:sz w:val="28"/>
          <w:szCs w:val="28"/>
        </w:rPr>
        <w:t>ummer</w:t>
      </w:r>
      <w:r>
        <w:rPr>
          <w:rFonts w:ascii="Calibri" w:hAnsi="Calibri"/>
          <w:b/>
          <w:sz w:val="28"/>
          <w:szCs w:val="28"/>
        </w:rPr>
        <w:t xml:space="preserve"> 201</w:t>
      </w:r>
      <w:r w:rsidR="007A1BEB">
        <w:rPr>
          <w:rFonts w:ascii="Calibri" w:hAnsi="Calibri"/>
          <w:b/>
          <w:sz w:val="28"/>
          <w:szCs w:val="28"/>
        </w:rPr>
        <w:t>9</w:t>
      </w:r>
      <w:r w:rsidRPr="00546D8F">
        <w:rPr>
          <w:rFonts w:ascii="Calibri" w:hAnsi="Calibri"/>
          <w:b/>
          <w:sz w:val="28"/>
          <w:szCs w:val="28"/>
        </w:rPr>
        <w:t>)</w:t>
      </w:r>
    </w:p>
    <w:p w:rsidR="00546D8F" w:rsidRPr="00546D8F" w:rsidRDefault="00546D8F" w:rsidP="00546D8F">
      <w:pPr>
        <w:jc w:val="center"/>
        <w:rPr>
          <w:rFonts w:ascii="Calibri" w:hAnsi="Calibri"/>
          <w:b/>
          <w:sz w:val="28"/>
          <w:szCs w:val="28"/>
        </w:rPr>
      </w:pPr>
    </w:p>
    <w:p w:rsidR="00546D8F" w:rsidRPr="00546D8F" w:rsidRDefault="00483F8D" w:rsidP="00546D8F">
      <w:pPr>
        <w:rPr>
          <w:rFonts w:ascii="Calibri" w:hAnsi="Calibri"/>
          <w:b/>
        </w:rPr>
      </w:pPr>
      <w:r>
        <w:rPr>
          <w:noProof/>
        </w:rPr>
        <mc:AlternateContent>
          <mc:Choice Requires="wps">
            <w:drawing>
              <wp:anchor distT="4294967295" distB="4294967295" distL="114300" distR="114300" simplePos="0" relativeHeight="251659264" behindDoc="0" locked="0" layoutInCell="1" allowOverlap="1" wp14:anchorId="687A68CA" wp14:editId="3B12FCE0">
                <wp:simplePos x="0" y="0"/>
                <wp:positionH relativeFrom="column">
                  <wp:posOffset>-19050</wp:posOffset>
                </wp:positionH>
                <wp:positionV relativeFrom="paragraph">
                  <wp:posOffset>63500</wp:posOffset>
                </wp:positionV>
                <wp:extent cx="7000875" cy="0"/>
                <wp:effectExtent l="38100" t="38100" r="66675"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5pt" to="54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" strokecolor="black [3200]" strokeweight="2pt">
                <v:shadow on="t" color="black" opacity="24903f" origin=",.5" offset="0,.55556mm"/>
              </v:line>
            </w:pict>
          </mc:Fallback>
        </mc:AlternateContent>
      </w:r>
    </w:p>
    <w:p w:rsidR="00546D8F" w:rsidRPr="00546D8F" w:rsidRDefault="00546D8F" w:rsidP="00546D8F">
      <w:pPr>
        <w:rPr>
          <w:rFonts w:ascii="Calibri" w:hAnsi="Calibri"/>
          <w:b/>
          <w:sz w:val="28"/>
          <w:szCs w:val="28"/>
        </w:rPr>
      </w:pPr>
      <w:r w:rsidRPr="00546D8F">
        <w:rPr>
          <w:rFonts w:ascii="Calibri" w:hAnsi="Calibri"/>
          <w:b/>
          <w:sz w:val="28"/>
          <w:szCs w:val="28"/>
        </w:rPr>
        <w:t>HPA 226</w:t>
      </w:r>
      <w:r w:rsidR="00F05100">
        <w:rPr>
          <w:rFonts w:ascii="Calibri" w:hAnsi="Calibri"/>
          <w:b/>
          <w:sz w:val="28"/>
          <w:szCs w:val="28"/>
        </w:rPr>
        <w:t>9</w:t>
      </w:r>
      <w:r w:rsidRPr="00546D8F">
        <w:rPr>
          <w:rFonts w:ascii="Calibri" w:hAnsi="Calibri"/>
          <w:b/>
          <w:sz w:val="28"/>
          <w:szCs w:val="28"/>
        </w:rPr>
        <w:t xml:space="preserve">: </w:t>
      </w:r>
      <w:r w:rsidR="00F05100">
        <w:rPr>
          <w:rFonts w:ascii="Calibri" w:hAnsi="Calibri"/>
          <w:b/>
          <w:sz w:val="28"/>
          <w:szCs w:val="28"/>
        </w:rPr>
        <w:t>OBESITY PREVENTION &amp; TREATMENT</w:t>
      </w:r>
    </w:p>
    <w:p w:rsidR="00546D8F" w:rsidRPr="00A52D74" w:rsidRDefault="00546D8F" w:rsidP="00546D8F">
      <w:pPr>
        <w:rPr>
          <w:rFonts w:asciiTheme="minorHAnsi" w:hAnsiTheme="minorHAnsi"/>
          <w:b/>
        </w:rPr>
      </w:pPr>
      <w:r w:rsidRPr="00A52D74">
        <w:rPr>
          <w:rFonts w:asciiTheme="minorHAnsi" w:hAnsiTheme="minorHAnsi"/>
          <w:b/>
        </w:rPr>
        <w:t>Instructor:</w:t>
      </w:r>
      <w:r w:rsidRPr="00A52D74">
        <w:rPr>
          <w:rFonts w:asciiTheme="minorHAnsi" w:hAnsiTheme="minorHAnsi"/>
          <w:b/>
        </w:rPr>
        <w:tab/>
      </w:r>
      <w:r w:rsidRPr="00A52D74">
        <w:rPr>
          <w:rFonts w:asciiTheme="minorHAnsi" w:hAnsiTheme="minorHAnsi"/>
        </w:rPr>
        <w:t>Kelli Davis, PhD</w:t>
      </w:r>
      <w:r w:rsidR="00E75101">
        <w:rPr>
          <w:rFonts w:asciiTheme="minorHAnsi" w:hAnsiTheme="minorHAnsi"/>
        </w:rPr>
        <w:t>, FACSM</w:t>
      </w:r>
      <w:r w:rsidR="00ED7A9B">
        <w:rPr>
          <w:rFonts w:asciiTheme="minorHAnsi" w:hAnsiTheme="minorHAnsi"/>
        </w:rPr>
        <w:t>, CCEP</w:t>
      </w:r>
    </w:p>
    <w:p w:rsidR="00546D8F" w:rsidRPr="00A52D74" w:rsidRDefault="00546D8F" w:rsidP="00546D8F">
      <w:pPr>
        <w:rPr>
          <w:rFonts w:asciiTheme="minorHAnsi" w:hAnsiTheme="minorHAnsi"/>
          <w:b/>
        </w:rPr>
      </w:pPr>
      <w:r w:rsidRPr="00A52D74">
        <w:rPr>
          <w:rFonts w:asciiTheme="minorHAnsi" w:hAnsiTheme="minorHAnsi"/>
          <w:b/>
        </w:rPr>
        <w:t>Office:</w:t>
      </w:r>
      <w:r w:rsidRPr="00A52D74">
        <w:rPr>
          <w:rFonts w:asciiTheme="minorHAnsi" w:hAnsiTheme="minorHAnsi"/>
          <w:b/>
        </w:rPr>
        <w:tab/>
      </w:r>
      <w:r w:rsidRPr="00A52D74">
        <w:rPr>
          <w:rFonts w:asciiTheme="minorHAnsi" w:hAnsiTheme="minorHAnsi"/>
          <w:b/>
        </w:rPr>
        <w:tab/>
      </w:r>
      <w:r w:rsidR="00F04B9E">
        <w:rPr>
          <w:rFonts w:asciiTheme="minorHAnsi" w:hAnsiTheme="minorHAnsi"/>
        </w:rPr>
        <w:t>Oak Hill Commons, 32 Oak Hill Court, Pittsburgh, PA 15261</w:t>
      </w:r>
    </w:p>
    <w:p w:rsidR="00546D8F" w:rsidRPr="00A52D74" w:rsidRDefault="00546D8F" w:rsidP="00546D8F">
      <w:pPr>
        <w:rPr>
          <w:rFonts w:asciiTheme="minorHAnsi" w:hAnsiTheme="minorHAnsi"/>
          <w:b/>
        </w:rPr>
      </w:pPr>
    </w:p>
    <w:p w:rsidR="00546D8F" w:rsidRPr="00A52D74" w:rsidRDefault="00546D8F" w:rsidP="00546D8F">
      <w:pPr>
        <w:rPr>
          <w:rFonts w:asciiTheme="minorHAnsi" w:hAnsiTheme="minorHAnsi"/>
        </w:rPr>
      </w:pPr>
      <w:r w:rsidRPr="00A52D74">
        <w:rPr>
          <w:rFonts w:asciiTheme="minorHAnsi" w:hAnsiTheme="minorHAnsi"/>
          <w:b/>
        </w:rPr>
        <w:t>Office Phone:</w:t>
      </w:r>
      <w:r w:rsidRPr="00A52D74">
        <w:rPr>
          <w:rFonts w:asciiTheme="minorHAnsi" w:hAnsiTheme="minorHAnsi"/>
          <w:b/>
        </w:rPr>
        <w:tab/>
      </w:r>
      <w:r w:rsidRPr="00A52D74">
        <w:rPr>
          <w:rFonts w:asciiTheme="minorHAnsi" w:hAnsiTheme="minorHAnsi"/>
        </w:rPr>
        <w:t>412-</w:t>
      </w:r>
      <w:r w:rsidR="00F04B9E">
        <w:rPr>
          <w:rFonts w:asciiTheme="minorHAnsi" w:hAnsiTheme="minorHAnsi"/>
        </w:rPr>
        <w:t>383</w:t>
      </w:r>
      <w:r w:rsidRPr="00A52D74">
        <w:rPr>
          <w:rFonts w:asciiTheme="minorHAnsi" w:hAnsiTheme="minorHAnsi"/>
        </w:rPr>
        <w:t>-4</w:t>
      </w:r>
      <w:r w:rsidR="00F04B9E">
        <w:rPr>
          <w:rFonts w:asciiTheme="minorHAnsi" w:hAnsiTheme="minorHAnsi"/>
        </w:rPr>
        <w:t>003</w:t>
      </w:r>
      <w:r w:rsidRPr="00A52D74">
        <w:rPr>
          <w:rFonts w:asciiTheme="minorHAnsi" w:hAnsiTheme="minorHAnsi"/>
        </w:rPr>
        <w:tab/>
      </w:r>
    </w:p>
    <w:p w:rsidR="00546D8F" w:rsidRPr="00A52D74" w:rsidRDefault="00546D8F" w:rsidP="00546D8F">
      <w:pPr>
        <w:rPr>
          <w:rFonts w:asciiTheme="minorHAnsi" w:hAnsiTheme="minorHAnsi"/>
        </w:rPr>
      </w:pPr>
      <w:r w:rsidRPr="00A52D74">
        <w:rPr>
          <w:rFonts w:asciiTheme="minorHAnsi" w:hAnsiTheme="minorHAnsi"/>
          <w:b/>
        </w:rPr>
        <w:t>Office Hours:</w:t>
      </w:r>
      <w:r w:rsidRPr="00A52D74">
        <w:rPr>
          <w:rFonts w:asciiTheme="minorHAnsi" w:hAnsiTheme="minorHAnsi"/>
        </w:rPr>
        <w:tab/>
        <w:t>By appointment</w:t>
      </w:r>
      <w:r w:rsidRPr="00A52D74">
        <w:rPr>
          <w:rFonts w:asciiTheme="minorHAnsi" w:hAnsiTheme="minorHAnsi"/>
        </w:rPr>
        <w:tab/>
      </w:r>
    </w:p>
    <w:p w:rsidR="00546D8F" w:rsidRPr="00A52D74" w:rsidRDefault="00546D8F" w:rsidP="00546D8F">
      <w:pPr>
        <w:rPr>
          <w:rFonts w:asciiTheme="minorHAnsi" w:hAnsiTheme="minorHAnsi"/>
        </w:rPr>
      </w:pPr>
      <w:r w:rsidRPr="00A52D74">
        <w:rPr>
          <w:rFonts w:asciiTheme="minorHAnsi" w:hAnsiTheme="minorHAnsi"/>
          <w:b/>
        </w:rPr>
        <w:t>Email:</w:t>
      </w:r>
      <w:r w:rsidRPr="00A52D74">
        <w:rPr>
          <w:rFonts w:asciiTheme="minorHAnsi" w:hAnsiTheme="minorHAnsi"/>
        </w:rPr>
        <w:t xml:space="preserve"> </w:t>
      </w:r>
      <w:r w:rsidRPr="00A52D74">
        <w:rPr>
          <w:rFonts w:asciiTheme="minorHAnsi" w:hAnsiTheme="minorHAnsi"/>
        </w:rPr>
        <w:tab/>
      </w:r>
      <w:r w:rsidRPr="00A52D74">
        <w:rPr>
          <w:rFonts w:asciiTheme="minorHAnsi" w:hAnsiTheme="minorHAnsi"/>
        </w:rPr>
        <w:tab/>
      </w:r>
      <w:hyperlink r:id="rId6" w:history="1">
        <w:r w:rsidRPr="00A52D74">
          <w:rPr>
            <w:rStyle w:val="Hyperlink"/>
            <w:rFonts w:asciiTheme="minorHAnsi" w:hAnsiTheme="minorHAnsi"/>
          </w:rPr>
          <w:t>kkd2@pitt.edu</w:t>
        </w:r>
      </w:hyperlink>
      <w:r w:rsidRPr="00A52D74">
        <w:rPr>
          <w:rFonts w:asciiTheme="minorHAnsi" w:hAnsiTheme="minorHAnsi"/>
        </w:rPr>
        <w:tab/>
      </w:r>
    </w:p>
    <w:p w:rsidR="00546D8F" w:rsidRPr="00546D8F" w:rsidRDefault="00747FC1" w:rsidP="00546D8F">
      <w:pPr>
        <w:rPr>
          <w:rFonts w:ascii="Calibri" w:hAnsi="Calibri"/>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-19050</wp:posOffset>
                </wp:positionH>
                <wp:positionV relativeFrom="paragraph">
                  <wp:posOffset>134620</wp:posOffset>
                </wp:positionV>
                <wp:extent cx="7000875" cy="0"/>
                <wp:effectExtent l="38100" t="38100" r="66675" b="952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6pt" to="549.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" strokecolor="black [3200]" strokeweight="2pt">
                <v:shadow on="t" color="black" opacity="24903f" origin=",.5" offset="0,.55556mm"/>
              </v:line>
            </w:pict>
          </mc:Fallback>
        </mc:AlternateContent>
      </w:r>
    </w:p>
    <w:p w:rsidR="00ED7A9B" w:rsidRDefault="00ED7A9B" w:rsidP="004F1B3A">
      <w:pPr>
        <w:rPr>
          <w:rFonts w:ascii="Trebuchet MS" w:hAnsi="Trebuchet MS"/>
          <w:b/>
          <w:sz w:val="22"/>
          <w:szCs w:val="22"/>
        </w:rPr>
      </w:pPr>
    </w:p>
    <w:p w:rsidR="004F1B3A" w:rsidRPr="00A965B2" w:rsidRDefault="00A965B2" w:rsidP="004F1B3A">
      <w:pPr>
        <w:rPr>
          <w:rFonts w:ascii="Trebuchet MS" w:hAnsi="Trebuchet MS"/>
          <w:sz w:val="22"/>
          <w:szCs w:val="22"/>
        </w:rPr>
      </w:pPr>
      <w:r>
        <w:rPr>
          <w:rFonts w:ascii="Trebuchet MS" w:hAnsi="Trebuchet MS"/>
          <w:b/>
          <w:sz w:val="22"/>
          <w:szCs w:val="22"/>
        </w:rPr>
        <w:t>RECOMMENDED TEXT</w:t>
      </w:r>
      <w:r w:rsidR="00CD03A6" w:rsidRPr="00A965B2">
        <w:rPr>
          <w:rFonts w:ascii="Trebuchet MS" w:hAnsi="Trebuchet MS"/>
          <w:b/>
          <w:sz w:val="22"/>
          <w:szCs w:val="22"/>
        </w:rPr>
        <w:t>:</w:t>
      </w:r>
      <w:r w:rsidR="00CD03A6" w:rsidRPr="00A965B2">
        <w:rPr>
          <w:rFonts w:ascii="Trebuchet MS" w:hAnsi="Trebuchet MS"/>
          <w:sz w:val="22"/>
          <w:szCs w:val="22"/>
        </w:rPr>
        <w:t xml:space="preserve">  </w:t>
      </w:r>
    </w:p>
    <w:p w:rsidR="004F1B3A" w:rsidRPr="00A52D74" w:rsidRDefault="00A965B2">
      <w:pPr>
        <w:rPr>
          <w:rFonts w:asciiTheme="minorHAnsi" w:hAnsiTheme="minorHAnsi"/>
          <w:bCs/>
          <w:sz w:val="22"/>
          <w:szCs w:val="22"/>
        </w:rPr>
      </w:pPr>
      <w:r w:rsidRPr="003E7EF9">
        <w:rPr>
          <w:rFonts w:asciiTheme="minorHAnsi" w:hAnsiTheme="minorHAnsi"/>
          <w:b/>
          <w:bCs/>
          <w:sz w:val="22"/>
          <w:szCs w:val="22"/>
        </w:rPr>
        <w:t>No text is required for this course</w:t>
      </w:r>
      <w:r w:rsidRPr="00A52D74">
        <w:rPr>
          <w:rFonts w:asciiTheme="minorHAnsi" w:hAnsiTheme="minorHAnsi"/>
          <w:bCs/>
          <w:sz w:val="22"/>
          <w:szCs w:val="22"/>
        </w:rPr>
        <w:t xml:space="preserve">. However if you would like </w:t>
      </w:r>
      <w:r w:rsidR="00135C52">
        <w:rPr>
          <w:rFonts w:asciiTheme="minorHAnsi" w:hAnsiTheme="minorHAnsi"/>
          <w:bCs/>
          <w:sz w:val="22"/>
          <w:szCs w:val="22"/>
        </w:rPr>
        <w:t xml:space="preserve">a </w:t>
      </w:r>
      <w:r w:rsidRPr="00A52D74">
        <w:rPr>
          <w:rFonts w:asciiTheme="minorHAnsi" w:hAnsiTheme="minorHAnsi"/>
          <w:bCs/>
          <w:sz w:val="22"/>
          <w:szCs w:val="22"/>
        </w:rPr>
        <w:t xml:space="preserve">reference or supplemental text, the following </w:t>
      </w:r>
      <w:r w:rsidR="00CD0AA8" w:rsidRPr="00A52D74">
        <w:rPr>
          <w:rFonts w:asciiTheme="minorHAnsi" w:hAnsiTheme="minorHAnsi"/>
          <w:bCs/>
          <w:sz w:val="22"/>
          <w:szCs w:val="22"/>
        </w:rPr>
        <w:t>are</w:t>
      </w:r>
      <w:r w:rsidRPr="00A52D74">
        <w:rPr>
          <w:rFonts w:asciiTheme="minorHAnsi" w:hAnsiTheme="minorHAnsi"/>
          <w:bCs/>
          <w:sz w:val="22"/>
          <w:szCs w:val="22"/>
        </w:rPr>
        <w:t xml:space="preserve"> recommended:</w:t>
      </w:r>
    </w:p>
    <w:p w:rsidR="00A965B2" w:rsidRPr="00A52D74" w:rsidRDefault="00A965B2" w:rsidP="00A965B2">
      <w:pPr>
        <w:ind w:left="720"/>
        <w:rPr>
          <w:rFonts w:asciiTheme="minorHAnsi" w:hAnsiTheme="minorHAnsi"/>
          <w:sz w:val="22"/>
          <w:szCs w:val="22"/>
        </w:rPr>
      </w:pPr>
    </w:p>
    <w:p w:rsidR="005D4CCC" w:rsidRPr="00A52D74" w:rsidRDefault="00A76FB0" w:rsidP="00A52D74">
      <w:pPr>
        <w:numPr>
          <w:ilvl w:val="0"/>
          <w:numId w:val="10"/>
        </w:numPr>
        <w:rPr>
          <w:rFonts w:asciiTheme="minorHAnsi" w:hAnsiTheme="minorHAnsi"/>
          <w:sz w:val="22"/>
          <w:szCs w:val="22"/>
        </w:rPr>
      </w:pPr>
      <w:r>
        <w:rPr>
          <w:rFonts w:asciiTheme="minorHAnsi" w:hAnsiTheme="minorHAnsi"/>
          <w:sz w:val="22"/>
          <w:szCs w:val="22"/>
        </w:rPr>
        <w:t>Handbook of Obesity, Two Volumes</w:t>
      </w:r>
      <w:r w:rsidR="005D4CCC" w:rsidRPr="00A52D74">
        <w:rPr>
          <w:rFonts w:asciiTheme="minorHAnsi" w:hAnsiTheme="minorHAnsi"/>
          <w:sz w:val="22"/>
          <w:szCs w:val="22"/>
        </w:rPr>
        <w:t xml:space="preserve">. Eds. </w:t>
      </w:r>
      <w:r>
        <w:rPr>
          <w:rFonts w:asciiTheme="minorHAnsi" w:hAnsiTheme="minorHAnsi"/>
          <w:sz w:val="22"/>
          <w:szCs w:val="22"/>
        </w:rPr>
        <w:t>Bray, George A., Bouchard, Claude.</w:t>
      </w:r>
      <w:r w:rsidR="005D4CCC" w:rsidRPr="00A52D74">
        <w:rPr>
          <w:rFonts w:asciiTheme="minorHAnsi" w:hAnsiTheme="minorHAnsi"/>
          <w:sz w:val="22"/>
          <w:szCs w:val="22"/>
        </w:rPr>
        <w:t xml:space="preserve"> </w:t>
      </w:r>
      <w:r>
        <w:rPr>
          <w:rFonts w:asciiTheme="minorHAnsi" w:hAnsiTheme="minorHAnsi"/>
          <w:sz w:val="22"/>
          <w:szCs w:val="22"/>
        </w:rPr>
        <w:t>CRC Press</w:t>
      </w:r>
      <w:r w:rsidR="005D4CCC" w:rsidRPr="00A52D74">
        <w:rPr>
          <w:rFonts w:asciiTheme="minorHAnsi" w:hAnsiTheme="minorHAnsi"/>
          <w:sz w:val="22"/>
          <w:szCs w:val="22"/>
        </w:rPr>
        <w:t>: 201</w:t>
      </w:r>
      <w:r>
        <w:rPr>
          <w:rFonts w:asciiTheme="minorHAnsi" w:hAnsiTheme="minorHAnsi"/>
          <w:sz w:val="22"/>
          <w:szCs w:val="22"/>
        </w:rPr>
        <w:t>4</w:t>
      </w:r>
      <w:r w:rsidR="005D4CCC" w:rsidRPr="00A52D74">
        <w:rPr>
          <w:rFonts w:asciiTheme="minorHAnsi" w:hAnsiTheme="minorHAnsi"/>
          <w:sz w:val="22"/>
          <w:szCs w:val="22"/>
        </w:rPr>
        <w:t>.</w:t>
      </w:r>
    </w:p>
    <w:p w:rsidR="00A52D74" w:rsidRPr="00A52D74" w:rsidRDefault="00A52D74" w:rsidP="00A965B2">
      <w:pPr>
        <w:ind w:left="720"/>
        <w:rPr>
          <w:rFonts w:asciiTheme="minorHAnsi" w:hAnsiTheme="minorHAnsi"/>
          <w:sz w:val="22"/>
          <w:szCs w:val="22"/>
        </w:rPr>
      </w:pPr>
    </w:p>
    <w:p w:rsidR="00546D8F" w:rsidRPr="00227953" w:rsidRDefault="00546D8F" w:rsidP="0012703E">
      <w:pPr>
        <w:rPr>
          <w:rFonts w:asciiTheme="minorHAnsi" w:hAnsiTheme="minorHAnsi"/>
          <w:sz w:val="22"/>
          <w:szCs w:val="22"/>
        </w:rPr>
      </w:pPr>
      <w:r w:rsidRPr="00227953">
        <w:rPr>
          <w:rFonts w:asciiTheme="minorHAnsi" w:hAnsiTheme="minorHAnsi"/>
          <w:b/>
          <w:sz w:val="22"/>
          <w:szCs w:val="22"/>
        </w:rPr>
        <w:t xml:space="preserve">REQUIRED TECHNOLOGY:  </w:t>
      </w:r>
      <w:r w:rsidRPr="00227953">
        <w:rPr>
          <w:rFonts w:asciiTheme="minorHAnsi" w:hAnsiTheme="minorHAnsi"/>
          <w:sz w:val="22"/>
          <w:szCs w:val="22"/>
        </w:rPr>
        <w:t>Due to the online nature of this course, certain technology is required to adequately complete the course. Blackboard is not compatible with all combinations of Internet browsers and operating systems. To avoid problems</w:t>
      </w:r>
      <w:r w:rsidR="0012703E" w:rsidRPr="00227953">
        <w:rPr>
          <w:rFonts w:asciiTheme="minorHAnsi" w:hAnsiTheme="minorHAnsi"/>
          <w:sz w:val="22"/>
          <w:szCs w:val="22"/>
        </w:rPr>
        <w:t xml:space="preserve">, </w:t>
      </w:r>
      <w:r w:rsidR="0012703E" w:rsidRPr="00227953">
        <w:rPr>
          <w:rFonts w:asciiTheme="minorHAnsi" w:hAnsiTheme="minorHAnsi" w:cs="Arial"/>
          <w:color w:val="000000"/>
          <w:sz w:val="22"/>
          <w:szCs w:val="22"/>
          <w:shd w:val="clear" w:color="auto" w:fill="FFFFFF"/>
        </w:rPr>
        <w:t>Blackboard users will have the best experience with either</w:t>
      </w:r>
      <w:r w:rsidR="0012703E" w:rsidRPr="00227953">
        <w:rPr>
          <w:rStyle w:val="apple-converted-space"/>
          <w:rFonts w:asciiTheme="minorHAnsi" w:hAnsiTheme="minorHAnsi" w:cs="Arial"/>
          <w:color w:val="000000"/>
          <w:sz w:val="22"/>
          <w:szCs w:val="22"/>
          <w:shd w:val="clear" w:color="auto" w:fill="FFFFFF"/>
        </w:rPr>
        <w:t> </w:t>
      </w:r>
      <w:hyperlink r:id="rId7" w:tgtFrame="_blank" w:history="1">
        <w:r w:rsidR="0012703E" w:rsidRPr="00227953">
          <w:rPr>
            <w:rStyle w:val="Hyperlink"/>
            <w:rFonts w:asciiTheme="minorHAnsi" w:hAnsiTheme="minorHAnsi" w:cs="Arial"/>
            <w:color w:val="663366"/>
            <w:sz w:val="22"/>
            <w:szCs w:val="22"/>
            <w:shd w:val="clear" w:color="auto" w:fill="FFFFFF"/>
          </w:rPr>
          <w:t>Firefox</w:t>
        </w:r>
      </w:hyperlink>
      <w:r w:rsidR="0012703E" w:rsidRPr="00227953">
        <w:rPr>
          <w:rStyle w:val="apple-converted-space"/>
          <w:rFonts w:asciiTheme="minorHAnsi" w:hAnsiTheme="minorHAnsi" w:cs="Arial"/>
          <w:color w:val="000000"/>
          <w:sz w:val="22"/>
          <w:szCs w:val="22"/>
          <w:shd w:val="clear" w:color="auto" w:fill="FFFFFF"/>
        </w:rPr>
        <w:t> </w:t>
      </w:r>
      <w:r w:rsidR="0012703E" w:rsidRPr="00227953">
        <w:rPr>
          <w:rFonts w:asciiTheme="minorHAnsi" w:hAnsiTheme="minorHAnsi" w:cs="Arial"/>
          <w:color w:val="000000"/>
          <w:sz w:val="22"/>
          <w:szCs w:val="22"/>
          <w:shd w:val="clear" w:color="auto" w:fill="FFFFFF"/>
        </w:rPr>
        <w:t>or</w:t>
      </w:r>
      <w:r w:rsidR="0012703E" w:rsidRPr="00227953">
        <w:rPr>
          <w:rStyle w:val="apple-converted-space"/>
          <w:rFonts w:asciiTheme="minorHAnsi" w:hAnsiTheme="minorHAnsi" w:cs="Arial"/>
          <w:color w:val="000000"/>
          <w:sz w:val="22"/>
          <w:szCs w:val="22"/>
          <w:shd w:val="clear" w:color="auto" w:fill="FFFFFF"/>
        </w:rPr>
        <w:t> </w:t>
      </w:r>
      <w:hyperlink r:id="rId8" w:tgtFrame="_blank" w:history="1">
        <w:r w:rsidR="0012703E" w:rsidRPr="00227953">
          <w:rPr>
            <w:rStyle w:val="Hyperlink"/>
            <w:rFonts w:asciiTheme="minorHAnsi" w:hAnsiTheme="minorHAnsi" w:cs="Arial"/>
            <w:color w:val="663366"/>
            <w:sz w:val="22"/>
            <w:szCs w:val="22"/>
            <w:shd w:val="clear" w:color="auto" w:fill="FFFFFF"/>
          </w:rPr>
          <w:t>Chrome</w:t>
        </w:r>
      </w:hyperlink>
      <w:r w:rsidR="0012703E" w:rsidRPr="00227953">
        <w:rPr>
          <w:rStyle w:val="apple-converted-space"/>
          <w:rFonts w:asciiTheme="minorHAnsi" w:hAnsiTheme="minorHAnsi" w:cs="Arial"/>
          <w:color w:val="000000"/>
          <w:sz w:val="22"/>
          <w:szCs w:val="22"/>
          <w:shd w:val="clear" w:color="auto" w:fill="FFFFFF"/>
        </w:rPr>
        <w:t> </w:t>
      </w:r>
      <w:r w:rsidR="0012703E" w:rsidRPr="00227953">
        <w:rPr>
          <w:rFonts w:asciiTheme="minorHAnsi" w:hAnsiTheme="minorHAnsi" w:cs="Arial"/>
          <w:color w:val="000000"/>
          <w:sz w:val="22"/>
          <w:szCs w:val="22"/>
          <w:shd w:val="clear" w:color="auto" w:fill="FFFFFF"/>
        </w:rPr>
        <w:t>(for Windows or Mac), or</w:t>
      </w:r>
      <w:r w:rsidR="0012703E" w:rsidRPr="00227953">
        <w:rPr>
          <w:rStyle w:val="apple-converted-space"/>
          <w:rFonts w:asciiTheme="minorHAnsi" w:hAnsiTheme="minorHAnsi" w:cs="Arial"/>
          <w:color w:val="000000"/>
          <w:sz w:val="22"/>
          <w:szCs w:val="22"/>
          <w:shd w:val="clear" w:color="auto" w:fill="FFFFFF"/>
        </w:rPr>
        <w:t> </w:t>
      </w:r>
      <w:hyperlink r:id="rId9" w:tgtFrame="_blank" w:history="1">
        <w:r w:rsidR="0012703E" w:rsidRPr="00227953">
          <w:rPr>
            <w:rStyle w:val="Hyperlink"/>
            <w:rFonts w:asciiTheme="minorHAnsi" w:hAnsiTheme="minorHAnsi" w:cs="Arial"/>
            <w:color w:val="663366"/>
            <w:sz w:val="22"/>
            <w:szCs w:val="22"/>
            <w:shd w:val="clear" w:color="auto" w:fill="FFFFFF"/>
          </w:rPr>
          <w:t>Safari</w:t>
        </w:r>
      </w:hyperlink>
      <w:r w:rsidR="0012703E" w:rsidRPr="00227953">
        <w:rPr>
          <w:rStyle w:val="apple-converted-space"/>
          <w:rFonts w:asciiTheme="minorHAnsi" w:hAnsiTheme="minorHAnsi" w:cs="Arial"/>
          <w:color w:val="000000"/>
          <w:sz w:val="22"/>
          <w:szCs w:val="22"/>
          <w:shd w:val="clear" w:color="auto" w:fill="FFFFFF"/>
        </w:rPr>
        <w:t> </w:t>
      </w:r>
      <w:r w:rsidR="0012703E" w:rsidRPr="00227953">
        <w:rPr>
          <w:rFonts w:asciiTheme="minorHAnsi" w:hAnsiTheme="minorHAnsi" w:cs="Arial"/>
          <w:color w:val="000000"/>
          <w:sz w:val="22"/>
          <w:szCs w:val="22"/>
          <w:shd w:val="clear" w:color="auto" w:fill="FFFFFF"/>
        </w:rPr>
        <w:t>for the Macintosh. While some versions of Internet Explorer are supported by Blackboard, newer or older versions may not be, and regardless of version, some features and user settings of this browser may interfere with the smooth functioning of Blackboard.</w:t>
      </w:r>
      <w:r w:rsidR="0012703E" w:rsidRPr="00227953">
        <w:rPr>
          <w:rFonts w:asciiTheme="minorHAnsi" w:hAnsiTheme="minorHAnsi"/>
          <w:sz w:val="22"/>
          <w:szCs w:val="22"/>
        </w:rPr>
        <w:t xml:space="preserve"> </w:t>
      </w:r>
      <w:r w:rsidRPr="00227953">
        <w:rPr>
          <w:rFonts w:asciiTheme="minorHAnsi" w:hAnsiTheme="minorHAnsi"/>
          <w:sz w:val="22"/>
          <w:szCs w:val="22"/>
        </w:rPr>
        <w:t xml:space="preserve">Also please make sure that you have access to a secure, cable internet hookup for quizzes and exams. </w:t>
      </w:r>
      <w:r w:rsidR="007A1BEB">
        <w:rPr>
          <w:rFonts w:asciiTheme="minorHAnsi" w:hAnsiTheme="minorHAnsi"/>
          <w:sz w:val="22"/>
          <w:szCs w:val="22"/>
        </w:rPr>
        <w:t xml:space="preserve">Many </w:t>
      </w:r>
      <w:proofErr w:type="spellStart"/>
      <w:r w:rsidRPr="00227953">
        <w:rPr>
          <w:rFonts w:asciiTheme="minorHAnsi" w:hAnsiTheme="minorHAnsi"/>
          <w:b/>
          <w:sz w:val="22"/>
          <w:szCs w:val="22"/>
        </w:rPr>
        <w:t>WiFi</w:t>
      </w:r>
      <w:proofErr w:type="spellEnd"/>
      <w:r w:rsidRPr="00227953">
        <w:rPr>
          <w:rFonts w:asciiTheme="minorHAnsi" w:hAnsiTheme="minorHAnsi"/>
          <w:b/>
          <w:sz w:val="22"/>
          <w:szCs w:val="22"/>
        </w:rPr>
        <w:t xml:space="preserve"> connections have proven unreliable</w:t>
      </w:r>
      <w:r w:rsidR="0012703E" w:rsidRPr="00227953">
        <w:rPr>
          <w:rFonts w:asciiTheme="minorHAnsi" w:hAnsiTheme="minorHAnsi"/>
          <w:b/>
          <w:sz w:val="22"/>
          <w:szCs w:val="22"/>
        </w:rPr>
        <w:t xml:space="preserve"> in the past</w:t>
      </w:r>
      <w:r w:rsidRPr="00227953">
        <w:rPr>
          <w:rFonts w:asciiTheme="minorHAnsi" w:hAnsiTheme="minorHAnsi"/>
          <w:b/>
          <w:sz w:val="22"/>
          <w:szCs w:val="22"/>
        </w:rPr>
        <w:t xml:space="preserve"> for these crucial tasks</w:t>
      </w:r>
      <w:r w:rsidRPr="00227953">
        <w:rPr>
          <w:rFonts w:asciiTheme="minorHAnsi" w:hAnsiTheme="minorHAnsi"/>
          <w:sz w:val="22"/>
          <w:szCs w:val="22"/>
        </w:rPr>
        <w:t xml:space="preserve">.  </w:t>
      </w:r>
    </w:p>
    <w:p w:rsidR="00AF55CE" w:rsidRDefault="00AF55CE" w:rsidP="00546D8F">
      <w:pPr>
        <w:rPr>
          <w:rFonts w:asciiTheme="minorHAnsi" w:hAnsiTheme="minorHAnsi"/>
          <w:sz w:val="22"/>
          <w:szCs w:val="22"/>
        </w:rPr>
      </w:pPr>
    </w:p>
    <w:p w:rsidR="00A965B2" w:rsidRPr="00A52D74" w:rsidRDefault="004A70A5" w:rsidP="00A965B2">
      <w:pPr>
        <w:pStyle w:val="BodyTextIndent"/>
        <w:ind w:left="0"/>
        <w:rPr>
          <w:rFonts w:asciiTheme="minorHAnsi" w:hAnsiTheme="minorHAnsi"/>
          <w:sz w:val="22"/>
          <w:szCs w:val="22"/>
        </w:rPr>
      </w:pPr>
      <w:r w:rsidRPr="00A52D74">
        <w:rPr>
          <w:rFonts w:asciiTheme="minorHAnsi" w:hAnsiTheme="minorHAnsi"/>
          <w:b/>
          <w:sz w:val="22"/>
          <w:szCs w:val="22"/>
        </w:rPr>
        <w:t>GENERAL COURSE DESCRIPTION</w:t>
      </w:r>
      <w:r w:rsidR="006C2738" w:rsidRPr="00A52D74">
        <w:rPr>
          <w:rFonts w:asciiTheme="minorHAnsi" w:hAnsiTheme="minorHAnsi"/>
          <w:b/>
          <w:sz w:val="22"/>
          <w:szCs w:val="22"/>
        </w:rPr>
        <w:t>:</w:t>
      </w:r>
      <w:r w:rsidR="007C2ED9" w:rsidRPr="00A52D74">
        <w:rPr>
          <w:rFonts w:asciiTheme="minorHAnsi" w:hAnsiTheme="minorHAnsi"/>
          <w:sz w:val="22"/>
          <w:szCs w:val="22"/>
        </w:rPr>
        <w:t xml:space="preserve"> </w:t>
      </w:r>
      <w:r w:rsidR="00A965B2" w:rsidRPr="00A52D74">
        <w:rPr>
          <w:rFonts w:asciiTheme="minorHAnsi" w:hAnsiTheme="minorHAnsi"/>
          <w:sz w:val="22"/>
          <w:szCs w:val="22"/>
        </w:rPr>
        <w:t xml:space="preserve">The purpose of this course is to expose the student to the special topics related to </w:t>
      </w:r>
      <w:r w:rsidR="00135C52">
        <w:rPr>
          <w:rFonts w:asciiTheme="minorHAnsi" w:hAnsiTheme="minorHAnsi"/>
          <w:sz w:val="22"/>
          <w:szCs w:val="22"/>
        </w:rPr>
        <w:t xml:space="preserve">the causes, consequences, and </w:t>
      </w:r>
      <w:r w:rsidR="00A965B2" w:rsidRPr="00A52D74">
        <w:rPr>
          <w:rFonts w:asciiTheme="minorHAnsi" w:hAnsiTheme="minorHAnsi"/>
          <w:sz w:val="22"/>
          <w:szCs w:val="22"/>
        </w:rPr>
        <w:t>treatment</w:t>
      </w:r>
      <w:r w:rsidR="00135C52">
        <w:rPr>
          <w:rFonts w:asciiTheme="minorHAnsi" w:hAnsiTheme="minorHAnsi"/>
          <w:sz w:val="22"/>
          <w:szCs w:val="22"/>
        </w:rPr>
        <w:t>s</w:t>
      </w:r>
      <w:r w:rsidR="00A965B2" w:rsidRPr="00A52D74">
        <w:rPr>
          <w:rFonts w:asciiTheme="minorHAnsi" w:hAnsiTheme="minorHAnsi"/>
          <w:sz w:val="22"/>
          <w:szCs w:val="22"/>
        </w:rPr>
        <w:t xml:space="preserve"> </w:t>
      </w:r>
      <w:r w:rsidR="00135C52">
        <w:rPr>
          <w:rFonts w:asciiTheme="minorHAnsi" w:hAnsiTheme="minorHAnsi"/>
          <w:sz w:val="22"/>
          <w:szCs w:val="22"/>
        </w:rPr>
        <w:t>for</w:t>
      </w:r>
      <w:r w:rsidR="00A965B2" w:rsidRPr="00A52D74">
        <w:rPr>
          <w:rFonts w:asciiTheme="minorHAnsi" w:hAnsiTheme="minorHAnsi"/>
          <w:sz w:val="22"/>
          <w:szCs w:val="22"/>
        </w:rPr>
        <w:t xml:space="preserve"> overweight and obesity.</w:t>
      </w:r>
    </w:p>
    <w:p w:rsidR="0012703E" w:rsidRDefault="0012703E" w:rsidP="004F1B3A">
      <w:pPr>
        <w:rPr>
          <w:rFonts w:asciiTheme="minorHAnsi" w:hAnsiTheme="minorHAnsi"/>
          <w:b/>
          <w:sz w:val="22"/>
          <w:szCs w:val="22"/>
        </w:rPr>
      </w:pPr>
    </w:p>
    <w:p w:rsidR="004F1B3A" w:rsidRPr="00A52D74" w:rsidRDefault="004F1B3A" w:rsidP="004F1B3A">
      <w:pPr>
        <w:rPr>
          <w:rFonts w:asciiTheme="minorHAnsi" w:hAnsiTheme="minorHAnsi"/>
          <w:b/>
          <w:sz w:val="22"/>
          <w:szCs w:val="22"/>
        </w:rPr>
      </w:pPr>
      <w:r w:rsidRPr="00A52D74">
        <w:rPr>
          <w:rFonts w:asciiTheme="minorHAnsi" w:hAnsiTheme="minorHAnsi"/>
          <w:b/>
          <w:sz w:val="22"/>
          <w:szCs w:val="22"/>
        </w:rPr>
        <w:t>SPECIFIC STUDENT COMPETENCIES:</w:t>
      </w:r>
    </w:p>
    <w:p w:rsidR="00A965B2" w:rsidRPr="00A52D74" w:rsidRDefault="00A965B2" w:rsidP="004412D5">
      <w:pPr>
        <w:pStyle w:val="BodyTextIndent"/>
        <w:ind w:left="0"/>
        <w:rPr>
          <w:rFonts w:asciiTheme="minorHAnsi" w:hAnsiTheme="minorHAnsi"/>
          <w:sz w:val="22"/>
          <w:szCs w:val="22"/>
        </w:rPr>
      </w:pPr>
      <w:r w:rsidRPr="00A52D74">
        <w:rPr>
          <w:rFonts w:asciiTheme="minorHAnsi" w:hAnsiTheme="minorHAnsi"/>
          <w:sz w:val="22"/>
          <w:szCs w:val="22"/>
        </w:rPr>
        <w:t xml:space="preserve">The course activities, experiences, assignments, and sequence are intended to provide opportunities for class members to accomplish specific competencies related to the understanding </w:t>
      </w:r>
      <w:r w:rsidR="004412D5">
        <w:rPr>
          <w:rFonts w:asciiTheme="minorHAnsi" w:hAnsiTheme="minorHAnsi"/>
          <w:sz w:val="22"/>
          <w:szCs w:val="22"/>
        </w:rPr>
        <w:t>of obesity.</w:t>
      </w:r>
    </w:p>
    <w:p w:rsidR="004F1B3A" w:rsidRPr="00A52D74" w:rsidRDefault="004F1B3A" w:rsidP="004F1B3A">
      <w:pPr>
        <w:ind w:left="720"/>
        <w:rPr>
          <w:rFonts w:asciiTheme="minorHAnsi" w:hAnsiTheme="minorHAnsi"/>
          <w:sz w:val="22"/>
          <w:szCs w:val="22"/>
        </w:rPr>
      </w:pPr>
    </w:p>
    <w:p w:rsidR="004F1B3A" w:rsidRPr="00A52D74" w:rsidRDefault="004A70A5" w:rsidP="004A70A5">
      <w:pPr>
        <w:rPr>
          <w:rFonts w:asciiTheme="minorHAnsi" w:hAnsiTheme="minorHAnsi"/>
          <w:sz w:val="22"/>
          <w:szCs w:val="22"/>
        </w:rPr>
      </w:pPr>
      <w:r w:rsidRPr="00A52D74">
        <w:rPr>
          <w:rFonts w:asciiTheme="minorHAnsi" w:hAnsiTheme="minorHAnsi"/>
          <w:sz w:val="22"/>
          <w:szCs w:val="22"/>
        </w:rPr>
        <w:tab/>
      </w:r>
      <w:r w:rsidR="004F1B3A" w:rsidRPr="00A52D74">
        <w:rPr>
          <w:rFonts w:asciiTheme="minorHAnsi" w:hAnsiTheme="minorHAnsi"/>
          <w:b/>
          <w:sz w:val="22"/>
          <w:szCs w:val="22"/>
        </w:rPr>
        <w:t>COURSE TOPICS:</w:t>
      </w:r>
      <w:r w:rsidR="004F1B3A" w:rsidRPr="00A52D74">
        <w:rPr>
          <w:rFonts w:asciiTheme="minorHAnsi" w:hAnsiTheme="minorHAnsi"/>
          <w:sz w:val="22"/>
          <w:szCs w:val="22"/>
        </w:rPr>
        <w:t xml:space="preserve">  The student will be exposed to the following topics in this course:</w:t>
      </w:r>
    </w:p>
    <w:p w:rsidR="00A965B2" w:rsidRDefault="00A965B2" w:rsidP="00A965B2">
      <w:pPr>
        <w:numPr>
          <w:ilvl w:val="0"/>
          <w:numId w:val="9"/>
        </w:numPr>
        <w:rPr>
          <w:rFonts w:asciiTheme="minorHAnsi" w:hAnsiTheme="minorHAnsi"/>
          <w:sz w:val="22"/>
          <w:szCs w:val="22"/>
        </w:rPr>
      </w:pPr>
      <w:r w:rsidRPr="00A52D74">
        <w:rPr>
          <w:rFonts w:asciiTheme="minorHAnsi" w:hAnsiTheme="minorHAnsi"/>
          <w:sz w:val="22"/>
          <w:szCs w:val="22"/>
        </w:rPr>
        <w:t>Prevalence of overweight and obesity</w:t>
      </w:r>
    </w:p>
    <w:p w:rsidR="00135C52" w:rsidRDefault="00135C52" w:rsidP="00A965B2">
      <w:pPr>
        <w:numPr>
          <w:ilvl w:val="0"/>
          <w:numId w:val="9"/>
        </w:numPr>
        <w:rPr>
          <w:rFonts w:asciiTheme="minorHAnsi" w:hAnsiTheme="minorHAnsi"/>
          <w:sz w:val="22"/>
          <w:szCs w:val="22"/>
        </w:rPr>
      </w:pPr>
      <w:r>
        <w:rPr>
          <w:rFonts w:asciiTheme="minorHAnsi" w:hAnsiTheme="minorHAnsi"/>
          <w:sz w:val="22"/>
          <w:szCs w:val="22"/>
        </w:rPr>
        <w:t>Potential Causes and Consequence of obesity</w:t>
      </w:r>
    </w:p>
    <w:p w:rsidR="00135C52" w:rsidRPr="00A52D74" w:rsidRDefault="00135C52" w:rsidP="00A965B2">
      <w:pPr>
        <w:numPr>
          <w:ilvl w:val="0"/>
          <w:numId w:val="9"/>
        </w:numPr>
        <w:rPr>
          <w:rFonts w:asciiTheme="minorHAnsi" w:hAnsiTheme="minorHAnsi"/>
          <w:sz w:val="22"/>
          <w:szCs w:val="22"/>
        </w:rPr>
      </w:pPr>
      <w:r>
        <w:rPr>
          <w:rFonts w:asciiTheme="minorHAnsi" w:hAnsiTheme="minorHAnsi"/>
          <w:sz w:val="22"/>
          <w:szCs w:val="22"/>
        </w:rPr>
        <w:t>Energy metabolism and control of hunger and satiety</w:t>
      </w:r>
    </w:p>
    <w:p w:rsidR="00A965B2" w:rsidRPr="00A52D74" w:rsidRDefault="00A965B2" w:rsidP="00A965B2">
      <w:pPr>
        <w:numPr>
          <w:ilvl w:val="0"/>
          <w:numId w:val="9"/>
        </w:numPr>
        <w:rPr>
          <w:rFonts w:asciiTheme="minorHAnsi" w:hAnsiTheme="minorHAnsi"/>
          <w:sz w:val="22"/>
          <w:szCs w:val="22"/>
        </w:rPr>
      </w:pPr>
      <w:r w:rsidRPr="00A52D74">
        <w:rPr>
          <w:rFonts w:asciiTheme="minorHAnsi" w:hAnsiTheme="minorHAnsi"/>
          <w:sz w:val="22"/>
          <w:szCs w:val="22"/>
        </w:rPr>
        <w:t>Dietary considerations for treatment of overweight and obesity</w:t>
      </w:r>
    </w:p>
    <w:p w:rsidR="00A965B2" w:rsidRPr="00A52D74" w:rsidRDefault="00A965B2" w:rsidP="00A965B2">
      <w:pPr>
        <w:numPr>
          <w:ilvl w:val="0"/>
          <w:numId w:val="9"/>
        </w:numPr>
        <w:rPr>
          <w:rFonts w:asciiTheme="minorHAnsi" w:hAnsiTheme="minorHAnsi"/>
          <w:sz w:val="22"/>
          <w:szCs w:val="22"/>
        </w:rPr>
      </w:pPr>
      <w:r w:rsidRPr="00A52D74">
        <w:rPr>
          <w:rFonts w:asciiTheme="minorHAnsi" w:hAnsiTheme="minorHAnsi"/>
          <w:sz w:val="22"/>
          <w:szCs w:val="22"/>
        </w:rPr>
        <w:t>Exercise considerations for treatment of obesity</w:t>
      </w:r>
    </w:p>
    <w:p w:rsidR="00A965B2" w:rsidRPr="00A52D74" w:rsidRDefault="00A965B2" w:rsidP="00A965B2">
      <w:pPr>
        <w:numPr>
          <w:ilvl w:val="0"/>
          <w:numId w:val="9"/>
        </w:numPr>
        <w:rPr>
          <w:rFonts w:asciiTheme="minorHAnsi" w:hAnsiTheme="minorHAnsi"/>
          <w:sz w:val="22"/>
          <w:szCs w:val="22"/>
        </w:rPr>
      </w:pPr>
      <w:r w:rsidRPr="00A52D74">
        <w:rPr>
          <w:rFonts w:asciiTheme="minorHAnsi" w:hAnsiTheme="minorHAnsi"/>
          <w:sz w:val="22"/>
          <w:szCs w:val="22"/>
        </w:rPr>
        <w:t>Prevention and treatment of overweight and obesity in children and adolescents</w:t>
      </w:r>
    </w:p>
    <w:p w:rsidR="00A965B2" w:rsidRPr="00A52D74" w:rsidRDefault="00A965B2" w:rsidP="00A965B2">
      <w:pPr>
        <w:numPr>
          <w:ilvl w:val="0"/>
          <w:numId w:val="9"/>
        </w:numPr>
        <w:rPr>
          <w:rFonts w:asciiTheme="minorHAnsi" w:hAnsiTheme="minorHAnsi"/>
          <w:sz w:val="22"/>
          <w:szCs w:val="22"/>
        </w:rPr>
      </w:pPr>
      <w:r w:rsidRPr="00A52D74">
        <w:rPr>
          <w:rFonts w:asciiTheme="minorHAnsi" w:hAnsiTheme="minorHAnsi"/>
          <w:sz w:val="22"/>
          <w:szCs w:val="22"/>
        </w:rPr>
        <w:t>Behavioral intervention considerations</w:t>
      </w:r>
    </w:p>
    <w:p w:rsidR="00A965B2" w:rsidRPr="00A52D74" w:rsidRDefault="00A965B2" w:rsidP="00A965B2">
      <w:pPr>
        <w:numPr>
          <w:ilvl w:val="0"/>
          <w:numId w:val="9"/>
        </w:numPr>
        <w:rPr>
          <w:rFonts w:asciiTheme="minorHAnsi" w:hAnsiTheme="minorHAnsi"/>
          <w:sz w:val="22"/>
          <w:szCs w:val="22"/>
        </w:rPr>
      </w:pPr>
      <w:r w:rsidRPr="00A52D74">
        <w:rPr>
          <w:rFonts w:asciiTheme="minorHAnsi" w:hAnsiTheme="minorHAnsi"/>
          <w:sz w:val="22"/>
          <w:szCs w:val="22"/>
        </w:rPr>
        <w:t>Pharmacotherapy considerations for treating obesity</w:t>
      </w:r>
    </w:p>
    <w:p w:rsidR="00A965B2" w:rsidRPr="00A52D74" w:rsidRDefault="00A965B2" w:rsidP="00A965B2">
      <w:pPr>
        <w:numPr>
          <w:ilvl w:val="0"/>
          <w:numId w:val="9"/>
        </w:numPr>
        <w:rPr>
          <w:rFonts w:asciiTheme="minorHAnsi" w:hAnsiTheme="minorHAnsi"/>
          <w:sz w:val="22"/>
          <w:szCs w:val="22"/>
        </w:rPr>
      </w:pPr>
      <w:r w:rsidRPr="00A52D74">
        <w:rPr>
          <w:rFonts w:asciiTheme="minorHAnsi" w:hAnsiTheme="minorHAnsi"/>
          <w:sz w:val="22"/>
          <w:szCs w:val="22"/>
        </w:rPr>
        <w:t>Surgical considerations for treating obesity</w:t>
      </w:r>
    </w:p>
    <w:p w:rsidR="004A70A5" w:rsidRPr="00A52D74" w:rsidRDefault="007C2ED9" w:rsidP="004A70A5">
      <w:pPr>
        <w:rPr>
          <w:rFonts w:asciiTheme="minorHAnsi" w:hAnsiTheme="minorHAnsi"/>
          <w:sz w:val="22"/>
          <w:szCs w:val="22"/>
        </w:rPr>
      </w:pPr>
      <w:r w:rsidRPr="00A52D74">
        <w:rPr>
          <w:rFonts w:asciiTheme="minorHAnsi" w:hAnsiTheme="minorHAnsi"/>
          <w:sz w:val="22"/>
          <w:szCs w:val="22"/>
        </w:rPr>
        <w:t xml:space="preserve"> </w:t>
      </w:r>
    </w:p>
    <w:p w:rsidR="00712C31" w:rsidRPr="00712C31" w:rsidRDefault="00712C31" w:rsidP="00712C31">
      <w:pPr>
        <w:rPr>
          <w:rFonts w:asciiTheme="minorHAnsi" w:hAnsiTheme="minorHAnsi"/>
          <w:sz w:val="22"/>
          <w:szCs w:val="22"/>
        </w:rPr>
      </w:pPr>
      <w:r w:rsidRPr="00712C31">
        <w:rPr>
          <w:rFonts w:asciiTheme="minorHAnsi" w:hAnsiTheme="minorHAnsi"/>
          <w:sz w:val="22"/>
          <w:szCs w:val="22"/>
        </w:rPr>
        <w:t>This course will use a lecture based, online format, with quizzes</w:t>
      </w:r>
      <w:r>
        <w:rPr>
          <w:rFonts w:asciiTheme="minorHAnsi" w:hAnsiTheme="minorHAnsi"/>
          <w:sz w:val="22"/>
          <w:szCs w:val="22"/>
        </w:rPr>
        <w:t>, discussion boards, and projects</w:t>
      </w:r>
      <w:r w:rsidRPr="00712C31">
        <w:rPr>
          <w:rFonts w:asciiTheme="minorHAnsi" w:hAnsiTheme="minorHAnsi"/>
          <w:sz w:val="22"/>
          <w:szCs w:val="22"/>
        </w:rPr>
        <w:t xml:space="preserve"> to </w:t>
      </w:r>
      <w:r>
        <w:rPr>
          <w:rFonts w:asciiTheme="minorHAnsi" w:hAnsiTheme="minorHAnsi"/>
          <w:sz w:val="22"/>
          <w:szCs w:val="22"/>
        </w:rPr>
        <w:t>ensure</w:t>
      </w:r>
      <w:r w:rsidRPr="00712C31">
        <w:rPr>
          <w:rFonts w:asciiTheme="minorHAnsi" w:hAnsiTheme="minorHAnsi"/>
          <w:sz w:val="22"/>
          <w:szCs w:val="22"/>
        </w:rPr>
        <w:t xml:space="preserve"> comprehension</w:t>
      </w:r>
      <w:r>
        <w:rPr>
          <w:rFonts w:asciiTheme="minorHAnsi" w:hAnsiTheme="minorHAnsi"/>
          <w:sz w:val="22"/>
          <w:szCs w:val="22"/>
        </w:rPr>
        <w:t xml:space="preserve"> and synthesis of material</w:t>
      </w:r>
      <w:r w:rsidRPr="00712C31">
        <w:rPr>
          <w:rFonts w:asciiTheme="minorHAnsi" w:hAnsiTheme="minorHAnsi"/>
          <w:sz w:val="22"/>
          <w:szCs w:val="22"/>
        </w:rPr>
        <w:t xml:space="preserve">. Students are required to assume partial responsibility for learning material through reviewing </w:t>
      </w:r>
      <w:proofErr w:type="spellStart"/>
      <w:proofErr w:type="gramStart"/>
      <w:r w:rsidRPr="00712C31">
        <w:rPr>
          <w:rFonts w:asciiTheme="minorHAnsi" w:hAnsiTheme="minorHAnsi"/>
          <w:sz w:val="22"/>
          <w:szCs w:val="22"/>
        </w:rPr>
        <w:t>powerpoint</w:t>
      </w:r>
      <w:proofErr w:type="spellEnd"/>
      <w:proofErr w:type="gramEnd"/>
      <w:r w:rsidRPr="00712C31">
        <w:rPr>
          <w:rFonts w:asciiTheme="minorHAnsi" w:hAnsiTheme="minorHAnsi"/>
          <w:sz w:val="22"/>
          <w:szCs w:val="22"/>
        </w:rPr>
        <w:t xml:space="preserve"> lectures, notes, and recommended readings.   </w:t>
      </w:r>
    </w:p>
    <w:p w:rsidR="00712C31" w:rsidRDefault="00712C31" w:rsidP="00BB077A">
      <w:pPr>
        <w:rPr>
          <w:rFonts w:asciiTheme="minorHAnsi" w:hAnsiTheme="minorHAnsi"/>
          <w:b/>
          <w:sz w:val="22"/>
          <w:szCs w:val="22"/>
        </w:rPr>
      </w:pPr>
    </w:p>
    <w:p w:rsidR="007A1BEB" w:rsidRDefault="007A1BEB" w:rsidP="00BB077A">
      <w:pPr>
        <w:rPr>
          <w:rFonts w:asciiTheme="minorHAnsi" w:hAnsiTheme="minorHAnsi"/>
          <w:b/>
          <w:sz w:val="22"/>
          <w:szCs w:val="22"/>
        </w:rPr>
      </w:pPr>
    </w:p>
    <w:p w:rsidR="007A1BEB" w:rsidRDefault="007A1BEB" w:rsidP="00BB077A">
      <w:pPr>
        <w:rPr>
          <w:rFonts w:asciiTheme="minorHAnsi" w:hAnsiTheme="minorHAnsi"/>
          <w:b/>
          <w:sz w:val="22"/>
          <w:szCs w:val="22"/>
        </w:rPr>
      </w:pPr>
    </w:p>
    <w:p w:rsidR="00BB077A" w:rsidRPr="00A52D74" w:rsidRDefault="00BB077A" w:rsidP="00BB077A">
      <w:pPr>
        <w:rPr>
          <w:rFonts w:asciiTheme="minorHAnsi" w:hAnsiTheme="minorHAnsi"/>
          <w:b/>
          <w:sz w:val="22"/>
          <w:szCs w:val="22"/>
        </w:rPr>
      </w:pPr>
      <w:r w:rsidRPr="00A52D74">
        <w:rPr>
          <w:rFonts w:asciiTheme="minorHAnsi" w:hAnsiTheme="minorHAnsi"/>
          <w:b/>
          <w:sz w:val="22"/>
          <w:szCs w:val="22"/>
        </w:rPr>
        <w:lastRenderedPageBreak/>
        <w:t>GRADING POLICY</w:t>
      </w:r>
    </w:p>
    <w:p w:rsidR="00565A44" w:rsidRDefault="00565A44">
      <w:pPr>
        <w:rPr>
          <w:rFonts w:asciiTheme="minorHAnsi" w:hAnsiTheme="minorHAnsi"/>
          <w:b/>
          <w:sz w:val="22"/>
          <w:szCs w:val="22"/>
        </w:rPr>
      </w:pPr>
    </w:p>
    <w:p w:rsidR="007C2ED9" w:rsidRPr="00A52D74" w:rsidRDefault="00BB077A">
      <w:pPr>
        <w:rPr>
          <w:rFonts w:asciiTheme="minorHAnsi" w:hAnsiTheme="minorHAnsi"/>
          <w:sz w:val="22"/>
          <w:szCs w:val="22"/>
        </w:rPr>
      </w:pPr>
      <w:r w:rsidRPr="00A52D74">
        <w:rPr>
          <w:rFonts w:asciiTheme="minorHAnsi" w:hAnsiTheme="minorHAnsi"/>
          <w:b/>
          <w:sz w:val="22"/>
          <w:szCs w:val="22"/>
        </w:rPr>
        <w:t>Exams</w:t>
      </w:r>
      <w:r w:rsidR="001F6F6F">
        <w:rPr>
          <w:rFonts w:asciiTheme="minorHAnsi" w:hAnsiTheme="minorHAnsi"/>
          <w:b/>
          <w:sz w:val="22"/>
          <w:szCs w:val="22"/>
        </w:rPr>
        <w:t>/Quizzes</w:t>
      </w:r>
      <w:r w:rsidRPr="00A52D74">
        <w:rPr>
          <w:rFonts w:asciiTheme="minorHAnsi" w:hAnsiTheme="minorHAnsi"/>
          <w:b/>
          <w:sz w:val="22"/>
          <w:szCs w:val="22"/>
        </w:rPr>
        <w:t>:</w:t>
      </w:r>
      <w:r w:rsidR="007405A3" w:rsidRPr="00A52D74">
        <w:rPr>
          <w:rFonts w:asciiTheme="minorHAnsi" w:hAnsiTheme="minorHAnsi"/>
          <w:sz w:val="22"/>
          <w:szCs w:val="22"/>
        </w:rPr>
        <w:t xml:space="preserve">  There will </w:t>
      </w:r>
      <w:r w:rsidR="001F6F6F" w:rsidRPr="001F6F6F">
        <w:rPr>
          <w:rFonts w:asciiTheme="minorHAnsi" w:hAnsiTheme="minorHAnsi"/>
          <w:b/>
          <w:sz w:val="22"/>
          <w:szCs w:val="22"/>
        </w:rPr>
        <w:t>not</w:t>
      </w:r>
      <w:r w:rsidR="001F6F6F">
        <w:rPr>
          <w:rFonts w:asciiTheme="minorHAnsi" w:hAnsiTheme="minorHAnsi"/>
          <w:sz w:val="22"/>
          <w:szCs w:val="22"/>
        </w:rPr>
        <w:t xml:space="preserve"> </w:t>
      </w:r>
      <w:r w:rsidR="007405A3" w:rsidRPr="00A52D74">
        <w:rPr>
          <w:rFonts w:asciiTheme="minorHAnsi" w:hAnsiTheme="minorHAnsi"/>
          <w:sz w:val="22"/>
          <w:szCs w:val="22"/>
        </w:rPr>
        <w:t>be a midterm</w:t>
      </w:r>
      <w:r w:rsidR="00D01C5A" w:rsidRPr="00A52D74">
        <w:rPr>
          <w:rFonts w:asciiTheme="minorHAnsi" w:hAnsiTheme="minorHAnsi"/>
          <w:sz w:val="22"/>
          <w:szCs w:val="22"/>
        </w:rPr>
        <w:t xml:space="preserve"> </w:t>
      </w:r>
      <w:r w:rsidR="001F6F6F">
        <w:rPr>
          <w:rFonts w:asciiTheme="minorHAnsi" w:hAnsiTheme="minorHAnsi"/>
          <w:sz w:val="22"/>
          <w:szCs w:val="22"/>
        </w:rPr>
        <w:t>or a</w:t>
      </w:r>
      <w:r w:rsidR="008C6CD8" w:rsidRPr="00A52D74">
        <w:rPr>
          <w:rFonts w:asciiTheme="minorHAnsi" w:hAnsiTheme="minorHAnsi"/>
          <w:sz w:val="22"/>
          <w:szCs w:val="22"/>
        </w:rPr>
        <w:t xml:space="preserve"> final in this course.  </w:t>
      </w:r>
      <w:r w:rsidR="001F6F6F">
        <w:rPr>
          <w:rFonts w:asciiTheme="minorHAnsi" w:hAnsiTheme="minorHAnsi"/>
          <w:sz w:val="22"/>
          <w:szCs w:val="22"/>
        </w:rPr>
        <w:t>Quizzes will be used most weeks to assess participation and comprehension. Quizzes</w:t>
      </w:r>
      <w:r w:rsidR="007C2ED9" w:rsidRPr="00A52D74">
        <w:rPr>
          <w:rFonts w:asciiTheme="minorHAnsi" w:hAnsiTheme="minorHAnsi"/>
          <w:sz w:val="22"/>
          <w:szCs w:val="22"/>
        </w:rPr>
        <w:t xml:space="preserve"> will use a variety of question t</w:t>
      </w:r>
      <w:r w:rsidR="00A022E2" w:rsidRPr="00A52D74">
        <w:rPr>
          <w:rFonts w:asciiTheme="minorHAnsi" w:hAnsiTheme="minorHAnsi"/>
          <w:sz w:val="22"/>
          <w:szCs w:val="22"/>
        </w:rPr>
        <w:t>ypes to assess your knowledge which</w:t>
      </w:r>
      <w:r w:rsidR="007C2ED9" w:rsidRPr="00A52D74">
        <w:rPr>
          <w:rFonts w:asciiTheme="minorHAnsi" w:hAnsiTheme="minorHAnsi"/>
          <w:sz w:val="22"/>
          <w:szCs w:val="22"/>
        </w:rPr>
        <w:t xml:space="preserve"> include</w:t>
      </w:r>
      <w:r w:rsidR="00A022E2" w:rsidRPr="00A52D74">
        <w:rPr>
          <w:rFonts w:asciiTheme="minorHAnsi" w:hAnsiTheme="minorHAnsi"/>
          <w:sz w:val="22"/>
          <w:szCs w:val="22"/>
        </w:rPr>
        <w:t>s</w:t>
      </w:r>
      <w:r w:rsidR="007C2ED9" w:rsidRPr="00A52D74">
        <w:rPr>
          <w:rFonts w:asciiTheme="minorHAnsi" w:hAnsiTheme="minorHAnsi"/>
          <w:sz w:val="22"/>
          <w:szCs w:val="22"/>
        </w:rPr>
        <w:t xml:space="preserve">: </w:t>
      </w:r>
      <w:r w:rsidR="00712C31">
        <w:rPr>
          <w:rFonts w:asciiTheme="minorHAnsi" w:hAnsiTheme="minorHAnsi"/>
          <w:sz w:val="22"/>
          <w:szCs w:val="22"/>
        </w:rPr>
        <w:t xml:space="preserve">essays, </w:t>
      </w:r>
      <w:r w:rsidR="007C2ED9" w:rsidRPr="00A52D74">
        <w:rPr>
          <w:rFonts w:asciiTheme="minorHAnsi" w:hAnsiTheme="minorHAnsi"/>
          <w:sz w:val="22"/>
          <w:szCs w:val="22"/>
        </w:rPr>
        <w:t xml:space="preserve">short answer, multiple </w:t>
      </w:r>
      <w:proofErr w:type="gramStart"/>
      <w:r w:rsidR="007C2ED9" w:rsidRPr="00A52D74">
        <w:rPr>
          <w:rFonts w:asciiTheme="minorHAnsi" w:hAnsiTheme="minorHAnsi"/>
          <w:sz w:val="22"/>
          <w:szCs w:val="22"/>
        </w:rPr>
        <w:t>choice</w:t>
      </w:r>
      <w:proofErr w:type="gramEnd"/>
      <w:r w:rsidR="007C2ED9" w:rsidRPr="00A52D74">
        <w:rPr>
          <w:rFonts w:asciiTheme="minorHAnsi" w:hAnsiTheme="minorHAnsi"/>
          <w:sz w:val="22"/>
          <w:szCs w:val="22"/>
        </w:rPr>
        <w:t xml:space="preserve">, </w:t>
      </w:r>
      <w:r w:rsidR="00D56D63" w:rsidRPr="00A52D74">
        <w:rPr>
          <w:rFonts w:asciiTheme="minorHAnsi" w:hAnsiTheme="minorHAnsi"/>
          <w:sz w:val="22"/>
          <w:szCs w:val="22"/>
        </w:rPr>
        <w:t xml:space="preserve">matching, </w:t>
      </w:r>
      <w:r w:rsidR="007C2ED9" w:rsidRPr="00A52D74">
        <w:rPr>
          <w:rFonts w:asciiTheme="minorHAnsi" w:hAnsiTheme="minorHAnsi"/>
          <w:sz w:val="22"/>
          <w:szCs w:val="22"/>
        </w:rPr>
        <w:t xml:space="preserve">true/false, completion, etc.  The majority of questions will be taken from lecture but some questions may be drawn from </w:t>
      </w:r>
      <w:r w:rsidR="009D64EE" w:rsidRPr="00A52D74">
        <w:rPr>
          <w:rFonts w:asciiTheme="minorHAnsi" w:hAnsiTheme="minorHAnsi"/>
          <w:sz w:val="22"/>
          <w:szCs w:val="22"/>
        </w:rPr>
        <w:t xml:space="preserve">class discussions, </w:t>
      </w:r>
      <w:r w:rsidR="004A70A5" w:rsidRPr="00A52D74">
        <w:rPr>
          <w:rFonts w:asciiTheme="minorHAnsi" w:hAnsiTheme="minorHAnsi"/>
          <w:sz w:val="22"/>
          <w:szCs w:val="22"/>
        </w:rPr>
        <w:t>homework</w:t>
      </w:r>
      <w:r w:rsidR="008C6CD8" w:rsidRPr="00A52D74">
        <w:rPr>
          <w:rFonts w:asciiTheme="minorHAnsi" w:hAnsiTheme="minorHAnsi"/>
          <w:sz w:val="22"/>
          <w:szCs w:val="22"/>
        </w:rPr>
        <w:t>,</w:t>
      </w:r>
      <w:r w:rsidR="007C2ED9" w:rsidRPr="00A52D74">
        <w:rPr>
          <w:rFonts w:asciiTheme="minorHAnsi" w:hAnsiTheme="minorHAnsi"/>
          <w:sz w:val="22"/>
          <w:szCs w:val="22"/>
        </w:rPr>
        <w:t xml:space="preserve"> and assigned readings.</w:t>
      </w:r>
    </w:p>
    <w:p w:rsidR="00483F8D" w:rsidRDefault="00483F8D" w:rsidP="00EF7668">
      <w:pPr>
        <w:rPr>
          <w:rFonts w:asciiTheme="minorHAnsi" w:hAnsiTheme="minorHAnsi"/>
          <w:b/>
          <w:sz w:val="22"/>
          <w:szCs w:val="22"/>
        </w:rPr>
      </w:pPr>
    </w:p>
    <w:p w:rsidR="00EF7668" w:rsidRPr="00A52D74" w:rsidRDefault="00EF7668" w:rsidP="00EF7668">
      <w:pPr>
        <w:rPr>
          <w:rFonts w:asciiTheme="minorHAnsi" w:hAnsiTheme="minorHAnsi"/>
          <w:sz w:val="22"/>
          <w:szCs w:val="22"/>
        </w:rPr>
      </w:pPr>
      <w:r w:rsidRPr="00A52D74">
        <w:rPr>
          <w:rFonts w:asciiTheme="minorHAnsi" w:hAnsiTheme="minorHAnsi"/>
          <w:b/>
          <w:sz w:val="22"/>
          <w:szCs w:val="22"/>
        </w:rPr>
        <w:t>NOTE:</w:t>
      </w:r>
      <w:r w:rsidRPr="00A52D74">
        <w:rPr>
          <w:rFonts w:asciiTheme="minorHAnsi" w:hAnsiTheme="minorHAnsi"/>
          <w:sz w:val="22"/>
          <w:szCs w:val="22"/>
        </w:rPr>
        <w:t xml:space="preserve"> The </w:t>
      </w:r>
      <w:r w:rsidR="00483F8D">
        <w:rPr>
          <w:rFonts w:asciiTheme="minorHAnsi" w:hAnsiTheme="minorHAnsi"/>
          <w:sz w:val="22"/>
          <w:szCs w:val="22"/>
        </w:rPr>
        <w:t xml:space="preserve">exact </w:t>
      </w:r>
      <w:r w:rsidRPr="00A52D74">
        <w:rPr>
          <w:rFonts w:asciiTheme="minorHAnsi" w:hAnsiTheme="minorHAnsi"/>
          <w:sz w:val="22"/>
          <w:szCs w:val="22"/>
        </w:rPr>
        <w:t xml:space="preserve">point value of the exams and </w:t>
      </w:r>
      <w:r w:rsidR="00483F8D">
        <w:rPr>
          <w:rFonts w:asciiTheme="minorHAnsi" w:hAnsiTheme="minorHAnsi"/>
          <w:sz w:val="22"/>
          <w:szCs w:val="22"/>
        </w:rPr>
        <w:t>other assignments</w:t>
      </w:r>
      <w:r w:rsidRPr="00A52D74">
        <w:rPr>
          <w:rFonts w:asciiTheme="minorHAnsi" w:hAnsiTheme="minorHAnsi"/>
          <w:sz w:val="22"/>
          <w:szCs w:val="22"/>
        </w:rPr>
        <w:t xml:space="preserve"> will be decided on by the instructor. </w:t>
      </w:r>
    </w:p>
    <w:p w:rsidR="00825FCD" w:rsidRPr="00A52D74" w:rsidRDefault="00825FCD">
      <w:pPr>
        <w:rPr>
          <w:rFonts w:asciiTheme="minorHAnsi" w:hAnsiTheme="minorHAnsi"/>
          <w:sz w:val="22"/>
          <w:szCs w:val="22"/>
        </w:rPr>
      </w:pPr>
    </w:p>
    <w:p w:rsidR="00365EB0" w:rsidRPr="00A52D74" w:rsidRDefault="008C6CD8">
      <w:pPr>
        <w:rPr>
          <w:rFonts w:asciiTheme="minorHAnsi" w:hAnsiTheme="minorHAnsi"/>
          <w:sz w:val="22"/>
          <w:szCs w:val="22"/>
        </w:rPr>
      </w:pPr>
      <w:r w:rsidRPr="00A52D74">
        <w:rPr>
          <w:rFonts w:asciiTheme="minorHAnsi" w:hAnsiTheme="minorHAnsi"/>
          <w:b/>
          <w:sz w:val="22"/>
          <w:szCs w:val="22"/>
        </w:rPr>
        <w:t>Extra Credit</w:t>
      </w:r>
      <w:r w:rsidR="00825FCD" w:rsidRPr="00A52D74">
        <w:rPr>
          <w:rFonts w:asciiTheme="minorHAnsi" w:hAnsiTheme="minorHAnsi"/>
          <w:b/>
          <w:sz w:val="22"/>
          <w:szCs w:val="22"/>
        </w:rPr>
        <w:t>:</w:t>
      </w:r>
      <w:r w:rsidR="00D35FBD" w:rsidRPr="00A52D74">
        <w:rPr>
          <w:rFonts w:asciiTheme="minorHAnsi" w:hAnsiTheme="minorHAnsi"/>
          <w:sz w:val="22"/>
          <w:szCs w:val="22"/>
        </w:rPr>
        <w:t xml:space="preserve">  There may be </w:t>
      </w:r>
      <w:r w:rsidR="00825FCD" w:rsidRPr="00A52D74">
        <w:rPr>
          <w:rFonts w:asciiTheme="minorHAnsi" w:hAnsiTheme="minorHAnsi"/>
          <w:sz w:val="22"/>
          <w:szCs w:val="22"/>
        </w:rPr>
        <w:t xml:space="preserve">extra credit available </w:t>
      </w:r>
      <w:r w:rsidR="00D35FBD" w:rsidRPr="00A52D74">
        <w:rPr>
          <w:rFonts w:asciiTheme="minorHAnsi" w:hAnsiTheme="minorHAnsi"/>
          <w:sz w:val="22"/>
          <w:szCs w:val="22"/>
        </w:rPr>
        <w:t>via</w:t>
      </w:r>
      <w:r w:rsidR="00825FCD" w:rsidRPr="00A52D74">
        <w:rPr>
          <w:rFonts w:asciiTheme="minorHAnsi" w:hAnsiTheme="minorHAnsi"/>
          <w:sz w:val="22"/>
          <w:szCs w:val="22"/>
        </w:rPr>
        <w:t xml:space="preserve"> additional questions on the exams or projects that you w</w:t>
      </w:r>
      <w:r w:rsidRPr="00A52D74">
        <w:rPr>
          <w:rFonts w:asciiTheme="minorHAnsi" w:hAnsiTheme="minorHAnsi"/>
          <w:sz w:val="22"/>
          <w:szCs w:val="22"/>
        </w:rPr>
        <w:t>ill have the option of completing</w:t>
      </w:r>
      <w:r w:rsidR="00825FCD" w:rsidRPr="00A52D74">
        <w:rPr>
          <w:rFonts w:asciiTheme="minorHAnsi" w:hAnsiTheme="minorHAnsi"/>
          <w:sz w:val="22"/>
          <w:szCs w:val="22"/>
        </w:rPr>
        <w:t xml:space="preserve">. </w:t>
      </w:r>
      <w:r w:rsidR="00C12EBE">
        <w:rPr>
          <w:rFonts w:asciiTheme="minorHAnsi" w:hAnsiTheme="minorHAnsi"/>
          <w:sz w:val="22"/>
          <w:szCs w:val="22"/>
        </w:rPr>
        <w:t>No special assignments for select students will be offered.</w:t>
      </w:r>
      <w:r w:rsidR="007C2ED9" w:rsidRPr="00A52D74">
        <w:rPr>
          <w:rFonts w:asciiTheme="minorHAnsi" w:hAnsiTheme="minorHAnsi"/>
          <w:sz w:val="22"/>
          <w:szCs w:val="22"/>
        </w:rPr>
        <w:t xml:space="preserve"> </w:t>
      </w:r>
      <w:r w:rsidR="00BB077A" w:rsidRPr="00A52D74">
        <w:rPr>
          <w:rFonts w:asciiTheme="minorHAnsi" w:hAnsiTheme="minorHAnsi"/>
          <w:sz w:val="22"/>
          <w:szCs w:val="22"/>
        </w:rPr>
        <w:t xml:space="preserve"> </w:t>
      </w:r>
      <w:r w:rsidR="00F66837" w:rsidRPr="00A52D74">
        <w:rPr>
          <w:rFonts w:asciiTheme="minorHAnsi" w:hAnsiTheme="minorHAnsi"/>
          <w:sz w:val="22"/>
          <w:szCs w:val="22"/>
        </w:rPr>
        <w:t xml:space="preserve">  </w:t>
      </w:r>
    </w:p>
    <w:p w:rsidR="000C1AC2" w:rsidRPr="00A52D74" w:rsidRDefault="000C1AC2">
      <w:pPr>
        <w:rPr>
          <w:rFonts w:asciiTheme="minorHAnsi" w:hAnsiTheme="minorHAnsi"/>
          <w:b/>
          <w:sz w:val="22"/>
          <w:szCs w:val="22"/>
        </w:rPr>
      </w:pPr>
    </w:p>
    <w:p w:rsidR="00825FCD" w:rsidRPr="00A52D74" w:rsidRDefault="00825FCD">
      <w:pPr>
        <w:rPr>
          <w:rFonts w:asciiTheme="minorHAnsi" w:hAnsiTheme="minorHAnsi"/>
          <w:b/>
          <w:sz w:val="22"/>
          <w:szCs w:val="22"/>
        </w:rPr>
      </w:pPr>
      <w:r w:rsidRPr="00A52D74">
        <w:rPr>
          <w:rFonts w:asciiTheme="minorHAnsi" w:hAnsiTheme="minorHAnsi"/>
          <w:b/>
          <w:sz w:val="22"/>
          <w:szCs w:val="22"/>
        </w:rPr>
        <w:t>GRADING SCALE</w:t>
      </w:r>
    </w:p>
    <w:p w:rsidR="00143CF0" w:rsidRPr="00A52D74" w:rsidRDefault="00825FCD">
      <w:pPr>
        <w:rPr>
          <w:rFonts w:asciiTheme="minorHAnsi" w:hAnsiTheme="minorHAnsi"/>
          <w:sz w:val="22"/>
          <w:szCs w:val="22"/>
        </w:rPr>
      </w:pPr>
      <w:r w:rsidRPr="00A52D74">
        <w:rPr>
          <w:rFonts w:asciiTheme="minorHAnsi" w:hAnsiTheme="minorHAnsi"/>
          <w:sz w:val="22"/>
          <w:szCs w:val="22"/>
        </w:rPr>
        <w:t xml:space="preserve">Your grade will be determined by dividing your actual points by the total number of points </w:t>
      </w:r>
      <w:r w:rsidR="008C6CD8" w:rsidRPr="00A52D74">
        <w:rPr>
          <w:rFonts w:asciiTheme="minorHAnsi" w:hAnsiTheme="minorHAnsi"/>
          <w:sz w:val="22"/>
          <w:szCs w:val="22"/>
        </w:rPr>
        <w:t>attainable</w:t>
      </w:r>
      <w:r w:rsidRPr="00A52D74">
        <w:rPr>
          <w:rFonts w:asciiTheme="minorHAnsi" w:hAnsiTheme="minorHAnsi"/>
          <w:sz w:val="22"/>
          <w:szCs w:val="22"/>
        </w:rPr>
        <w:t>.</w:t>
      </w:r>
    </w:p>
    <w:p w:rsidR="008327F0" w:rsidRPr="00A52D74" w:rsidRDefault="008327F0">
      <w:pPr>
        <w:rPr>
          <w:rFonts w:asciiTheme="minorHAnsi" w:hAnsiTheme="minorHAnsi"/>
          <w:sz w:val="22"/>
          <w:szCs w:val="22"/>
        </w:rPr>
      </w:pPr>
    </w:p>
    <w:tbl>
      <w:tblPr>
        <w:tblW w:w="810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2250"/>
      </w:tblGrid>
      <w:tr w:rsidR="008327F0" w:rsidRPr="00A52D74" w:rsidTr="008327F0">
        <w:tc>
          <w:tcPr>
            <w:tcW w:w="5850" w:type="dxa"/>
          </w:tcPr>
          <w:p w:rsidR="008327F0" w:rsidRPr="00A52D74" w:rsidRDefault="008327F0" w:rsidP="00A20EF1">
            <w:pPr>
              <w:rPr>
                <w:rFonts w:asciiTheme="minorHAnsi" w:hAnsiTheme="minorHAnsi"/>
                <w:b/>
                <w:sz w:val="22"/>
                <w:szCs w:val="22"/>
              </w:rPr>
            </w:pPr>
            <w:r w:rsidRPr="00A52D74">
              <w:rPr>
                <w:rFonts w:asciiTheme="minorHAnsi" w:hAnsiTheme="minorHAnsi"/>
                <w:b/>
                <w:sz w:val="22"/>
                <w:szCs w:val="22"/>
              </w:rPr>
              <w:t>GRADES:</w:t>
            </w:r>
          </w:p>
        </w:tc>
        <w:tc>
          <w:tcPr>
            <w:tcW w:w="2250" w:type="dxa"/>
          </w:tcPr>
          <w:p w:rsidR="008327F0" w:rsidRPr="00A52D74" w:rsidRDefault="008327F0" w:rsidP="00445BA3">
            <w:pPr>
              <w:jc w:val="center"/>
              <w:rPr>
                <w:rFonts w:asciiTheme="minorHAnsi" w:hAnsiTheme="minorHAnsi"/>
                <w:b/>
                <w:sz w:val="22"/>
                <w:szCs w:val="22"/>
              </w:rPr>
            </w:pPr>
            <w:r w:rsidRPr="00A52D74">
              <w:rPr>
                <w:rFonts w:asciiTheme="minorHAnsi" w:hAnsiTheme="minorHAnsi"/>
                <w:b/>
                <w:sz w:val="22"/>
                <w:szCs w:val="22"/>
              </w:rPr>
              <w:t>APPROXIMATE POINT VALUE</w:t>
            </w:r>
          </w:p>
        </w:tc>
      </w:tr>
      <w:tr w:rsidR="00224C6E" w:rsidRPr="00A52D74" w:rsidTr="008327F0">
        <w:tc>
          <w:tcPr>
            <w:tcW w:w="5850" w:type="dxa"/>
          </w:tcPr>
          <w:p w:rsidR="00224C6E" w:rsidRPr="00A52D74" w:rsidRDefault="00224C6E" w:rsidP="00A20EF1">
            <w:pPr>
              <w:rPr>
                <w:rFonts w:asciiTheme="minorHAnsi" w:hAnsiTheme="minorHAnsi"/>
                <w:sz w:val="22"/>
                <w:szCs w:val="22"/>
              </w:rPr>
            </w:pPr>
            <w:r>
              <w:rPr>
                <w:rFonts w:asciiTheme="minorHAnsi" w:hAnsiTheme="minorHAnsi"/>
                <w:sz w:val="22"/>
                <w:szCs w:val="22"/>
              </w:rPr>
              <w:t>Quizzes</w:t>
            </w:r>
          </w:p>
        </w:tc>
        <w:tc>
          <w:tcPr>
            <w:tcW w:w="2250" w:type="dxa"/>
          </w:tcPr>
          <w:p w:rsidR="00224C6E" w:rsidRPr="00A52D74" w:rsidRDefault="004412D5" w:rsidP="00682435">
            <w:pPr>
              <w:jc w:val="center"/>
              <w:rPr>
                <w:rFonts w:asciiTheme="minorHAnsi" w:hAnsiTheme="minorHAnsi"/>
                <w:sz w:val="22"/>
                <w:szCs w:val="22"/>
              </w:rPr>
            </w:pPr>
            <w:r>
              <w:rPr>
                <w:rFonts w:asciiTheme="minorHAnsi" w:hAnsiTheme="minorHAnsi"/>
                <w:sz w:val="22"/>
                <w:szCs w:val="22"/>
              </w:rPr>
              <w:t>~</w:t>
            </w:r>
            <w:r w:rsidR="001F6F6F">
              <w:rPr>
                <w:rFonts w:asciiTheme="minorHAnsi" w:hAnsiTheme="minorHAnsi"/>
                <w:sz w:val="22"/>
                <w:szCs w:val="22"/>
              </w:rPr>
              <w:t>250</w:t>
            </w:r>
            <w:r w:rsidR="00840869">
              <w:rPr>
                <w:rFonts w:asciiTheme="minorHAnsi" w:hAnsiTheme="minorHAnsi"/>
                <w:sz w:val="22"/>
                <w:szCs w:val="22"/>
              </w:rPr>
              <w:t xml:space="preserve"> points</w:t>
            </w:r>
          </w:p>
        </w:tc>
      </w:tr>
      <w:tr w:rsidR="00712C31" w:rsidRPr="00A52D74" w:rsidTr="00712C31">
        <w:trPr>
          <w:cantSplit/>
        </w:trPr>
        <w:tc>
          <w:tcPr>
            <w:tcW w:w="5850" w:type="dxa"/>
          </w:tcPr>
          <w:p w:rsidR="00712C31" w:rsidRPr="00A52D74" w:rsidRDefault="004A3454" w:rsidP="00712C31">
            <w:pPr>
              <w:rPr>
                <w:rFonts w:asciiTheme="minorHAnsi" w:hAnsiTheme="minorHAnsi"/>
                <w:sz w:val="22"/>
                <w:szCs w:val="22"/>
              </w:rPr>
            </w:pPr>
            <w:r>
              <w:rPr>
                <w:rFonts w:asciiTheme="minorHAnsi" w:hAnsiTheme="minorHAnsi"/>
                <w:sz w:val="22"/>
                <w:szCs w:val="22"/>
              </w:rPr>
              <w:t>D</w:t>
            </w:r>
            <w:r w:rsidR="00712C31">
              <w:rPr>
                <w:rFonts w:asciiTheme="minorHAnsi" w:hAnsiTheme="minorHAnsi"/>
                <w:sz w:val="22"/>
                <w:szCs w:val="22"/>
              </w:rPr>
              <w:t>iscussion Boards</w:t>
            </w:r>
            <w:r w:rsidR="00712C31" w:rsidRPr="00A52D74">
              <w:rPr>
                <w:rFonts w:asciiTheme="minorHAnsi" w:hAnsiTheme="minorHAnsi"/>
                <w:sz w:val="22"/>
                <w:szCs w:val="22"/>
              </w:rPr>
              <w:t xml:space="preserve"> </w:t>
            </w:r>
          </w:p>
        </w:tc>
        <w:tc>
          <w:tcPr>
            <w:tcW w:w="2250" w:type="dxa"/>
          </w:tcPr>
          <w:p w:rsidR="00712C31" w:rsidRPr="00A52D74" w:rsidRDefault="00D342DE" w:rsidP="004A3454">
            <w:pPr>
              <w:jc w:val="center"/>
              <w:rPr>
                <w:rFonts w:asciiTheme="minorHAnsi" w:hAnsiTheme="minorHAnsi"/>
                <w:sz w:val="22"/>
                <w:szCs w:val="22"/>
              </w:rPr>
            </w:pPr>
            <w:r>
              <w:rPr>
                <w:rFonts w:asciiTheme="minorHAnsi" w:hAnsiTheme="minorHAnsi"/>
                <w:sz w:val="22"/>
                <w:szCs w:val="22"/>
              </w:rPr>
              <w:t>~</w:t>
            </w:r>
            <w:r w:rsidR="00712C31">
              <w:rPr>
                <w:rFonts w:asciiTheme="minorHAnsi" w:hAnsiTheme="minorHAnsi"/>
                <w:sz w:val="22"/>
                <w:szCs w:val="22"/>
              </w:rPr>
              <w:t>80-1</w:t>
            </w:r>
            <w:r w:rsidR="004A3454">
              <w:rPr>
                <w:rFonts w:asciiTheme="minorHAnsi" w:hAnsiTheme="minorHAnsi"/>
                <w:sz w:val="22"/>
                <w:szCs w:val="22"/>
              </w:rPr>
              <w:t>1</w:t>
            </w:r>
            <w:r>
              <w:rPr>
                <w:rFonts w:asciiTheme="minorHAnsi" w:hAnsiTheme="minorHAnsi"/>
                <w:sz w:val="22"/>
                <w:szCs w:val="22"/>
              </w:rPr>
              <w:t>0</w:t>
            </w:r>
            <w:r w:rsidR="00712C31">
              <w:rPr>
                <w:rFonts w:asciiTheme="minorHAnsi" w:hAnsiTheme="minorHAnsi"/>
                <w:sz w:val="22"/>
                <w:szCs w:val="22"/>
              </w:rPr>
              <w:t xml:space="preserve"> points</w:t>
            </w:r>
          </w:p>
        </w:tc>
      </w:tr>
      <w:tr w:rsidR="00840869" w:rsidRPr="00A52D74" w:rsidTr="00712C31">
        <w:trPr>
          <w:cantSplit/>
        </w:trPr>
        <w:tc>
          <w:tcPr>
            <w:tcW w:w="5850" w:type="dxa"/>
          </w:tcPr>
          <w:p w:rsidR="00840869" w:rsidRDefault="00840869" w:rsidP="00712C31">
            <w:pPr>
              <w:rPr>
                <w:rFonts w:asciiTheme="minorHAnsi" w:hAnsiTheme="minorHAnsi"/>
                <w:sz w:val="22"/>
                <w:szCs w:val="22"/>
              </w:rPr>
            </w:pPr>
            <w:r>
              <w:rPr>
                <w:rFonts w:asciiTheme="minorHAnsi" w:hAnsiTheme="minorHAnsi"/>
                <w:sz w:val="22"/>
                <w:szCs w:val="22"/>
              </w:rPr>
              <w:t xml:space="preserve">Discussion Board Facilitation </w:t>
            </w:r>
          </w:p>
        </w:tc>
        <w:tc>
          <w:tcPr>
            <w:tcW w:w="2250" w:type="dxa"/>
          </w:tcPr>
          <w:p w:rsidR="00840869" w:rsidRDefault="00840869" w:rsidP="004A3454">
            <w:pPr>
              <w:jc w:val="center"/>
              <w:rPr>
                <w:rFonts w:asciiTheme="minorHAnsi" w:hAnsiTheme="minorHAnsi"/>
                <w:sz w:val="22"/>
                <w:szCs w:val="22"/>
              </w:rPr>
            </w:pPr>
            <w:r>
              <w:rPr>
                <w:rFonts w:asciiTheme="minorHAnsi" w:hAnsiTheme="minorHAnsi"/>
                <w:sz w:val="22"/>
                <w:szCs w:val="22"/>
              </w:rPr>
              <w:t>50 points</w:t>
            </w:r>
          </w:p>
        </w:tc>
      </w:tr>
    </w:tbl>
    <w:p w:rsidR="008327F0" w:rsidRPr="00A52D74" w:rsidRDefault="008327F0">
      <w:pPr>
        <w:rPr>
          <w:rFonts w:asciiTheme="minorHAnsi" w:hAnsiTheme="minorHAnsi"/>
          <w:sz w:val="22"/>
          <w:szCs w:val="22"/>
        </w:rPr>
      </w:pPr>
    </w:p>
    <w:p w:rsidR="008327F0" w:rsidRPr="00A52D74" w:rsidRDefault="008327F0">
      <w:pPr>
        <w:rPr>
          <w:rFonts w:asciiTheme="minorHAnsi" w:hAnsiTheme="minorHAnsi"/>
          <w:sz w:val="22"/>
          <w:szCs w:val="22"/>
        </w:rPr>
      </w:pPr>
      <w:r w:rsidRPr="00A52D74">
        <w:rPr>
          <w:rFonts w:asciiTheme="minorHAnsi" w:hAnsiTheme="minorHAnsi"/>
          <w:sz w:val="22"/>
          <w:szCs w:val="22"/>
        </w:rPr>
        <w:t>The following grading scale will be used to determine final course grades.</w:t>
      </w:r>
    </w:p>
    <w:p w:rsidR="00F35422" w:rsidRPr="00A52D74" w:rsidRDefault="00F35422">
      <w:pPr>
        <w:rPr>
          <w:rFonts w:asciiTheme="minorHAnsi" w:hAnsiTheme="minorHAnsi"/>
          <w:sz w:val="22"/>
          <w:szCs w:val="22"/>
        </w:rPr>
      </w:pPr>
    </w:p>
    <w:tbl>
      <w:tblPr>
        <w:tblStyle w:val="TableGrid"/>
        <w:tblW w:w="0" w:type="auto"/>
        <w:tblInd w:w="3067" w:type="dxa"/>
        <w:tblLook w:val="01E0" w:firstRow="1" w:lastRow="1" w:firstColumn="1" w:lastColumn="1" w:noHBand="0" w:noVBand="0"/>
      </w:tblPr>
      <w:tblGrid>
        <w:gridCol w:w="1260"/>
        <w:gridCol w:w="1440"/>
        <w:gridCol w:w="1980"/>
      </w:tblGrid>
      <w:tr w:rsidR="00825FCD" w:rsidRPr="00A52D74" w:rsidTr="00DE3E8A">
        <w:tc>
          <w:tcPr>
            <w:tcW w:w="1260" w:type="dxa"/>
          </w:tcPr>
          <w:p w:rsidR="00825FCD" w:rsidRPr="00A52D74" w:rsidRDefault="00BE5A3F" w:rsidP="00825FCD">
            <w:pPr>
              <w:rPr>
                <w:rFonts w:asciiTheme="minorHAnsi" w:hAnsiTheme="minorHAnsi"/>
                <w:sz w:val="22"/>
                <w:szCs w:val="22"/>
              </w:rPr>
            </w:pPr>
            <w:r>
              <w:rPr>
                <w:rFonts w:asciiTheme="minorHAnsi" w:hAnsiTheme="minorHAnsi"/>
                <w:sz w:val="22"/>
                <w:szCs w:val="22"/>
              </w:rPr>
              <w:t>A+</w:t>
            </w:r>
          </w:p>
        </w:tc>
        <w:tc>
          <w:tcPr>
            <w:tcW w:w="1440" w:type="dxa"/>
          </w:tcPr>
          <w:p w:rsidR="00825FCD" w:rsidRPr="00A52D74" w:rsidRDefault="00BE5A3F" w:rsidP="00825FCD">
            <w:pPr>
              <w:jc w:val="center"/>
              <w:rPr>
                <w:rFonts w:asciiTheme="minorHAnsi" w:hAnsiTheme="minorHAnsi"/>
                <w:sz w:val="22"/>
                <w:szCs w:val="22"/>
              </w:rPr>
            </w:pPr>
            <w:r>
              <w:rPr>
                <w:rFonts w:asciiTheme="minorHAnsi" w:hAnsiTheme="minorHAnsi"/>
                <w:sz w:val="22"/>
                <w:szCs w:val="22"/>
              </w:rPr>
              <w:t>=</w:t>
            </w:r>
          </w:p>
        </w:tc>
        <w:tc>
          <w:tcPr>
            <w:tcW w:w="1980" w:type="dxa"/>
          </w:tcPr>
          <w:p w:rsidR="00825FCD" w:rsidRPr="00A52D74" w:rsidRDefault="00BE5A3F" w:rsidP="00825FCD">
            <w:pPr>
              <w:jc w:val="center"/>
              <w:rPr>
                <w:rFonts w:asciiTheme="minorHAnsi" w:hAnsiTheme="minorHAnsi"/>
                <w:sz w:val="22"/>
                <w:szCs w:val="22"/>
              </w:rPr>
            </w:pPr>
            <w:r>
              <w:rPr>
                <w:rFonts w:asciiTheme="minorHAnsi" w:hAnsiTheme="minorHAnsi"/>
                <w:sz w:val="22"/>
                <w:szCs w:val="22"/>
              </w:rPr>
              <w:t>97-100%</w:t>
            </w:r>
          </w:p>
        </w:tc>
      </w:tr>
      <w:tr w:rsidR="00BE5A3F" w:rsidRPr="00A52D74" w:rsidTr="00DE3E8A">
        <w:tc>
          <w:tcPr>
            <w:tcW w:w="1260" w:type="dxa"/>
          </w:tcPr>
          <w:p w:rsidR="00BE5A3F" w:rsidRPr="00A52D74" w:rsidRDefault="00BE5A3F" w:rsidP="0003214D">
            <w:pPr>
              <w:rPr>
                <w:rFonts w:asciiTheme="minorHAnsi" w:hAnsiTheme="minorHAnsi"/>
                <w:sz w:val="22"/>
                <w:szCs w:val="22"/>
              </w:rPr>
            </w:pPr>
            <w:r w:rsidRPr="00A52D74">
              <w:rPr>
                <w:rFonts w:asciiTheme="minorHAnsi" w:hAnsiTheme="minorHAnsi"/>
                <w:sz w:val="22"/>
                <w:szCs w:val="22"/>
              </w:rPr>
              <w:t>A</w:t>
            </w:r>
          </w:p>
        </w:tc>
        <w:tc>
          <w:tcPr>
            <w:tcW w:w="144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w:t>
            </w:r>
          </w:p>
        </w:tc>
        <w:tc>
          <w:tcPr>
            <w:tcW w:w="1980" w:type="dxa"/>
          </w:tcPr>
          <w:p w:rsidR="00BE5A3F" w:rsidRPr="00A52D74" w:rsidRDefault="00BE5A3F" w:rsidP="00BE5A3F">
            <w:pPr>
              <w:jc w:val="center"/>
              <w:rPr>
                <w:rFonts w:asciiTheme="minorHAnsi" w:hAnsiTheme="minorHAnsi"/>
                <w:sz w:val="22"/>
                <w:szCs w:val="22"/>
              </w:rPr>
            </w:pPr>
            <w:r w:rsidRPr="00A52D74">
              <w:rPr>
                <w:rFonts w:asciiTheme="minorHAnsi" w:hAnsiTheme="minorHAnsi"/>
                <w:sz w:val="22"/>
                <w:szCs w:val="22"/>
              </w:rPr>
              <w:t>9</w:t>
            </w:r>
            <w:r>
              <w:rPr>
                <w:rFonts w:asciiTheme="minorHAnsi" w:hAnsiTheme="minorHAnsi"/>
                <w:sz w:val="22"/>
                <w:szCs w:val="22"/>
              </w:rPr>
              <w:t>3</w:t>
            </w:r>
            <w:r w:rsidRPr="00A52D74">
              <w:rPr>
                <w:rFonts w:asciiTheme="minorHAnsi" w:hAnsiTheme="minorHAnsi"/>
                <w:sz w:val="22"/>
                <w:szCs w:val="22"/>
              </w:rPr>
              <w:t>-</w:t>
            </w:r>
            <w:r>
              <w:rPr>
                <w:rFonts w:asciiTheme="minorHAnsi" w:hAnsiTheme="minorHAnsi"/>
                <w:sz w:val="22"/>
                <w:szCs w:val="22"/>
              </w:rPr>
              <w:t>96.9</w:t>
            </w:r>
            <w:r w:rsidRPr="00A52D74">
              <w:rPr>
                <w:rFonts w:asciiTheme="minorHAnsi" w:hAnsiTheme="minorHAnsi"/>
                <w:sz w:val="22"/>
                <w:szCs w:val="22"/>
              </w:rPr>
              <w:t>%</w:t>
            </w:r>
          </w:p>
        </w:tc>
      </w:tr>
      <w:tr w:rsidR="00436FF2" w:rsidRPr="00A52D74" w:rsidTr="00DE3E8A">
        <w:tc>
          <w:tcPr>
            <w:tcW w:w="1260" w:type="dxa"/>
          </w:tcPr>
          <w:p w:rsidR="00436FF2" w:rsidRPr="00A52D74" w:rsidRDefault="00BE5A3F" w:rsidP="00825FCD">
            <w:pPr>
              <w:rPr>
                <w:rFonts w:asciiTheme="minorHAnsi" w:hAnsiTheme="minorHAnsi"/>
                <w:sz w:val="22"/>
                <w:szCs w:val="22"/>
              </w:rPr>
            </w:pPr>
            <w:r>
              <w:rPr>
                <w:rFonts w:asciiTheme="minorHAnsi" w:hAnsiTheme="minorHAnsi"/>
                <w:sz w:val="22"/>
                <w:szCs w:val="22"/>
              </w:rPr>
              <w:t>A-</w:t>
            </w:r>
          </w:p>
        </w:tc>
        <w:tc>
          <w:tcPr>
            <w:tcW w:w="1440" w:type="dxa"/>
          </w:tcPr>
          <w:p w:rsidR="00436FF2" w:rsidRPr="00A52D74" w:rsidRDefault="00BE5A3F" w:rsidP="00825FCD">
            <w:pPr>
              <w:jc w:val="center"/>
              <w:rPr>
                <w:rFonts w:asciiTheme="minorHAnsi" w:hAnsiTheme="minorHAnsi"/>
                <w:sz w:val="22"/>
                <w:szCs w:val="22"/>
              </w:rPr>
            </w:pPr>
            <w:r>
              <w:rPr>
                <w:rFonts w:asciiTheme="minorHAnsi" w:hAnsiTheme="minorHAnsi"/>
                <w:sz w:val="22"/>
                <w:szCs w:val="22"/>
              </w:rPr>
              <w:t>=</w:t>
            </w:r>
          </w:p>
        </w:tc>
        <w:tc>
          <w:tcPr>
            <w:tcW w:w="1980" w:type="dxa"/>
          </w:tcPr>
          <w:p w:rsidR="00436FF2" w:rsidRPr="00A52D74" w:rsidRDefault="00BE5A3F" w:rsidP="00436FF2">
            <w:pPr>
              <w:jc w:val="center"/>
              <w:rPr>
                <w:rFonts w:asciiTheme="minorHAnsi" w:hAnsiTheme="minorHAnsi"/>
                <w:sz w:val="22"/>
                <w:szCs w:val="22"/>
              </w:rPr>
            </w:pPr>
            <w:r>
              <w:rPr>
                <w:rFonts w:asciiTheme="minorHAnsi" w:hAnsiTheme="minorHAnsi"/>
                <w:sz w:val="22"/>
                <w:szCs w:val="22"/>
              </w:rPr>
              <w:t>90-92.9%</w:t>
            </w:r>
          </w:p>
        </w:tc>
      </w:tr>
      <w:tr w:rsidR="00BE5A3F" w:rsidRPr="00A52D74" w:rsidTr="00DE3E8A">
        <w:tc>
          <w:tcPr>
            <w:tcW w:w="1260" w:type="dxa"/>
          </w:tcPr>
          <w:p w:rsidR="00BE5A3F" w:rsidRPr="00A52D74" w:rsidRDefault="00BE5A3F" w:rsidP="0003214D">
            <w:pPr>
              <w:rPr>
                <w:rFonts w:asciiTheme="minorHAnsi" w:hAnsiTheme="minorHAnsi"/>
                <w:sz w:val="22"/>
                <w:szCs w:val="22"/>
              </w:rPr>
            </w:pPr>
            <w:r w:rsidRPr="00A52D74">
              <w:rPr>
                <w:rFonts w:asciiTheme="minorHAnsi" w:hAnsiTheme="minorHAnsi"/>
                <w:sz w:val="22"/>
                <w:szCs w:val="22"/>
              </w:rPr>
              <w:t>B+</w:t>
            </w:r>
          </w:p>
        </w:tc>
        <w:tc>
          <w:tcPr>
            <w:tcW w:w="144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w:t>
            </w:r>
          </w:p>
        </w:tc>
        <w:tc>
          <w:tcPr>
            <w:tcW w:w="198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87-89.9%</w:t>
            </w:r>
          </w:p>
        </w:tc>
      </w:tr>
      <w:tr w:rsidR="00BE5A3F" w:rsidRPr="00A52D74" w:rsidTr="00DE3E8A">
        <w:tc>
          <w:tcPr>
            <w:tcW w:w="1260" w:type="dxa"/>
          </w:tcPr>
          <w:p w:rsidR="00BE5A3F" w:rsidRPr="00A52D74" w:rsidRDefault="00BE5A3F" w:rsidP="0003214D">
            <w:pPr>
              <w:rPr>
                <w:rFonts w:asciiTheme="minorHAnsi" w:hAnsiTheme="minorHAnsi"/>
                <w:sz w:val="22"/>
                <w:szCs w:val="22"/>
              </w:rPr>
            </w:pPr>
            <w:r w:rsidRPr="00A52D74">
              <w:rPr>
                <w:rFonts w:asciiTheme="minorHAnsi" w:hAnsiTheme="minorHAnsi"/>
                <w:sz w:val="22"/>
                <w:szCs w:val="22"/>
              </w:rPr>
              <w:t>B</w:t>
            </w:r>
          </w:p>
        </w:tc>
        <w:tc>
          <w:tcPr>
            <w:tcW w:w="144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w:t>
            </w:r>
          </w:p>
        </w:tc>
        <w:tc>
          <w:tcPr>
            <w:tcW w:w="1980" w:type="dxa"/>
          </w:tcPr>
          <w:p w:rsidR="00BE5A3F" w:rsidRPr="00A52D74" w:rsidRDefault="00BE5A3F" w:rsidP="00BE5A3F">
            <w:pPr>
              <w:jc w:val="center"/>
              <w:rPr>
                <w:rFonts w:asciiTheme="minorHAnsi" w:hAnsiTheme="minorHAnsi"/>
                <w:sz w:val="22"/>
                <w:szCs w:val="22"/>
              </w:rPr>
            </w:pPr>
            <w:r w:rsidRPr="00A52D74">
              <w:rPr>
                <w:rFonts w:asciiTheme="minorHAnsi" w:hAnsiTheme="minorHAnsi"/>
                <w:sz w:val="22"/>
                <w:szCs w:val="22"/>
              </w:rPr>
              <w:t>8</w:t>
            </w:r>
            <w:r>
              <w:rPr>
                <w:rFonts w:asciiTheme="minorHAnsi" w:hAnsiTheme="minorHAnsi"/>
                <w:sz w:val="22"/>
                <w:szCs w:val="22"/>
              </w:rPr>
              <w:t>3</w:t>
            </w:r>
            <w:r w:rsidRPr="00A52D74">
              <w:rPr>
                <w:rFonts w:asciiTheme="minorHAnsi" w:hAnsiTheme="minorHAnsi"/>
                <w:sz w:val="22"/>
                <w:szCs w:val="22"/>
              </w:rPr>
              <w:t>-86.9%</w:t>
            </w:r>
          </w:p>
        </w:tc>
      </w:tr>
      <w:tr w:rsidR="00436FF2" w:rsidRPr="00A52D74" w:rsidTr="00DE3E8A">
        <w:tc>
          <w:tcPr>
            <w:tcW w:w="1260" w:type="dxa"/>
          </w:tcPr>
          <w:p w:rsidR="00436FF2" w:rsidRPr="00A52D74" w:rsidRDefault="00BE5A3F" w:rsidP="00825FCD">
            <w:pPr>
              <w:rPr>
                <w:rFonts w:asciiTheme="minorHAnsi" w:hAnsiTheme="minorHAnsi"/>
                <w:sz w:val="22"/>
                <w:szCs w:val="22"/>
              </w:rPr>
            </w:pPr>
            <w:r>
              <w:rPr>
                <w:rFonts w:asciiTheme="minorHAnsi" w:hAnsiTheme="minorHAnsi"/>
                <w:sz w:val="22"/>
                <w:szCs w:val="22"/>
              </w:rPr>
              <w:t>B-</w:t>
            </w:r>
          </w:p>
        </w:tc>
        <w:tc>
          <w:tcPr>
            <w:tcW w:w="1440" w:type="dxa"/>
          </w:tcPr>
          <w:p w:rsidR="00436FF2" w:rsidRPr="00A52D74" w:rsidRDefault="00BE5A3F" w:rsidP="00825FCD">
            <w:pPr>
              <w:jc w:val="center"/>
              <w:rPr>
                <w:rFonts w:asciiTheme="minorHAnsi" w:hAnsiTheme="minorHAnsi"/>
                <w:sz w:val="22"/>
                <w:szCs w:val="22"/>
              </w:rPr>
            </w:pPr>
            <w:r>
              <w:rPr>
                <w:rFonts w:asciiTheme="minorHAnsi" w:hAnsiTheme="minorHAnsi"/>
                <w:sz w:val="22"/>
                <w:szCs w:val="22"/>
              </w:rPr>
              <w:t>=</w:t>
            </w:r>
          </w:p>
        </w:tc>
        <w:tc>
          <w:tcPr>
            <w:tcW w:w="1980" w:type="dxa"/>
          </w:tcPr>
          <w:p w:rsidR="00436FF2" w:rsidRPr="00A52D74" w:rsidRDefault="00BE5A3F" w:rsidP="00436FF2">
            <w:pPr>
              <w:jc w:val="center"/>
              <w:rPr>
                <w:rFonts w:asciiTheme="minorHAnsi" w:hAnsiTheme="minorHAnsi"/>
                <w:sz w:val="22"/>
                <w:szCs w:val="22"/>
              </w:rPr>
            </w:pPr>
            <w:r>
              <w:rPr>
                <w:rFonts w:asciiTheme="minorHAnsi" w:hAnsiTheme="minorHAnsi"/>
                <w:sz w:val="22"/>
                <w:szCs w:val="22"/>
              </w:rPr>
              <w:t>80-82.9%</w:t>
            </w:r>
          </w:p>
        </w:tc>
      </w:tr>
      <w:tr w:rsidR="00BE5A3F" w:rsidRPr="00A52D74" w:rsidTr="00DE3E8A">
        <w:tc>
          <w:tcPr>
            <w:tcW w:w="1260" w:type="dxa"/>
          </w:tcPr>
          <w:p w:rsidR="00BE5A3F" w:rsidRPr="00A52D74" w:rsidRDefault="00BE5A3F" w:rsidP="0003214D">
            <w:pPr>
              <w:rPr>
                <w:rFonts w:asciiTheme="minorHAnsi" w:hAnsiTheme="minorHAnsi"/>
                <w:sz w:val="22"/>
                <w:szCs w:val="22"/>
              </w:rPr>
            </w:pPr>
            <w:r w:rsidRPr="00A52D74">
              <w:rPr>
                <w:rFonts w:asciiTheme="minorHAnsi" w:hAnsiTheme="minorHAnsi"/>
                <w:sz w:val="22"/>
                <w:szCs w:val="22"/>
              </w:rPr>
              <w:t>C+</w:t>
            </w:r>
          </w:p>
        </w:tc>
        <w:tc>
          <w:tcPr>
            <w:tcW w:w="144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w:t>
            </w:r>
          </w:p>
        </w:tc>
        <w:tc>
          <w:tcPr>
            <w:tcW w:w="198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77-79.9%</w:t>
            </w:r>
          </w:p>
        </w:tc>
      </w:tr>
      <w:tr w:rsidR="00BE5A3F" w:rsidRPr="00A52D74" w:rsidTr="00DE3E8A">
        <w:tc>
          <w:tcPr>
            <w:tcW w:w="1260" w:type="dxa"/>
          </w:tcPr>
          <w:p w:rsidR="00BE5A3F" w:rsidRPr="00A52D74" w:rsidRDefault="00BE5A3F" w:rsidP="0003214D">
            <w:pPr>
              <w:rPr>
                <w:rFonts w:asciiTheme="minorHAnsi" w:hAnsiTheme="minorHAnsi"/>
                <w:sz w:val="22"/>
                <w:szCs w:val="22"/>
              </w:rPr>
            </w:pPr>
            <w:r w:rsidRPr="00A52D74">
              <w:rPr>
                <w:rFonts w:asciiTheme="minorHAnsi" w:hAnsiTheme="minorHAnsi"/>
                <w:sz w:val="22"/>
                <w:szCs w:val="22"/>
              </w:rPr>
              <w:t>C</w:t>
            </w:r>
          </w:p>
        </w:tc>
        <w:tc>
          <w:tcPr>
            <w:tcW w:w="144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w:t>
            </w:r>
          </w:p>
        </w:tc>
        <w:tc>
          <w:tcPr>
            <w:tcW w:w="1980" w:type="dxa"/>
          </w:tcPr>
          <w:p w:rsidR="00BE5A3F" w:rsidRPr="00A52D74" w:rsidRDefault="00BE5A3F" w:rsidP="00BE5A3F">
            <w:pPr>
              <w:jc w:val="center"/>
              <w:rPr>
                <w:rFonts w:asciiTheme="minorHAnsi" w:hAnsiTheme="minorHAnsi"/>
                <w:sz w:val="22"/>
                <w:szCs w:val="22"/>
              </w:rPr>
            </w:pPr>
            <w:r w:rsidRPr="00A52D74">
              <w:rPr>
                <w:rFonts w:asciiTheme="minorHAnsi" w:hAnsiTheme="minorHAnsi"/>
                <w:sz w:val="22"/>
                <w:szCs w:val="22"/>
              </w:rPr>
              <w:t>7</w:t>
            </w:r>
            <w:r>
              <w:rPr>
                <w:rFonts w:asciiTheme="minorHAnsi" w:hAnsiTheme="minorHAnsi"/>
                <w:sz w:val="22"/>
                <w:szCs w:val="22"/>
              </w:rPr>
              <w:t>3</w:t>
            </w:r>
            <w:r w:rsidRPr="00A52D74">
              <w:rPr>
                <w:rFonts w:asciiTheme="minorHAnsi" w:hAnsiTheme="minorHAnsi"/>
                <w:sz w:val="22"/>
                <w:szCs w:val="22"/>
              </w:rPr>
              <w:t>-76.9%</w:t>
            </w:r>
          </w:p>
        </w:tc>
      </w:tr>
      <w:tr w:rsidR="00BE5A3F" w:rsidRPr="00A52D74" w:rsidTr="00DE3E8A">
        <w:tc>
          <w:tcPr>
            <w:tcW w:w="1260" w:type="dxa"/>
          </w:tcPr>
          <w:p w:rsidR="00BE5A3F" w:rsidRPr="00A52D74" w:rsidRDefault="00BE5A3F" w:rsidP="00825FCD">
            <w:pPr>
              <w:rPr>
                <w:rFonts w:asciiTheme="minorHAnsi" w:hAnsiTheme="minorHAnsi"/>
                <w:sz w:val="22"/>
                <w:szCs w:val="22"/>
              </w:rPr>
            </w:pPr>
            <w:r>
              <w:rPr>
                <w:rFonts w:asciiTheme="minorHAnsi" w:hAnsiTheme="minorHAnsi"/>
                <w:sz w:val="22"/>
                <w:szCs w:val="22"/>
              </w:rPr>
              <w:t>C-</w:t>
            </w:r>
          </w:p>
        </w:tc>
        <w:tc>
          <w:tcPr>
            <w:tcW w:w="1440" w:type="dxa"/>
          </w:tcPr>
          <w:p w:rsidR="00BE5A3F" w:rsidRPr="00A52D74" w:rsidRDefault="00BE5A3F" w:rsidP="00825FCD">
            <w:pPr>
              <w:jc w:val="center"/>
              <w:rPr>
                <w:rFonts w:asciiTheme="minorHAnsi" w:hAnsiTheme="minorHAnsi"/>
                <w:sz w:val="22"/>
                <w:szCs w:val="22"/>
              </w:rPr>
            </w:pPr>
            <w:r>
              <w:rPr>
                <w:rFonts w:asciiTheme="minorHAnsi" w:hAnsiTheme="minorHAnsi"/>
                <w:sz w:val="22"/>
                <w:szCs w:val="22"/>
              </w:rPr>
              <w:t>=</w:t>
            </w:r>
          </w:p>
        </w:tc>
        <w:tc>
          <w:tcPr>
            <w:tcW w:w="1980" w:type="dxa"/>
          </w:tcPr>
          <w:p w:rsidR="00BE5A3F" w:rsidRPr="00A52D74" w:rsidRDefault="00BE5A3F" w:rsidP="00436FF2">
            <w:pPr>
              <w:jc w:val="center"/>
              <w:rPr>
                <w:rFonts w:asciiTheme="minorHAnsi" w:hAnsiTheme="minorHAnsi"/>
                <w:sz w:val="22"/>
                <w:szCs w:val="22"/>
              </w:rPr>
            </w:pPr>
            <w:r>
              <w:rPr>
                <w:rFonts w:asciiTheme="minorHAnsi" w:hAnsiTheme="minorHAnsi"/>
                <w:sz w:val="22"/>
                <w:szCs w:val="22"/>
              </w:rPr>
              <w:t>70-72.9%</w:t>
            </w:r>
          </w:p>
        </w:tc>
      </w:tr>
      <w:tr w:rsidR="00BE5A3F" w:rsidRPr="00A52D74" w:rsidTr="00DE3E8A">
        <w:tc>
          <w:tcPr>
            <w:tcW w:w="1260" w:type="dxa"/>
          </w:tcPr>
          <w:p w:rsidR="00BE5A3F" w:rsidRPr="00A52D74" w:rsidRDefault="00BE5A3F" w:rsidP="0003214D">
            <w:pPr>
              <w:rPr>
                <w:rFonts w:asciiTheme="minorHAnsi" w:hAnsiTheme="minorHAnsi"/>
                <w:sz w:val="22"/>
                <w:szCs w:val="22"/>
              </w:rPr>
            </w:pPr>
            <w:r w:rsidRPr="00A52D74">
              <w:rPr>
                <w:rFonts w:asciiTheme="minorHAnsi" w:hAnsiTheme="minorHAnsi"/>
                <w:sz w:val="22"/>
                <w:szCs w:val="22"/>
              </w:rPr>
              <w:t>D+</w:t>
            </w:r>
          </w:p>
        </w:tc>
        <w:tc>
          <w:tcPr>
            <w:tcW w:w="144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w:t>
            </w:r>
          </w:p>
        </w:tc>
        <w:tc>
          <w:tcPr>
            <w:tcW w:w="198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67-69.9%</w:t>
            </w:r>
          </w:p>
        </w:tc>
      </w:tr>
      <w:tr w:rsidR="00BE5A3F" w:rsidRPr="00A52D74" w:rsidTr="00DE3E8A">
        <w:tc>
          <w:tcPr>
            <w:tcW w:w="1260" w:type="dxa"/>
          </w:tcPr>
          <w:p w:rsidR="00BE5A3F" w:rsidRPr="00A52D74" w:rsidRDefault="00BE5A3F" w:rsidP="0003214D">
            <w:pPr>
              <w:rPr>
                <w:rFonts w:asciiTheme="minorHAnsi" w:hAnsiTheme="minorHAnsi"/>
                <w:sz w:val="22"/>
                <w:szCs w:val="22"/>
              </w:rPr>
            </w:pPr>
            <w:r w:rsidRPr="00A52D74">
              <w:rPr>
                <w:rFonts w:asciiTheme="minorHAnsi" w:hAnsiTheme="minorHAnsi"/>
                <w:sz w:val="22"/>
                <w:szCs w:val="22"/>
              </w:rPr>
              <w:t>D</w:t>
            </w:r>
          </w:p>
        </w:tc>
        <w:tc>
          <w:tcPr>
            <w:tcW w:w="144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w:t>
            </w:r>
          </w:p>
        </w:tc>
        <w:tc>
          <w:tcPr>
            <w:tcW w:w="1980" w:type="dxa"/>
          </w:tcPr>
          <w:p w:rsidR="00BE5A3F" w:rsidRPr="00A52D74" w:rsidRDefault="00BE5A3F" w:rsidP="00BE5A3F">
            <w:pPr>
              <w:jc w:val="center"/>
              <w:rPr>
                <w:rFonts w:asciiTheme="minorHAnsi" w:hAnsiTheme="minorHAnsi"/>
                <w:sz w:val="22"/>
                <w:szCs w:val="22"/>
              </w:rPr>
            </w:pPr>
            <w:r w:rsidRPr="00A52D74">
              <w:rPr>
                <w:rFonts w:asciiTheme="minorHAnsi" w:hAnsiTheme="minorHAnsi"/>
                <w:sz w:val="22"/>
                <w:szCs w:val="22"/>
              </w:rPr>
              <w:t>6</w:t>
            </w:r>
            <w:r>
              <w:rPr>
                <w:rFonts w:asciiTheme="minorHAnsi" w:hAnsiTheme="minorHAnsi"/>
                <w:sz w:val="22"/>
                <w:szCs w:val="22"/>
              </w:rPr>
              <w:t>3</w:t>
            </w:r>
            <w:r w:rsidRPr="00A52D74">
              <w:rPr>
                <w:rFonts w:asciiTheme="minorHAnsi" w:hAnsiTheme="minorHAnsi"/>
                <w:sz w:val="22"/>
                <w:szCs w:val="22"/>
              </w:rPr>
              <w:t>-66.9%</w:t>
            </w:r>
          </w:p>
        </w:tc>
      </w:tr>
      <w:tr w:rsidR="00BE5A3F" w:rsidRPr="00A52D74" w:rsidTr="00DE3E8A">
        <w:tc>
          <w:tcPr>
            <w:tcW w:w="1260" w:type="dxa"/>
          </w:tcPr>
          <w:p w:rsidR="00BE5A3F" w:rsidRPr="00A52D74" w:rsidRDefault="00BE5A3F" w:rsidP="0003214D">
            <w:pPr>
              <w:rPr>
                <w:rFonts w:asciiTheme="minorHAnsi" w:hAnsiTheme="minorHAnsi"/>
                <w:sz w:val="22"/>
                <w:szCs w:val="22"/>
              </w:rPr>
            </w:pPr>
            <w:r>
              <w:rPr>
                <w:rFonts w:asciiTheme="minorHAnsi" w:hAnsiTheme="minorHAnsi"/>
                <w:sz w:val="22"/>
                <w:szCs w:val="22"/>
              </w:rPr>
              <w:t>D-</w:t>
            </w:r>
          </w:p>
        </w:tc>
        <w:tc>
          <w:tcPr>
            <w:tcW w:w="1440" w:type="dxa"/>
          </w:tcPr>
          <w:p w:rsidR="00BE5A3F" w:rsidRPr="00A52D74" w:rsidRDefault="00D342DE" w:rsidP="0003214D">
            <w:pPr>
              <w:jc w:val="center"/>
              <w:rPr>
                <w:rFonts w:asciiTheme="minorHAnsi" w:hAnsiTheme="minorHAnsi"/>
                <w:sz w:val="22"/>
                <w:szCs w:val="22"/>
              </w:rPr>
            </w:pPr>
            <w:r>
              <w:rPr>
                <w:rFonts w:asciiTheme="minorHAnsi" w:hAnsiTheme="minorHAnsi"/>
                <w:sz w:val="22"/>
                <w:szCs w:val="22"/>
              </w:rPr>
              <w:t>=</w:t>
            </w:r>
          </w:p>
        </w:tc>
        <w:tc>
          <w:tcPr>
            <w:tcW w:w="1980" w:type="dxa"/>
          </w:tcPr>
          <w:p w:rsidR="00BE5A3F" w:rsidRPr="00A52D74" w:rsidRDefault="00BE5A3F" w:rsidP="0003214D">
            <w:pPr>
              <w:jc w:val="center"/>
              <w:rPr>
                <w:rFonts w:asciiTheme="minorHAnsi" w:hAnsiTheme="minorHAnsi"/>
                <w:sz w:val="22"/>
                <w:szCs w:val="22"/>
              </w:rPr>
            </w:pPr>
            <w:r>
              <w:rPr>
                <w:rFonts w:asciiTheme="minorHAnsi" w:hAnsiTheme="minorHAnsi"/>
                <w:sz w:val="22"/>
                <w:szCs w:val="22"/>
              </w:rPr>
              <w:t>60-62.9%</w:t>
            </w:r>
          </w:p>
        </w:tc>
      </w:tr>
      <w:tr w:rsidR="00BE5A3F" w:rsidRPr="00A52D74" w:rsidTr="00DE3E8A">
        <w:tc>
          <w:tcPr>
            <w:tcW w:w="1260" w:type="dxa"/>
          </w:tcPr>
          <w:p w:rsidR="00BE5A3F" w:rsidRPr="00A52D74" w:rsidRDefault="00BE5A3F" w:rsidP="0003214D">
            <w:pPr>
              <w:rPr>
                <w:rFonts w:asciiTheme="minorHAnsi" w:hAnsiTheme="minorHAnsi"/>
                <w:sz w:val="22"/>
                <w:szCs w:val="22"/>
              </w:rPr>
            </w:pPr>
            <w:r w:rsidRPr="00A52D74">
              <w:rPr>
                <w:rFonts w:asciiTheme="minorHAnsi" w:hAnsiTheme="minorHAnsi"/>
                <w:sz w:val="22"/>
                <w:szCs w:val="22"/>
              </w:rPr>
              <w:t>F</w:t>
            </w:r>
          </w:p>
        </w:tc>
        <w:tc>
          <w:tcPr>
            <w:tcW w:w="144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w:t>
            </w:r>
          </w:p>
        </w:tc>
        <w:tc>
          <w:tcPr>
            <w:tcW w:w="1980" w:type="dxa"/>
          </w:tcPr>
          <w:p w:rsidR="00BE5A3F" w:rsidRPr="00A52D74" w:rsidRDefault="00BE5A3F" w:rsidP="0003214D">
            <w:pPr>
              <w:jc w:val="center"/>
              <w:rPr>
                <w:rFonts w:asciiTheme="minorHAnsi" w:hAnsiTheme="minorHAnsi"/>
                <w:sz w:val="22"/>
                <w:szCs w:val="22"/>
              </w:rPr>
            </w:pPr>
            <w:r w:rsidRPr="00A52D74">
              <w:rPr>
                <w:rFonts w:asciiTheme="minorHAnsi" w:hAnsiTheme="minorHAnsi"/>
                <w:sz w:val="22"/>
                <w:szCs w:val="22"/>
              </w:rPr>
              <w:t>0-59.9%</w:t>
            </w:r>
          </w:p>
        </w:tc>
      </w:tr>
    </w:tbl>
    <w:p w:rsidR="00F06182" w:rsidRDefault="00F06182" w:rsidP="00DF154C">
      <w:pPr>
        <w:rPr>
          <w:rFonts w:asciiTheme="minorHAnsi" w:eastAsia="Times" w:hAnsiTheme="minorHAnsi" w:cs="Arial"/>
          <w:b/>
          <w:color w:val="000000"/>
          <w:sz w:val="22"/>
          <w:szCs w:val="22"/>
        </w:rPr>
      </w:pPr>
    </w:p>
    <w:p w:rsidR="00DF154C" w:rsidRPr="00DF154C" w:rsidRDefault="00DF154C" w:rsidP="00DF154C">
      <w:pPr>
        <w:rPr>
          <w:rFonts w:asciiTheme="minorHAnsi" w:eastAsia="Times" w:hAnsiTheme="minorHAnsi" w:cs="Arial"/>
          <w:b/>
          <w:color w:val="000000"/>
          <w:sz w:val="22"/>
          <w:szCs w:val="22"/>
        </w:rPr>
      </w:pPr>
      <w:r w:rsidRPr="00DF154C">
        <w:rPr>
          <w:rFonts w:asciiTheme="minorHAnsi" w:eastAsia="Times" w:hAnsiTheme="minorHAnsi" w:cs="Arial"/>
          <w:b/>
          <w:color w:val="000000"/>
          <w:sz w:val="22"/>
          <w:szCs w:val="22"/>
        </w:rPr>
        <w:t>ATTENDANCE POLICY</w:t>
      </w:r>
    </w:p>
    <w:p w:rsidR="00DF154C" w:rsidRPr="008575F1" w:rsidRDefault="00DF154C" w:rsidP="00DF154C">
      <w:pPr>
        <w:rPr>
          <w:rFonts w:asciiTheme="minorHAnsi" w:eastAsia="Times" w:hAnsiTheme="minorHAnsi" w:cs="Arial"/>
          <w:color w:val="000000"/>
          <w:sz w:val="22"/>
          <w:szCs w:val="22"/>
        </w:rPr>
      </w:pPr>
      <w:r w:rsidRPr="008575F1">
        <w:rPr>
          <w:rFonts w:asciiTheme="minorHAnsi" w:eastAsia="Times" w:hAnsiTheme="minorHAnsi" w:cs="Arial"/>
          <w:color w:val="000000"/>
          <w:sz w:val="22"/>
          <w:szCs w:val="22"/>
        </w:rPr>
        <w:t>Due to web-based nature of this course, attendance will be documented by the completion of required modules</w:t>
      </w:r>
      <w:r w:rsidR="008575F1">
        <w:rPr>
          <w:rFonts w:asciiTheme="minorHAnsi" w:eastAsia="Times" w:hAnsiTheme="minorHAnsi" w:cs="Arial"/>
          <w:color w:val="000000"/>
          <w:sz w:val="22"/>
          <w:szCs w:val="22"/>
        </w:rPr>
        <w:t xml:space="preserve">, </w:t>
      </w:r>
      <w:r w:rsidRPr="008575F1">
        <w:rPr>
          <w:rFonts w:asciiTheme="minorHAnsi" w:eastAsia="Times" w:hAnsiTheme="minorHAnsi" w:cs="Arial"/>
          <w:color w:val="000000"/>
          <w:sz w:val="22"/>
          <w:szCs w:val="22"/>
        </w:rPr>
        <w:t>quizzes</w:t>
      </w:r>
      <w:r w:rsidR="008575F1">
        <w:rPr>
          <w:rFonts w:asciiTheme="minorHAnsi" w:eastAsia="Times" w:hAnsiTheme="minorHAnsi" w:cs="Arial"/>
          <w:color w:val="000000"/>
          <w:sz w:val="22"/>
          <w:szCs w:val="22"/>
        </w:rPr>
        <w:t>, and/or discussion boards.</w:t>
      </w:r>
      <w:r w:rsidRPr="008575F1">
        <w:rPr>
          <w:rFonts w:asciiTheme="minorHAnsi" w:eastAsia="Times" w:hAnsiTheme="minorHAnsi" w:cs="Arial"/>
          <w:color w:val="000000"/>
          <w:sz w:val="22"/>
          <w:szCs w:val="22"/>
        </w:rPr>
        <w:t xml:space="preserve"> Each week a new module will be assigned as outlined by the syllabus. You will have that entire week to complete each module, including accompanying </w:t>
      </w:r>
      <w:r w:rsidR="008575F1">
        <w:rPr>
          <w:rFonts w:asciiTheme="minorHAnsi" w:eastAsia="Times" w:hAnsiTheme="minorHAnsi" w:cs="Arial"/>
          <w:color w:val="000000"/>
          <w:sz w:val="22"/>
          <w:szCs w:val="22"/>
        </w:rPr>
        <w:t>discussion boards or quizzes</w:t>
      </w:r>
      <w:r w:rsidRPr="008575F1">
        <w:rPr>
          <w:rFonts w:asciiTheme="minorHAnsi" w:eastAsia="Times" w:hAnsiTheme="minorHAnsi" w:cs="Arial"/>
          <w:color w:val="000000"/>
          <w:sz w:val="22"/>
          <w:szCs w:val="22"/>
        </w:rPr>
        <w:t xml:space="preserve">. Each module/quiz will need to be completed by Wednesday at 8AM of the following week. For example, Week 1 Module will be able to be completed anytime throughout the week of </w:t>
      </w:r>
      <w:r w:rsidR="005F09CA">
        <w:rPr>
          <w:rFonts w:asciiTheme="minorHAnsi" w:eastAsia="Times" w:hAnsiTheme="minorHAnsi" w:cs="Arial"/>
          <w:color w:val="000000"/>
          <w:sz w:val="22"/>
          <w:szCs w:val="22"/>
        </w:rPr>
        <w:t xml:space="preserve">May </w:t>
      </w:r>
      <w:r w:rsidR="00144694">
        <w:rPr>
          <w:rFonts w:asciiTheme="minorHAnsi" w:eastAsia="Times" w:hAnsiTheme="minorHAnsi" w:cs="Arial"/>
          <w:color w:val="000000"/>
          <w:sz w:val="22"/>
          <w:szCs w:val="22"/>
        </w:rPr>
        <w:t>15</w:t>
      </w:r>
      <w:r w:rsidR="00144694" w:rsidRPr="00144694">
        <w:rPr>
          <w:rFonts w:asciiTheme="minorHAnsi" w:eastAsia="Times" w:hAnsiTheme="minorHAnsi" w:cs="Arial"/>
          <w:color w:val="000000"/>
          <w:sz w:val="22"/>
          <w:szCs w:val="22"/>
          <w:vertAlign w:val="superscript"/>
        </w:rPr>
        <w:t>th</w:t>
      </w:r>
      <w:r w:rsidR="00144694">
        <w:rPr>
          <w:rFonts w:asciiTheme="minorHAnsi" w:eastAsia="Times" w:hAnsiTheme="minorHAnsi" w:cs="Arial"/>
          <w:color w:val="000000"/>
          <w:sz w:val="22"/>
          <w:szCs w:val="22"/>
        </w:rPr>
        <w:t xml:space="preserve"> </w:t>
      </w:r>
      <w:r w:rsidR="008575F1">
        <w:rPr>
          <w:rFonts w:asciiTheme="minorHAnsi" w:eastAsia="Times" w:hAnsiTheme="minorHAnsi" w:cs="Arial"/>
          <w:color w:val="000000"/>
          <w:sz w:val="22"/>
          <w:szCs w:val="22"/>
        </w:rPr>
        <w:t xml:space="preserve">– </w:t>
      </w:r>
      <w:r w:rsidR="005F09CA">
        <w:rPr>
          <w:rFonts w:asciiTheme="minorHAnsi" w:eastAsia="Times" w:hAnsiTheme="minorHAnsi" w:cs="Arial"/>
          <w:color w:val="000000"/>
          <w:sz w:val="22"/>
          <w:szCs w:val="22"/>
        </w:rPr>
        <w:t xml:space="preserve">May </w:t>
      </w:r>
      <w:r w:rsidR="00144694">
        <w:rPr>
          <w:rFonts w:asciiTheme="minorHAnsi" w:eastAsia="Times" w:hAnsiTheme="minorHAnsi" w:cs="Arial"/>
          <w:color w:val="000000"/>
          <w:sz w:val="22"/>
          <w:szCs w:val="22"/>
        </w:rPr>
        <w:t>21</w:t>
      </w:r>
      <w:r w:rsidR="00144694" w:rsidRPr="00144694">
        <w:rPr>
          <w:rFonts w:asciiTheme="minorHAnsi" w:eastAsia="Times" w:hAnsiTheme="minorHAnsi" w:cs="Arial"/>
          <w:color w:val="000000"/>
          <w:sz w:val="22"/>
          <w:szCs w:val="22"/>
          <w:vertAlign w:val="superscript"/>
        </w:rPr>
        <w:t>st</w:t>
      </w:r>
      <w:r w:rsidRPr="008575F1">
        <w:rPr>
          <w:rFonts w:asciiTheme="minorHAnsi" w:eastAsia="Times" w:hAnsiTheme="minorHAnsi" w:cs="Arial"/>
          <w:color w:val="000000"/>
          <w:sz w:val="22"/>
          <w:szCs w:val="22"/>
        </w:rPr>
        <w:t xml:space="preserve">. Completion of the quizzes and any attached assignments must be submitted by 8AM on Wednesday, </w:t>
      </w:r>
      <w:r w:rsidR="005F09CA">
        <w:rPr>
          <w:rFonts w:asciiTheme="minorHAnsi" w:eastAsia="Times" w:hAnsiTheme="minorHAnsi" w:cs="Arial"/>
          <w:color w:val="000000"/>
          <w:sz w:val="22"/>
          <w:szCs w:val="22"/>
        </w:rPr>
        <w:t xml:space="preserve">May </w:t>
      </w:r>
      <w:r w:rsidR="00144694">
        <w:rPr>
          <w:rFonts w:asciiTheme="minorHAnsi" w:eastAsia="Times" w:hAnsiTheme="minorHAnsi" w:cs="Arial"/>
          <w:color w:val="000000"/>
          <w:sz w:val="22"/>
          <w:szCs w:val="22"/>
        </w:rPr>
        <w:t>22</w:t>
      </w:r>
      <w:r w:rsidR="00144694" w:rsidRPr="00144694">
        <w:rPr>
          <w:rFonts w:asciiTheme="minorHAnsi" w:eastAsia="Times" w:hAnsiTheme="minorHAnsi" w:cs="Arial"/>
          <w:color w:val="000000"/>
          <w:sz w:val="22"/>
          <w:szCs w:val="22"/>
          <w:vertAlign w:val="superscript"/>
        </w:rPr>
        <w:t>nd</w:t>
      </w:r>
      <w:r w:rsidR="00144694">
        <w:rPr>
          <w:rFonts w:asciiTheme="minorHAnsi" w:eastAsia="Times" w:hAnsiTheme="minorHAnsi" w:cs="Arial"/>
          <w:color w:val="000000"/>
          <w:sz w:val="22"/>
          <w:szCs w:val="22"/>
        </w:rPr>
        <w:t xml:space="preserve"> </w:t>
      </w:r>
      <w:r w:rsidRPr="008575F1">
        <w:rPr>
          <w:rFonts w:asciiTheme="minorHAnsi" w:eastAsia="Times" w:hAnsiTheme="minorHAnsi" w:cs="Arial"/>
          <w:color w:val="000000"/>
          <w:sz w:val="22"/>
          <w:szCs w:val="22"/>
        </w:rPr>
        <w:t>and so on.</w:t>
      </w:r>
      <w:r w:rsidR="008575F1">
        <w:rPr>
          <w:rFonts w:asciiTheme="minorHAnsi" w:eastAsia="Times" w:hAnsiTheme="minorHAnsi" w:cs="Arial"/>
          <w:color w:val="000000"/>
          <w:sz w:val="22"/>
          <w:szCs w:val="22"/>
        </w:rPr>
        <w:t xml:space="preserve">  The discussion boards</w:t>
      </w:r>
      <w:r w:rsidRPr="008575F1">
        <w:rPr>
          <w:rFonts w:asciiTheme="minorHAnsi" w:eastAsia="Times" w:hAnsiTheme="minorHAnsi" w:cs="Arial"/>
          <w:color w:val="000000"/>
          <w:sz w:val="22"/>
          <w:szCs w:val="22"/>
        </w:rPr>
        <w:t xml:space="preserve"> are due </w:t>
      </w:r>
      <w:r w:rsidR="008575F1">
        <w:rPr>
          <w:rFonts w:asciiTheme="minorHAnsi" w:eastAsia="Times" w:hAnsiTheme="minorHAnsi" w:cs="Arial"/>
          <w:color w:val="000000"/>
          <w:sz w:val="22"/>
          <w:szCs w:val="22"/>
        </w:rPr>
        <w:t xml:space="preserve">intermittently throughout </w:t>
      </w:r>
      <w:r w:rsidR="00682435">
        <w:rPr>
          <w:rFonts w:asciiTheme="minorHAnsi" w:eastAsia="Times" w:hAnsiTheme="minorHAnsi" w:cs="Arial"/>
          <w:color w:val="000000"/>
          <w:sz w:val="22"/>
          <w:szCs w:val="22"/>
        </w:rPr>
        <w:t>the semester</w:t>
      </w:r>
      <w:r w:rsidRPr="008575F1">
        <w:rPr>
          <w:rFonts w:asciiTheme="minorHAnsi" w:eastAsia="Times" w:hAnsiTheme="minorHAnsi" w:cs="Arial"/>
          <w:color w:val="000000"/>
          <w:sz w:val="22"/>
          <w:szCs w:val="22"/>
        </w:rPr>
        <w:t>. Details will be provided weekly.</w:t>
      </w:r>
    </w:p>
    <w:p w:rsidR="00DF154C" w:rsidRPr="00F06182" w:rsidRDefault="00DF154C" w:rsidP="00DF154C">
      <w:pPr>
        <w:rPr>
          <w:rFonts w:asciiTheme="minorHAnsi" w:eastAsia="Times" w:hAnsiTheme="minorHAnsi" w:cs="Arial"/>
          <w:b/>
          <w:color w:val="000000"/>
          <w:sz w:val="22"/>
          <w:szCs w:val="22"/>
        </w:rPr>
      </w:pPr>
      <w:r w:rsidRPr="00F06182">
        <w:rPr>
          <w:rFonts w:asciiTheme="minorHAnsi" w:eastAsia="Times" w:hAnsiTheme="minorHAnsi" w:cs="Arial"/>
          <w:b/>
          <w:color w:val="000000"/>
          <w:sz w:val="22"/>
          <w:szCs w:val="22"/>
        </w:rPr>
        <w:t xml:space="preserve">**Failure to complete a module within the time allotted will result in a </w:t>
      </w:r>
      <w:r w:rsidR="008575F1" w:rsidRPr="00F06182">
        <w:rPr>
          <w:rFonts w:asciiTheme="minorHAnsi" w:eastAsia="Times" w:hAnsiTheme="minorHAnsi" w:cs="Arial"/>
          <w:b/>
          <w:color w:val="000000"/>
          <w:sz w:val="22"/>
          <w:szCs w:val="22"/>
        </w:rPr>
        <w:t>“0”</w:t>
      </w:r>
      <w:r w:rsidRPr="00F06182">
        <w:rPr>
          <w:rFonts w:asciiTheme="minorHAnsi" w:eastAsia="Times" w:hAnsiTheme="minorHAnsi" w:cs="Arial"/>
          <w:b/>
          <w:color w:val="000000"/>
          <w:sz w:val="22"/>
          <w:szCs w:val="22"/>
        </w:rPr>
        <w:t xml:space="preserve"> </w:t>
      </w:r>
      <w:r w:rsidR="008575F1" w:rsidRPr="00F06182">
        <w:rPr>
          <w:rFonts w:asciiTheme="minorHAnsi" w:eastAsia="Times" w:hAnsiTheme="minorHAnsi" w:cs="Arial"/>
          <w:b/>
          <w:color w:val="000000"/>
          <w:sz w:val="22"/>
          <w:szCs w:val="22"/>
        </w:rPr>
        <w:t>for that module</w:t>
      </w:r>
      <w:proofErr w:type="gramStart"/>
      <w:r w:rsidR="00CB5851" w:rsidRPr="00F06182">
        <w:rPr>
          <w:rFonts w:asciiTheme="minorHAnsi" w:eastAsia="Times" w:hAnsiTheme="minorHAnsi" w:cs="Arial"/>
          <w:b/>
          <w:color w:val="000000"/>
          <w:sz w:val="22"/>
          <w:szCs w:val="22"/>
        </w:rPr>
        <w:t>.</w:t>
      </w:r>
      <w:r w:rsidRPr="00F06182">
        <w:rPr>
          <w:rFonts w:asciiTheme="minorHAnsi" w:eastAsia="Times" w:hAnsiTheme="minorHAnsi" w:cs="Arial"/>
          <w:b/>
          <w:color w:val="000000"/>
          <w:sz w:val="22"/>
          <w:szCs w:val="22"/>
        </w:rPr>
        <w:t>*</w:t>
      </w:r>
      <w:proofErr w:type="gramEnd"/>
      <w:r w:rsidRPr="00F06182">
        <w:rPr>
          <w:rFonts w:asciiTheme="minorHAnsi" w:eastAsia="Times" w:hAnsiTheme="minorHAnsi" w:cs="Arial"/>
          <w:b/>
          <w:color w:val="000000"/>
          <w:sz w:val="22"/>
          <w:szCs w:val="22"/>
        </w:rPr>
        <w:t>*</w:t>
      </w:r>
    </w:p>
    <w:p w:rsidR="00DF154C" w:rsidRPr="00DF154C" w:rsidRDefault="00DF154C" w:rsidP="00DF154C">
      <w:pPr>
        <w:rPr>
          <w:rFonts w:asciiTheme="minorHAnsi" w:eastAsia="Times" w:hAnsiTheme="minorHAnsi" w:cs="Arial"/>
          <w:b/>
          <w:color w:val="000000"/>
          <w:sz w:val="22"/>
          <w:szCs w:val="22"/>
        </w:rPr>
      </w:pPr>
      <w:r w:rsidRPr="00DF154C">
        <w:rPr>
          <w:rFonts w:asciiTheme="minorHAnsi" w:eastAsia="Times" w:hAnsiTheme="minorHAnsi" w:cs="Arial"/>
          <w:b/>
          <w:color w:val="000000"/>
          <w:sz w:val="22"/>
          <w:szCs w:val="22"/>
        </w:rPr>
        <w:t xml:space="preserve">  </w:t>
      </w:r>
    </w:p>
    <w:p w:rsidR="00DE3E8A" w:rsidRDefault="00DE3E8A" w:rsidP="008327F0">
      <w:pPr>
        <w:rPr>
          <w:rFonts w:asciiTheme="minorHAnsi" w:eastAsia="Times" w:hAnsiTheme="minorHAnsi" w:cs="Arial"/>
          <w:b/>
          <w:color w:val="000000"/>
          <w:sz w:val="22"/>
          <w:szCs w:val="22"/>
        </w:rPr>
      </w:pPr>
    </w:p>
    <w:p w:rsidR="00DE3E8A" w:rsidRDefault="00DE3E8A" w:rsidP="008327F0">
      <w:pPr>
        <w:rPr>
          <w:rFonts w:asciiTheme="minorHAnsi" w:eastAsia="Times" w:hAnsiTheme="minorHAnsi" w:cs="Arial"/>
          <w:b/>
          <w:color w:val="000000"/>
          <w:sz w:val="22"/>
          <w:szCs w:val="22"/>
        </w:rPr>
      </w:pPr>
    </w:p>
    <w:p w:rsidR="00144694" w:rsidRDefault="00144694" w:rsidP="008327F0">
      <w:pPr>
        <w:rPr>
          <w:rFonts w:asciiTheme="minorHAnsi" w:eastAsia="Times" w:hAnsiTheme="minorHAnsi" w:cs="Arial"/>
          <w:b/>
          <w:color w:val="000000"/>
          <w:sz w:val="22"/>
          <w:szCs w:val="22"/>
        </w:rPr>
      </w:pPr>
    </w:p>
    <w:p w:rsidR="00144694" w:rsidRDefault="00144694" w:rsidP="008327F0">
      <w:pPr>
        <w:rPr>
          <w:rFonts w:asciiTheme="minorHAnsi" w:eastAsia="Times" w:hAnsiTheme="minorHAnsi" w:cs="Arial"/>
          <w:b/>
          <w:color w:val="000000"/>
          <w:sz w:val="22"/>
          <w:szCs w:val="22"/>
        </w:rPr>
      </w:pPr>
    </w:p>
    <w:p w:rsidR="00144694" w:rsidRDefault="00144694" w:rsidP="008327F0">
      <w:pPr>
        <w:rPr>
          <w:rFonts w:asciiTheme="minorHAnsi" w:eastAsia="Times" w:hAnsiTheme="minorHAnsi" w:cs="Arial"/>
          <w:b/>
          <w:color w:val="000000"/>
          <w:sz w:val="22"/>
          <w:szCs w:val="22"/>
        </w:rPr>
      </w:pPr>
    </w:p>
    <w:p w:rsidR="008327F0" w:rsidRPr="00A52D74" w:rsidRDefault="008327F0" w:rsidP="008327F0">
      <w:pPr>
        <w:rPr>
          <w:rFonts w:asciiTheme="minorHAnsi" w:hAnsiTheme="minorHAnsi"/>
          <w:b/>
          <w:sz w:val="22"/>
          <w:szCs w:val="22"/>
        </w:rPr>
      </w:pPr>
      <w:r w:rsidRPr="00A52D74">
        <w:rPr>
          <w:rFonts w:asciiTheme="minorHAnsi" w:eastAsia="Times" w:hAnsiTheme="minorHAnsi" w:cs="Arial"/>
          <w:b/>
          <w:color w:val="000000"/>
          <w:sz w:val="22"/>
          <w:szCs w:val="22"/>
        </w:rPr>
        <w:lastRenderedPageBreak/>
        <w:t>Incomplete or G Grades</w:t>
      </w:r>
    </w:p>
    <w:p w:rsidR="008327F0" w:rsidRPr="00A52D74" w:rsidRDefault="008327F0" w:rsidP="008327F0">
      <w:pPr>
        <w:rPr>
          <w:rFonts w:asciiTheme="minorHAnsi" w:hAnsiTheme="minorHAnsi"/>
          <w:sz w:val="22"/>
          <w:szCs w:val="22"/>
        </w:rPr>
      </w:pPr>
      <w:r w:rsidRPr="00A52D74">
        <w:rPr>
          <w:rFonts w:asciiTheme="minorHAnsi" w:eastAsia="Times" w:hAnsiTheme="minorHAnsi" w:cs="Arial"/>
          <w:color w:val="000000"/>
          <w:sz w:val="22"/>
          <w:szCs w:val="22"/>
        </w:rPr>
        <w:t>Students must complete all course requirements to rece</w:t>
      </w:r>
      <w:r w:rsidR="0066308C" w:rsidRPr="00A52D74">
        <w:rPr>
          <w:rFonts w:asciiTheme="minorHAnsi" w:eastAsia="Times" w:hAnsiTheme="minorHAnsi" w:cs="Arial"/>
          <w:color w:val="000000"/>
          <w:sz w:val="22"/>
          <w:szCs w:val="22"/>
        </w:rPr>
        <w:t>i</w:t>
      </w:r>
      <w:r w:rsidRPr="00A52D74">
        <w:rPr>
          <w:rFonts w:asciiTheme="minorHAnsi" w:eastAsia="Times" w:hAnsiTheme="minorHAnsi" w:cs="Arial"/>
          <w:color w:val="000000"/>
          <w:sz w:val="22"/>
          <w:szCs w:val="22"/>
        </w:rPr>
        <w:t xml:space="preserve">ve a grade for this course. In the event of extenuating personal circumstances, such as a medical emergency or a death in the family, </w:t>
      </w:r>
      <w:proofErr w:type="spellStart"/>
      <w:proofErr w:type="gramStart"/>
      <w:r w:rsidRPr="00A52D74">
        <w:rPr>
          <w:rFonts w:asciiTheme="minorHAnsi" w:eastAsia="Times" w:hAnsiTheme="minorHAnsi" w:cs="Arial"/>
          <w:color w:val="000000"/>
          <w:sz w:val="22"/>
          <w:szCs w:val="22"/>
        </w:rPr>
        <w:t>an</w:t>
      </w:r>
      <w:proofErr w:type="spellEnd"/>
      <w:proofErr w:type="gramEnd"/>
      <w:r w:rsidRPr="00A52D74">
        <w:rPr>
          <w:rFonts w:asciiTheme="minorHAnsi" w:eastAsia="Times" w:hAnsiTheme="minorHAnsi" w:cs="Arial"/>
          <w:color w:val="000000"/>
          <w:sz w:val="22"/>
          <w:szCs w:val="22"/>
        </w:rPr>
        <w:t xml:space="preserve"> I or G grade may be awarded to signify unfinished course work</w:t>
      </w:r>
      <w:r w:rsidRPr="000D2665">
        <w:rPr>
          <w:rFonts w:asciiTheme="minorHAnsi" w:eastAsia="Times" w:hAnsiTheme="minorHAnsi" w:cs="Arial"/>
          <w:i/>
          <w:color w:val="000000"/>
          <w:sz w:val="22"/>
          <w:szCs w:val="22"/>
        </w:rPr>
        <w:t xml:space="preserve">. </w:t>
      </w:r>
      <w:r w:rsidR="000D2665" w:rsidRPr="000D2665">
        <w:rPr>
          <w:rFonts w:asciiTheme="minorHAnsi" w:eastAsia="Times" w:hAnsiTheme="minorHAnsi" w:cs="Arial"/>
          <w:i/>
          <w:color w:val="000000"/>
          <w:sz w:val="22"/>
          <w:szCs w:val="22"/>
        </w:rPr>
        <w:t>I or</w:t>
      </w:r>
      <w:r w:rsidR="000D2665">
        <w:rPr>
          <w:rFonts w:asciiTheme="minorHAnsi" w:eastAsia="Times" w:hAnsiTheme="minorHAnsi" w:cs="Arial"/>
          <w:color w:val="000000"/>
          <w:sz w:val="22"/>
          <w:szCs w:val="22"/>
        </w:rPr>
        <w:t xml:space="preserve"> </w:t>
      </w:r>
      <w:r w:rsidRPr="00A52D74">
        <w:rPr>
          <w:rFonts w:asciiTheme="minorHAnsi" w:eastAsia="Times" w:hAnsiTheme="minorHAnsi" w:cs="Arial"/>
          <w:i/>
          <w:color w:val="000000"/>
          <w:sz w:val="22"/>
          <w:szCs w:val="22"/>
        </w:rPr>
        <w:t>G grades will not be an option for students who fall behind in the course for non-emergency reasons.</w:t>
      </w:r>
      <w:r w:rsidRPr="00A52D74">
        <w:rPr>
          <w:rFonts w:asciiTheme="minorHAnsi" w:eastAsia="Times" w:hAnsiTheme="minorHAnsi" w:cs="Arial"/>
          <w:color w:val="000000"/>
          <w:sz w:val="22"/>
          <w:szCs w:val="22"/>
        </w:rPr>
        <w:t xml:space="preserve"> Students assigned </w:t>
      </w:r>
      <w:proofErr w:type="gramStart"/>
      <w:r w:rsidRPr="00A52D74">
        <w:rPr>
          <w:rFonts w:asciiTheme="minorHAnsi" w:eastAsia="Times" w:hAnsiTheme="minorHAnsi" w:cs="Arial"/>
          <w:color w:val="000000"/>
          <w:sz w:val="22"/>
          <w:szCs w:val="22"/>
        </w:rPr>
        <w:t>I</w:t>
      </w:r>
      <w:proofErr w:type="gramEnd"/>
      <w:r w:rsidRPr="00A52D74">
        <w:rPr>
          <w:rFonts w:asciiTheme="minorHAnsi" w:eastAsia="Times" w:hAnsiTheme="minorHAnsi" w:cs="Arial"/>
          <w:color w:val="000000"/>
          <w:sz w:val="22"/>
          <w:szCs w:val="22"/>
        </w:rPr>
        <w:t xml:space="preserve"> or G grades are required to complete course requirements no later than one year after the term in which the course was taken. After the deadline has passed, </w:t>
      </w:r>
      <w:proofErr w:type="gramStart"/>
      <w:r w:rsidRPr="00A52D74">
        <w:rPr>
          <w:rFonts w:asciiTheme="minorHAnsi" w:eastAsia="Times" w:hAnsiTheme="minorHAnsi" w:cs="Arial"/>
          <w:color w:val="000000"/>
          <w:sz w:val="22"/>
          <w:szCs w:val="22"/>
        </w:rPr>
        <w:t>the I</w:t>
      </w:r>
      <w:proofErr w:type="gramEnd"/>
      <w:r w:rsidRPr="00A52D74">
        <w:rPr>
          <w:rFonts w:asciiTheme="minorHAnsi" w:eastAsia="Times" w:hAnsiTheme="minorHAnsi" w:cs="Arial"/>
          <w:color w:val="000000"/>
          <w:sz w:val="22"/>
          <w:szCs w:val="22"/>
        </w:rPr>
        <w:t xml:space="preserve"> or G grade will remain on the record, and the student will be required to reregister for the course if it is needed to fulfill requirements for graduation.</w:t>
      </w:r>
    </w:p>
    <w:p w:rsidR="008327F0" w:rsidRPr="00A52D74" w:rsidRDefault="008327F0">
      <w:pPr>
        <w:rPr>
          <w:rFonts w:asciiTheme="minorHAnsi" w:hAnsiTheme="minorHAnsi"/>
          <w:b/>
          <w:sz w:val="22"/>
          <w:szCs w:val="22"/>
        </w:rPr>
      </w:pPr>
    </w:p>
    <w:p w:rsidR="001F6F6F" w:rsidRDefault="00187553">
      <w:pPr>
        <w:rPr>
          <w:rFonts w:asciiTheme="minorHAnsi" w:hAnsiTheme="minorHAnsi"/>
          <w:b/>
          <w:sz w:val="22"/>
          <w:szCs w:val="22"/>
        </w:rPr>
      </w:pPr>
      <w:r w:rsidRPr="00A52D74">
        <w:rPr>
          <w:rFonts w:asciiTheme="minorHAnsi" w:hAnsiTheme="minorHAnsi"/>
          <w:b/>
          <w:sz w:val="22"/>
          <w:szCs w:val="22"/>
        </w:rPr>
        <w:t xml:space="preserve">There will be no make-ups for </w:t>
      </w:r>
      <w:r w:rsidR="00AA45D9">
        <w:rPr>
          <w:rFonts w:asciiTheme="minorHAnsi" w:hAnsiTheme="minorHAnsi"/>
          <w:b/>
          <w:sz w:val="22"/>
          <w:szCs w:val="22"/>
        </w:rPr>
        <w:t xml:space="preserve">quizzes or </w:t>
      </w:r>
      <w:r w:rsidR="00D42A6A">
        <w:rPr>
          <w:rFonts w:asciiTheme="minorHAnsi" w:hAnsiTheme="minorHAnsi"/>
          <w:b/>
          <w:sz w:val="22"/>
          <w:szCs w:val="22"/>
        </w:rPr>
        <w:t>assignments</w:t>
      </w:r>
      <w:r w:rsidRPr="00A52D74">
        <w:rPr>
          <w:rFonts w:asciiTheme="minorHAnsi" w:hAnsiTheme="minorHAnsi"/>
          <w:b/>
          <w:sz w:val="22"/>
          <w:szCs w:val="22"/>
        </w:rPr>
        <w:t xml:space="preserve"> unless prior arrangements have been made with the instructor.</w:t>
      </w:r>
      <w:r w:rsidR="00CE49F9" w:rsidRPr="00A52D74">
        <w:rPr>
          <w:rFonts w:asciiTheme="minorHAnsi" w:hAnsiTheme="minorHAnsi"/>
          <w:sz w:val="22"/>
          <w:szCs w:val="22"/>
        </w:rPr>
        <w:t xml:space="preserve"> Missed </w:t>
      </w:r>
      <w:r w:rsidR="00AA45D9">
        <w:rPr>
          <w:rFonts w:asciiTheme="minorHAnsi" w:hAnsiTheme="minorHAnsi"/>
          <w:sz w:val="22"/>
          <w:szCs w:val="22"/>
        </w:rPr>
        <w:t xml:space="preserve">quizzes or </w:t>
      </w:r>
      <w:r w:rsidR="00D42A6A">
        <w:rPr>
          <w:rFonts w:asciiTheme="minorHAnsi" w:hAnsiTheme="minorHAnsi"/>
          <w:sz w:val="22"/>
          <w:szCs w:val="22"/>
        </w:rPr>
        <w:t xml:space="preserve">assignments </w:t>
      </w:r>
      <w:r w:rsidR="00CE49F9" w:rsidRPr="00A52D74">
        <w:rPr>
          <w:rFonts w:asciiTheme="minorHAnsi" w:hAnsiTheme="minorHAnsi"/>
          <w:sz w:val="22"/>
          <w:szCs w:val="22"/>
        </w:rPr>
        <w:t xml:space="preserve">can only be made up if accompanied by written documentation justifying the </w:t>
      </w:r>
      <w:r w:rsidR="00075B5B" w:rsidRPr="00A52D74">
        <w:rPr>
          <w:rFonts w:asciiTheme="minorHAnsi" w:hAnsiTheme="minorHAnsi"/>
          <w:sz w:val="22"/>
          <w:szCs w:val="22"/>
        </w:rPr>
        <w:t>absence</w:t>
      </w:r>
      <w:r w:rsidR="006D16C4" w:rsidRPr="00A52D74">
        <w:rPr>
          <w:rFonts w:asciiTheme="minorHAnsi" w:hAnsiTheme="minorHAnsi"/>
          <w:sz w:val="22"/>
          <w:szCs w:val="22"/>
        </w:rPr>
        <w:t>.  D</w:t>
      </w:r>
      <w:r w:rsidR="00CE49F9" w:rsidRPr="00A52D74">
        <w:rPr>
          <w:rFonts w:asciiTheme="minorHAnsi" w:hAnsiTheme="minorHAnsi"/>
          <w:sz w:val="22"/>
          <w:szCs w:val="22"/>
        </w:rPr>
        <w:t>ecisions regarding the justification of the absence will be made by t</w:t>
      </w:r>
      <w:r w:rsidR="00F9465A" w:rsidRPr="00A52D74">
        <w:rPr>
          <w:rFonts w:asciiTheme="minorHAnsi" w:hAnsiTheme="minorHAnsi"/>
          <w:sz w:val="22"/>
          <w:szCs w:val="22"/>
        </w:rPr>
        <w:t>he instructor</w:t>
      </w:r>
      <w:r w:rsidR="006D16C4" w:rsidRPr="00A52D74">
        <w:rPr>
          <w:rFonts w:asciiTheme="minorHAnsi" w:hAnsiTheme="minorHAnsi"/>
          <w:sz w:val="22"/>
          <w:szCs w:val="22"/>
        </w:rPr>
        <w:t xml:space="preserve">.  </w:t>
      </w:r>
      <w:r w:rsidR="00CE49F9" w:rsidRPr="00A52D74">
        <w:rPr>
          <w:rFonts w:asciiTheme="minorHAnsi" w:hAnsiTheme="minorHAnsi"/>
          <w:sz w:val="22"/>
          <w:szCs w:val="22"/>
        </w:rPr>
        <w:t xml:space="preserve">Missed </w:t>
      </w:r>
      <w:r w:rsidR="00256EAC">
        <w:rPr>
          <w:rFonts w:asciiTheme="minorHAnsi" w:hAnsiTheme="minorHAnsi"/>
          <w:sz w:val="22"/>
          <w:szCs w:val="22"/>
        </w:rPr>
        <w:t>quizzes</w:t>
      </w:r>
      <w:r w:rsidR="00CE49F9" w:rsidRPr="00A52D74">
        <w:rPr>
          <w:rFonts w:asciiTheme="minorHAnsi" w:hAnsiTheme="minorHAnsi"/>
          <w:sz w:val="22"/>
          <w:szCs w:val="22"/>
        </w:rPr>
        <w:t xml:space="preserve"> must be made up within one week at a time and date approved by the instructor.</w:t>
      </w:r>
      <w:r w:rsidRPr="00A52D74">
        <w:rPr>
          <w:rFonts w:asciiTheme="minorHAnsi" w:hAnsiTheme="minorHAnsi"/>
          <w:sz w:val="22"/>
          <w:szCs w:val="22"/>
        </w:rPr>
        <w:t xml:space="preserve">  In rare cases where unexpected (emergency) circumstances arise, it is the student’s responsibility to no</w:t>
      </w:r>
      <w:r w:rsidR="00075B5B" w:rsidRPr="00A52D74">
        <w:rPr>
          <w:rFonts w:asciiTheme="minorHAnsi" w:hAnsiTheme="minorHAnsi"/>
          <w:sz w:val="22"/>
          <w:szCs w:val="22"/>
        </w:rPr>
        <w:t xml:space="preserve">tify the instructor immediately (i.e., within 48 hours) in order to ensure the possibility of a make-up </w:t>
      </w:r>
      <w:r w:rsidR="00256EAC">
        <w:rPr>
          <w:rFonts w:asciiTheme="minorHAnsi" w:hAnsiTheme="minorHAnsi"/>
          <w:sz w:val="22"/>
          <w:szCs w:val="22"/>
        </w:rPr>
        <w:t>quiz/</w:t>
      </w:r>
      <w:r w:rsidR="00075B5B" w:rsidRPr="00A52D74">
        <w:rPr>
          <w:rFonts w:asciiTheme="minorHAnsi" w:hAnsiTheme="minorHAnsi"/>
          <w:sz w:val="22"/>
          <w:szCs w:val="22"/>
        </w:rPr>
        <w:t xml:space="preserve">exam or project.  </w:t>
      </w:r>
      <w:r w:rsidR="00DE3E8A">
        <w:rPr>
          <w:rFonts w:asciiTheme="minorHAnsi" w:hAnsiTheme="minorHAnsi"/>
          <w:sz w:val="22"/>
          <w:szCs w:val="22"/>
        </w:rPr>
        <w:t>Technical issues that arise are a challenge in an online setting, and in order to avoid missing deadlines, do work well in advance of the due date in case technical issues do emerge. Also, email the instructor immediately, and attach any assignments/quizzes to the email prior to the due date to also ensure that if the post was lost, it can still be verified that the assignment was done on time.</w:t>
      </w:r>
    </w:p>
    <w:p w:rsidR="001F6F6F" w:rsidRDefault="001F6F6F">
      <w:pPr>
        <w:rPr>
          <w:rFonts w:asciiTheme="minorHAnsi" w:hAnsiTheme="minorHAnsi"/>
          <w:b/>
          <w:sz w:val="22"/>
          <w:szCs w:val="22"/>
        </w:rPr>
      </w:pPr>
    </w:p>
    <w:p w:rsidR="00F9465A" w:rsidRPr="00A52D74" w:rsidRDefault="00F9465A">
      <w:pPr>
        <w:rPr>
          <w:rFonts w:asciiTheme="minorHAnsi" w:hAnsiTheme="minorHAnsi"/>
          <w:b/>
          <w:sz w:val="22"/>
          <w:szCs w:val="22"/>
        </w:rPr>
      </w:pPr>
      <w:r w:rsidRPr="00A52D74">
        <w:rPr>
          <w:rFonts w:asciiTheme="minorHAnsi" w:hAnsiTheme="minorHAnsi"/>
          <w:b/>
          <w:sz w:val="22"/>
          <w:szCs w:val="22"/>
        </w:rPr>
        <w:t>MISCELLANEOUS ISSUES</w:t>
      </w:r>
    </w:p>
    <w:p w:rsidR="00E37E4C" w:rsidRPr="00A52D74" w:rsidRDefault="00F9465A">
      <w:pPr>
        <w:rPr>
          <w:rFonts w:asciiTheme="minorHAnsi" w:hAnsiTheme="minorHAnsi"/>
          <w:sz w:val="22"/>
          <w:szCs w:val="22"/>
        </w:rPr>
      </w:pPr>
      <w:r w:rsidRPr="00A52D74">
        <w:rPr>
          <w:rFonts w:asciiTheme="minorHAnsi" w:hAnsiTheme="minorHAnsi"/>
          <w:sz w:val="22"/>
          <w:szCs w:val="22"/>
        </w:rPr>
        <w:t xml:space="preserve">Any student caught cheating (includes any form of academic dishonesty such as cheat sheets, copying answers, plagiarism, </w:t>
      </w:r>
      <w:r w:rsidR="008575F1">
        <w:rPr>
          <w:rFonts w:asciiTheme="minorHAnsi" w:hAnsiTheme="minorHAnsi"/>
          <w:sz w:val="22"/>
          <w:szCs w:val="22"/>
        </w:rPr>
        <w:t>working together on exams</w:t>
      </w:r>
      <w:r w:rsidR="00345219">
        <w:rPr>
          <w:rFonts w:asciiTheme="minorHAnsi" w:hAnsiTheme="minorHAnsi"/>
          <w:sz w:val="22"/>
          <w:szCs w:val="22"/>
        </w:rPr>
        <w:t>/quizzes</w:t>
      </w:r>
      <w:r w:rsidR="008575F1">
        <w:rPr>
          <w:rFonts w:asciiTheme="minorHAnsi" w:hAnsiTheme="minorHAnsi"/>
          <w:sz w:val="22"/>
          <w:szCs w:val="22"/>
        </w:rPr>
        <w:t xml:space="preserve">, </w:t>
      </w:r>
      <w:r w:rsidR="00682435">
        <w:rPr>
          <w:rFonts w:asciiTheme="minorHAnsi" w:hAnsiTheme="minorHAnsi"/>
          <w:sz w:val="22"/>
          <w:szCs w:val="22"/>
        </w:rPr>
        <w:t xml:space="preserve">printing answers, </w:t>
      </w:r>
      <w:r w:rsidR="008575F1">
        <w:rPr>
          <w:rFonts w:asciiTheme="minorHAnsi" w:hAnsiTheme="minorHAnsi"/>
          <w:sz w:val="22"/>
          <w:szCs w:val="22"/>
        </w:rPr>
        <w:t xml:space="preserve">using the internet </w:t>
      </w:r>
      <w:r w:rsidR="00210CC7">
        <w:rPr>
          <w:rFonts w:asciiTheme="minorHAnsi" w:hAnsiTheme="minorHAnsi"/>
          <w:sz w:val="22"/>
          <w:szCs w:val="22"/>
        </w:rPr>
        <w:t>or other’s answers as your own,</w:t>
      </w:r>
      <w:r w:rsidR="008575F1">
        <w:rPr>
          <w:rFonts w:asciiTheme="minorHAnsi" w:hAnsiTheme="minorHAnsi"/>
          <w:sz w:val="22"/>
          <w:szCs w:val="22"/>
        </w:rPr>
        <w:t xml:space="preserve"> </w:t>
      </w:r>
      <w:proofErr w:type="spellStart"/>
      <w:r w:rsidRPr="00A52D74">
        <w:rPr>
          <w:rFonts w:asciiTheme="minorHAnsi" w:hAnsiTheme="minorHAnsi"/>
          <w:sz w:val="22"/>
          <w:szCs w:val="22"/>
        </w:rPr>
        <w:t>etc</w:t>
      </w:r>
      <w:proofErr w:type="spellEnd"/>
      <w:r w:rsidR="008575F1">
        <w:rPr>
          <w:rFonts w:asciiTheme="minorHAnsi" w:hAnsiTheme="minorHAnsi"/>
          <w:sz w:val="22"/>
          <w:szCs w:val="22"/>
        </w:rPr>
        <w:t>;</w:t>
      </w:r>
      <w:r w:rsidRPr="00A52D74">
        <w:rPr>
          <w:rFonts w:asciiTheme="minorHAnsi" w:hAnsiTheme="minorHAnsi"/>
          <w:sz w:val="22"/>
          <w:szCs w:val="22"/>
        </w:rPr>
        <w:t>) will result in an automatic “F” in this course.  Additionally, the student will be reported to the appropriate university officials</w:t>
      </w:r>
      <w:r w:rsidR="00E07047" w:rsidRPr="00A52D74">
        <w:rPr>
          <w:rFonts w:asciiTheme="minorHAnsi" w:hAnsiTheme="minorHAnsi"/>
          <w:sz w:val="22"/>
          <w:szCs w:val="22"/>
        </w:rPr>
        <w:t>,</w:t>
      </w:r>
      <w:r w:rsidRPr="00A52D74">
        <w:rPr>
          <w:rFonts w:asciiTheme="minorHAnsi" w:hAnsiTheme="minorHAnsi"/>
          <w:sz w:val="22"/>
          <w:szCs w:val="22"/>
        </w:rPr>
        <w:t xml:space="preserve"> and it will go on file in the student’s academic record.</w:t>
      </w:r>
    </w:p>
    <w:p w:rsidR="00175070" w:rsidRPr="00A52D74" w:rsidRDefault="00175070">
      <w:pPr>
        <w:rPr>
          <w:rFonts w:asciiTheme="minorHAnsi" w:hAnsiTheme="minorHAnsi"/>
          <w:sz w:val="22"/>
          <w:szCs w:val="22"/>
        </w:rPr>
      </w:pPr>
    </w:p>
    <w:p w:rsidR="00345219" w:rsidRPr="00345219" w:rsidRDefault="00345219" w:rsidP="00345219">
      <w:pPr>
        <w:ind w:left="720" w:right="1440"/>
        <w:jc w:val="center"/>
        <w:rPr>
          <w:rFonts w:asciiTheme="minorHAnsi" w:hAnsiTheme="minorHAnsi"/>
          <w:b/>
          <w:iCs/>
          <w:color w:val="000000"/>
          <w:sz w:val="22"/>
          <w:szCs w:val="22"/>
        </w:rPr>
      </w:pPr>
      <w:r w:rsidRPr="00345219">
        <w:rPr>
          <w:rFonts w:asciiTheme="minorHAnsi" w:hAnsiTheme="minorHAnsi"/>
          <w:iCs/>
          <w:color w:val="000000"/>
          <w:sz w:val="22"/>
          <w:szCs w:val="22"/>
        </w:rPr>
        <w:t>If you have a disability for which you are or may be requesting an accommodation, you are encouraged to contact your instructor and Disability Resources and Services (DRS), 216 William Pitt Union, 412-648-7890 o</w:t>
      </w:r>
      <w:r w:rsidR="00362703">
        <w:rPr>
          <w:rFonts w:asciiTheme="minorHAnsi" w:hAnsiTheme="minorHAnsi"/>
          <w:iCs/>
          <w:color w:val="000000"/>
          <w:sz w:val="22"/>
          <w:szCs w:val="22"/>
        </w:rPr>
        <w:t>r</w:t>
      </w:r>
      <w:r w:rsidRPr="00345219">
        <w:rPr>
          <w:rFonts w:asciiTheme="minorHAnsi" w:hAnsiTheme="minorHAnsi"/>
          <w:iCs/>
          <w:color w:val="000000"/>
          <w:sz w:val="22"/>
          <w:szCs w:val="22"/>
        </w:rPr>
        <w:t xml:space="preserve"> (TTY) 412-383-7355 as early as possible in the term.  DRS will verify your disability and determine reasonable accommodations for this course. Information about Pitt's services for students with disabilities can be found on </w:t>
      </w:r>
      <w:hyperlink r:id="rId10" w:history="1">
        <w:r w:rsidRPr="00345219">
          <w:rPr>
            <w:rStyle w:val="Hyperlink"/>
            <w:rFonts w:asciiTheme="minorHAnsi" w:hAnsiTheme="minorHAnsi"/>
            <w:iCs/>
            <w:sz w:val="22"/>
            <w:szCs w:val="22"/>
          </w:rPr>
          <w:t>www.drs.pitt.edu</w:t>
        </w:r>
      </w:hyperlink>
      <w:r w:rsidRPr="00345219">
        <w:rPr>
          <w:rFonts w:asciiTheme="minorHAnsi" w:hAnsiTheme="minorHAnsi"/>
          <w:iCs/>
          <w:color w:val="000000"/>
          <w:sz w:val="22"/>
          <w:szCs w:val="22"/>
        </w:rPr>
        <w:t>.</w:t>
      </w:r>
    </w:p>
    <w:p w:rsidR="008327F0" w:rsidRPr="00A52D74" w:rsidRDefault="008327F0" w:rsidP="001F3799">
      <w:pPr>
        <w:ind w:left="720" w:right="1440"/>
        <w:jc w:val="center"/>
        <w:rPr>
          <w:rFonts w:asciiTheme="minorHAnsi" w:hAnsiTheme="minorHAnsi"/>
          <w:iCs/>
          <w:color w:val="000000"/>
          <w:sz w:val="22"/>
          <w:szCs w:val="22"/>
        </w:rPr>
      </w:pPr>
    </w:p>
    <w:p w:rsidR="008575F1" w:rsidRDefault="008575F1" w:rsidP="0070458F">
      <w:pPr>
        <w:jc w:val="center"/>
        <w:rPr>
          <w:rFonts w:asciiTheme="minorHAnsi" w:hAnsiTheme="minorHAnsi"/>
          <w:b/>
          <w:sz w:val="22"/>
          <w:szCs w:val="22"/>
        </w:rPr>
      </w:pPr>
    </w:p>
    <w:p w:rsidR="006D16C4" w:rsidRPr="00A52D74" w:rsidRDefault="00E437AA" w:rsidP="0070458F">
      <w:pPr>
        <w:jc w:val="center"/>
        <w:rPr>
          <w:rFonts w:asciiTheme="minorHAnsi" w:hAnsiTheme="minorHAnsi"/>
          <w:b/>
          <w:sz w:val="22"/>
          <w:szCs w:val="22"/>
        </w:rPr>
      </w:pPr>
      <w:r w:rsidRPr="00A52D74">
        <w:rPr>
          <w:rFonts w:asciiTheme="minorHAnsi" w:hAnsiTheme="minorHAnsi"/>
          <w:b/>
          <w:sz w:val="22"/>
          <w:szCs w:val="22"/>
        </w:rPr>
        <w:t>COURSE SCHEDULE</w:t>
      </w:r>
    </w:p>
    <w:p w:rsidR="00692FFD" w:rsidRPr="00A52D74" w:rsidRDefault="00692FFD" w:rsidP="0070458F">
      <w:pPr>
        <w:jc w:val="center"/>
        <w:rPr>
          <w:rFonts w:asciiTheme="minorHAnsi" w:hAnsiTheme="minorHAnsi"/>
          <w:b/>
          <w:sz w:val="22"/>
          <w:szCs w:val="22"/>
        </w:rPr>
      </w:pPr>
    </w:p>
    <w:p w:rsidR="00F9465A" w:rsidRPr="00A52D74" w:rsidRDefault="00E437AA" w:rsidP="0070458F">
      <w:pPr>
        <w:rPr>
          <w:rFonts w:asciiTheme="minorHAnsi" w:hAnsiTheme="minorHAnsi"/>
          <w:sz w:val="22"/>
          <w:szCs w:val="22"/>
        </w:rPr>
      </w:pPr>
      <w:r w:rsidRPr="00A52D74">
        <w:rPr>
          <w:rFonts w:asciiTheme="minorHAnsi" w:hAnsiTheme="minorHAnsi"/>
          <w:b/>
          <w:sz w:val="22"/>
          <w:szCs w:val="22"/>
        </w:rPr>
        <w:t>The following course schedule</w:t>
      </w:r>
      <w:r w:rsidR="006D16C4" w:rsidRPr="00A52D74">
        <w:rPr>
          <w:rFonts w:asciiTheme="minorHAnsi" w:hAnsiTheme="minorHAnsi"/>
          <w:b/>
          <w:sz w:val="22"/>
          <w:szCs w:val="22"/>
        </w:rPr>
        <w:t xml:space="preserve"> is tentative and may change at the discretion of the instructor.  </w:t>
      </w:r>
      <w:r w:rsidR="006D16C4" w:rsidRPr="00A52D74">
        <w:rPr>
          <w:rFonts w:asciiTheme="minorHAnsi" w:hAnsiTheme="minorHAnsi"/>
          <w:sz w:val="22"/>
          <w:szCs w:val="22"/>
        </w:rPr>
        <w:t xml:space="preserve">You are responsible for any changes made to the syllabus that are announced </w:t>
      </w:r>
      <w:r w:rsidR="00A670F6">
        <w:rPr>
          <w:rFonts w:asciiTheme="minorHAnsi" w:hAnsiTheme="minorHAnsi"/>
          <w:sz w:val="22"/>
          <w:szCs w:val="22"/>
        </w:rPr>
        <w:t>online</w:t>
      </w:r>
      <w:r w:rsidR="006D16C4" w:rsidRPr="00A52D74">
        <w:rPr>
          <w:rFonts w:asciiTheme="minorHAnsi" w:hAnsiTheme="minorHAnsi"/>
          <w:sz w:val="22"/>
          <w:szCs w:val="22"/>
        </w:rPr>
        <w:t xml:space="preserve">, even if </w:t>
      </w:r>
      <w:r w:rsidR="00E81635">
        <w:rPr>
          <w:rFonts w:asciiTheme="minorHAnsi" w:hAnsiTheme="minorHAnsi"/>
          <w:sz w:val="22"/>
          <w:szCs w:val="22"/>
        </w:rPr>
        <w:t xml:space="preserve">you </w:t>
      </w:r>
      <w:r w:rsidR="00A670F6">
        <w:rPr>
          <w:rFonts w:asciiTheme="minorHAnsi" w:hAnsiTheme="minorHAnsi"/>
          <w:sz w:val="22"/>
          <w:szCs w:val="22"/>
        </w:rPr>
        <w:t>fail to check it daily.</w:t>
      </w:r>
    </w:p>
    <w:p w:rsidR="00692FFD" w:rsidRPr="00A52D74" w:rsidRDefault="00692FFD" w:rsidP="0070458F">
      <w:pPr>
        <w:rPr>
          <w:rFonts w:asciiTheme="minorHAnsi" w:hAnsiTheme="minorHAnsi"/>
          <w:sz w:val="22"/>
          <w:szCs w:val="22"/>
        </w:rPr>
      </w:pPr>
    </w:p>
    <w:tbl>
      <w:tblPr>
        <w:tblStyle w:val="TableGrid"/>
        <w:tblW w:w="9945" w:type="dxa"/>
        <w:tblInd w:w="435" w:type="dxa"/>
        <w:tblLook w:val="01E0" w:firstRow="1" w:lastRow="1" w:firstColumn="1" w:lastColumn="1" w:noHBand="0" w:noVBand="0"/>
      </w:tblPr>
      <w:tblGrid>
        <w:gridCol w:w="2064"/>
        <w:gridCol w:w="7881"/>
      </w:tblGrid>
      <w:tr w:rsidR="00143CF0" w:rsidRPr="00A52D74" w:rsidTr="00DE3E8A">
        <w:trPr>
          <w:trHeight w:val="531"/>
        </w:trPr>
        <w:tc>
          <w:tcPr>
            <w:tcW w:w="2064" w:type="dxa"/>
          </w:tcPr>
          <w:p w:rsidR="0070458F" w:rsidRPr="00A52D74" w:rsidRDefault="0070458F" w:rsidP="00847AC8">
            <w:pPr>
              <w:jc w:val="center"/>
              <w:rPr>
                <w:rFonts w:asciiTheme="minorHAnsi" w:hAnsiTheme="minorHAnsi"/>
                <w:b/>
                <w:sz w:val="22"/>
                <w:szCs w:val="22"/>
              </w:rPr>
            </w:pPr>
          </w:p>
          <w:p w:rsidR="00143CF0" w:rsidRPr="00A52D74" w:rsidRDefault="00DF1396" w:rsidP="00DF1396">
            <w:pPr>
              <w:jc w:val="center"/>
              <w:rPr>
                <w:rFonts w:asciiTheme="minorHAnsi" w:hAnsiTheme="minorHAnsi"/>
                <w:b/>
                <w:sz w:val="22"/>
                <w:szCs w:val="22"/>
              </w:rPr>
            </w:pPr>
            <w:r>
              <w:rPr>
                <w:rFonts w:asciiTheme="minorHAnsi" w:hAnsiTheme="minorHAnsi"/>
                <w:b/>
                <w:sz w:val="22"/>
                <w:szCs w:val="22"/>
              </w:rPr>
              <w:t>WEEK STARTING:</w:t>
            </w:r>
          </w:p>
        </w:tc>
        <w:tc>
          <w:tcPr>
            <w:tcW w:w="7881" w:type="dxa"/>
          </w:tcPr>
          <w:p w:rsidR="00143CF0" w:rsidRPr="00A52D74" w:rsidRDefault="00143CF0" w:rsidP="00847AC8">
            <w:pPr>
              <w:jc w:val="center"/>
              <w:rPr>
                <w:rFonts w:asciiTheme="minorHAnsi" w:hAnsiTheme="minorHAnsi"/>
                <w:b/>
                <w:sz w:val="22"/>
                <w:szCs w:val="22"/>
              </w:rPr>
            </w:pPr>
          </w:p>
          <w:p w:rsidR="00143CF0" w:rsidRPr="00A52D74" w:rsidRDefault="00143CF0" w:rsidP="00847AC8">
            <w:pPr>
              <w:jc w:val="center"/>
              <w:rPr>
                <w:rFonts w:asciiTheme="minorHAnsi" w:hAnsiTheme="minorHAnsi"/>
                <w:b/>
                <w:sz w:val="22"/>
                <w:szCs w:val="22"/>
              </w:rPr>
            </w:pPr>
            <w:r w:rsidRPr="00A52D74">
              <w:rPr>
                <w:rFonts w:asciiTheme="minorHAnsi" w:hAnsiTheme="minorHAnsi"/>
                <w:b/>
                <w:sz w:val="22"/>
                <w:szCs w:val="22"/>
              </w:rPr>
              <w:t>TOPIC</w:t>
            </w:r>
          </w:p>
        </w:tc>
      </w:tr>
      <w:tr w:rsidR="009B7C66" w:rsidRPr="00A52D74" w:rsidTr="00C15343">
        <w:trPr>
          <w:trHeight w:val="305"/>
        </w:trPr>
        <w:tc>
          <w:tcPr>
            <w:tcW w:w="2064" w:type="dxa"/>
          </w:tcPr>
          <w:p w:rsidR="009B7C66" w:rsidRPr="00A52D74" w:rsidRDefault="00365CF0" w:rsidP="006E63DF">
            <w:pPr>
              <w:rPr>
                <w:rFonts w:asciiTheme="minorHAnsi" w:hAnsiTheme="minorHAnsi"/>
                <w:sz w:val="22"/>
                <w:szCs w:val="22"/>
              </w:rPr>
            </w:pPr>
            <w:r>
              <w:rPr>
                <w:rFonts w:asciiTheme="minorHAnsi" w:hAnsiTheme="minorHAnsi"/>
                <w:sz w:val="22"/>
                <w:szCs w:val="22"/>
              </w:rPr>
              <w:t>MAY 1</w:t>
            </w:r>
            <w:r w:rsidR="006E63DF">
              <w:rPr>
                <w:rFonts w:asciiTheme="minorHAnsi" w:hAnsiTheme="minorHAnsi"/>
                <w:sz w:val="22"/>
                <w:szCs w:val="22"/>
              </w:rPr>
              <w:t>5</w:t>
            </w:r>
          </w:p>
        </w:tc>
        <w:tc>
          <w:tcPr>
            <w:tcW w:w="7881" w:type="dxa"/>
          </w:tcPr>
          <w:p w:rsidR="009B7C66" w:rsidRPr="00A52D74" w:rsidRDefault="005F3FF6" w:rsidP="00785C75">
            <w:pPr>
              <w:rPr>
                <w:rFonts w:asciiTheme="minorHAnsi" w:hAnsiTheme="minorHAnsi"/>
                <w:sz w:val="22"/>
                <w:szCs w:val="22"/>
              </w:rPr>
            </w:pPr>
            <w:r>
              <w:rPr>
                <w:rFonts w:asciiTheme="minorHAnsi" w:hAnsiTheme="minorHAnsi"/>
                <w:sz w:val="22"/>
                <w:szCs w:val="22"/>
              </w:rPr>
              <w:t xml:space="preserve">Prevalence &amp; Consequences of </w:t>
            </w:r>
            <w:r w:rsidR="00785C75">
              <w:rPr>
                <w:rFonts w:asciiTheme="minorHAnsi" w:hAnsiTheme="minorHAnsi"/>
                <w:sz w:val="22"/>
                <w:szCs w:val="22"/>
              </w:rPr>
              <w:t>O</w:t>
            </w:r>
            <w:r>
              <w:rPr>
                <w:rFonts w:asciiTheme="minorHAnsi" w:hAnsiTheme="minorHAnsi"/>
                <w:sz w:val="22"/>
                <w:szCs w:val="22"/>
              </w:rPr>
              <w:t>verweight and Obesity- Weight of the Nation</w:t>
            </w:r>
            <w:r w:rsidR="00785C75">
              <w:rPr>
                <w:rFonts w:asciiTheme="minorHAnsi" w:hAnsiTheme="minorHAnsi"/>
                <w:sz w:val="22"/>
                <w:szCs w:val="22"/>
              </w:rPr>
              <w:t xml:space="preserve"> Part 1</w:t>
            </w:r>
          </w:p>
        </w:tc>
      </w:tr>
      <w:tr w:rsidR="009B7C66" w:rsidRPr="00A52D74" w:rsidTr="00DE3E8A">
        <w:trPr>
          <w:trHeight w:val="258"/>
        </w:trPr>
        <w:tc>
          <w:tcPr>
            <w:tcW w:w="2064" w:type="dxa"/>
          </w:tcPr>
          <w:p w:rsidR="009B7C66" w:rsidRPr="00A52D74" w:rsidRDefault="00365CF0" w:rsidP="006E63DF">
            <w:pPr>
              <w:rPr>
                <w:rFonts w:asciiTheme="minorHAnsi" w:hAnsiTheme="minorHAnsi"/>
                <w:sz w:val="22"/>
                <w:szCs w:val="22"/>
              </w:rPr>
            </w:pPr>
            <w:r>
              <w:rPr>
                <w:rFonts w:asciiTheme="minorHAnsi" w:hAnsiTheme="minorHAnsi"/>
                <w:sz w:val="22"/>
                <w:szCs w:val="22"/>
              </w:rPr>
              <w:t>MAY 2</w:t>
            </w:r>
            <w:r w:rsidR="006E63DF">
              <w:rPr>
                <w:rFonts w:asciiTheme="minorHAnsi" w:hAnsiTheme="minorHAnsi"/>
                <w:sz w:val="22"/>
                <w:szCs w:val="22"/>
              </w:rPr>
              <w:t>2</w:t>
            </w:r>
          </w:p>
        </w:tc>
        <w:tc>
          <w:tcPr>
            <w:tcW w:w="7881" w:type="dxa"/>
          </w:tcPr>
          <w:p w:rsidR="009B7C66" w:rsidRPr="00A52D74" w:rsidRDefault="00730793" w:rsidP="00730793">
            <w:pPr>
              <w:rPr>
                <w:rFonts w:asciiTheme="minorHAnsi" w:hAnsiTheme="minorHAnsi"/>
                <w:sz w:val="22"/>
                <w:szCs w:val="22"/>
              </w:rPr>
            </w:pPr>
            <w:r>
              <w:rPr>
                <w:rFonts w:asciiTheme="minorHAnsi" w:hAnsiTheme="minorHAnsi"/>
                <w:sz w:val="22"/>
                <w:szCs w:val="22"/>
              </w:rPr>
              <w:t>Causes &amp; Etiology</w:t>
            </w:r>
            <w:r w:rsidR="005F3FF6">
              <w:rPr>
                <w:rFonts w:asciiTheme="minorHAnsi" w:hAnsiTheme="minorHAnsi"/>
                <w:sz w:val="22"/>
                <w:szCs w:val="22"/>
              </w:rPr>
              <w:t xml:space="preserve"> </w:t>
            </w:r>
            <w:r>
              <w:rPr>
                <w:rFonts w:asciiTheme="minorHAnsi" w:hAnsiTheme="minorHAnsi"/>
                <w:sz w:val="22"/>
                <w:szCs w:val="22"/>
              </w:rPr>
              <w:t xml:space="preserve">of Obesity </w:t>
            </w:r>
            <w:r w:rsidR="005F3FF6">
              <w:rPr>
                <w:rFonts w:asciiTheme="minorHAnsi" w:hAnsiTheme="minorHAnsi"/>
                <w:sz w:val="22"/>
                <w:szCs w:val="22"/>
              </w:rPr>
              <w:t xml:space="preserve">– Weight of the Nation </w:t>
            </w:r>
            <w:r>
              <w:rPr>
                <w:rFonts w:asciiTheme="minorHAnsi" w:hAnsiTheme="minorHAnsi"/>
                <w:sz w:val="22"/>
                <w:szCs w:val="22"/>
              </w:rPr>
              <w:t>P</w:t>
            </w:r>
            <w:r w:rsidR="005F3FF6">
              <w:rPr>
                <w:rFonts w:asciiTheme="minorHAnsi" w:hAnsiTheme="minorHAnsi"/>
                <w:sz w:val="22"/>
                <w:szCs w:val="22"/>
              </w:rPr>
              <w:t>art 3</w:t>
            </w:r>
          </w:p>
        </w:tc>
      </w:tr>
      <w:tr w:rsidR="00B9613E" w:rsidRPr="00A52D74" w:rsidTr="00DE3E8A">
        <w:trPr>
          <w:trHeight w:val="273"/>
        </w:trPr>
        <w:tc>
          <w:tcPr>
            <w:tcW w:w="2064" w:type="dxa"/>
          </w:tcPr>
          <w:p w:rsidR="00B9613E" w:rsidRPr="00A52D74" w:rsidRDefault="00DE3E8A" w:rsidP="006E63DF">
            <w:pPr>
              <w:rPr>
                <w:rFonts w:asciiTheme="minorHAnsi" w:hAnsiTheme="minorHAnsi"/>
                <w:sz w:val="22"/>
                <w:szCs w:val="22"/>
              </w:rPr>
            </w:pPr>
            <w:r>
              <w:rPr>
                <w:rFonts w:asciiTheme="minorHAnsi" w:hAnsiTheme="minorHAnsi"/>
                <w:sz w:val="22"/>
                <w:szCs w:val="22"/>
              </w:rPr>
              <w:t xml:space="preserve">MAY </w:t>
            </w:r>
            <w:r w:rsidR="006E63DF">
              <w:rPr>
                <w:rFonts w:asciiTheme="minorHAnsi" w:hAnsiTheme="minorHAnsi"/>
                <w:sz w:val="22"/>
                <w:szCs w:val="22"/>
              </w:rPr>
              <w:t>29</w:t>
            </w:r>
          </w:p>
        </w:tc>
        <w:tc>
          <w:tcPr>
            <w:tcW w:w="7881" w:type="dxa"/>
          </w:tcPr>
          <w:p w:rsidR="00B9613E" w:rsidRPr="00A52D74" w:rsidRDefault="005F3FF6" w:rsidP="00730793">
            <w:pPr>
              <w:rPr>
                <w:rFonts w:asciiTheme="minorHAnsi" w:hAnsiTheme="minorHAnsi"/>
                <w:sz w:val="22"/>
                <w:szCs w:val="22"/>
              </w:rPr>
            </w:pPr>
            <w:r>
              <w:rPr>
                <w:rFonts w:asciiTheme="minorHAnsi" w:hAnsiTheme="minorHAnsi"/>
                <w:sz w:val="22"/>
                <w:szCs w:val="22"/>
              </w:rPr>
              <w:t xml:space="preserve">Body </w:t>
            </w:r>
            <w:r w:rsidR="00730793">
              <w:rPr>
                <w:rFonts w:asciiTheme="minorHAnsi" w:hAnsiTheme="minorHAnsi"/>
                <w:sz w:val="22"/>
                <w:szCs w:val="22"/>
              </w:rPr>
              <w:t>W</w:t>
            </w:r>
            <w:r>
              <w:rPr>
                <w:rFonts w:asciiTheme="minorHAnsi" w:hAnsiTheme="minorHAnsi"/>
                <w:sz w:val="22"/>
                <w:szCs w:val="22"/>
              </w:rPr>
              <w:t xml:space="preserve">eight </w:t>
            </w:r>
            <w:r w:rsidR="00730793">
              <w:rPr>
                <w:rFonts w:asciiTheme="minorHAnsi" w:hAnsiTheme="minorHAnsi"/>
                <w:sz w:val="22"/>
                <w:szCs w:val="22"/>
              </w:rPr>
              <w:t>R</w:t>
            </w:r>
            <w:r>
              <w:rPr>
                <w:rFonts w:asciiTheme="minorHAnsi" w:hAnsiTheme="minorHAnsi"/>
                <w:sz w:val="22"/>
                <w:szCs w:val="22"/>
              </w:rPr>
              <w:t xml:space="preserve">egulation and </w:t>
            </w:r>
            <w:r w:rsidR="00730793">
              <w:rPr>
                <w:rFonts w:asciiTheme="minorHAnsi" w:hAnsiTheme="minorHAnsi"/>
                <w:sz w:val="22"/>
                <w:szCs w:val="22"/>
              </w:rPr>
              <w:t>E</w:t>
            </w:r>
            <w:r>
              <w:rPr>
                <w:rFonts w:asciiTheme="minorHAnsi" w:hAnsiTheme="minorHAnsi"/>
                <w:sz w:val="22"/>
                <w:szCs w:val="22"/>
              </w:rPr>
              <w:t xml:space="preserve">nergy </w:t>
            </w:r>
            <w:r w:rsidR="00730793">
              <w:rPr>
                <w:rFonts w:asciiTheme="minorHAnsi" w:hAnsiTheme="minorHAnsi"/>
                <w:sz w:val="22"/>
                <w:szCs w:val="22"/>
              </w:rPr>
              <w:t>M</w:t>
            </w:r>
            <w:r>
              <w:rPr>
                <w:rFonts w:asciiTheme="minorHAnsi" w:hAnsiTheme="minorHAnsi"/>
                <w:sz w:val="22"/>
                <w:szCs w:val="22"/>
              </w:rPr>
              <w:t xml:space="preserve">etabolism in </w:t>
            </w:r>
            <w:r w:rsidR="00730793">
              <w:rPr>
                <w:rFonts w:asciiTheme="minorHAnsi" w:hAnsiTheme="minorHAnsi"/>
                <w:sz w:val="22"/>
                <w:szCs w:val="22"/>
              </w:rPr>
              <w:t>O</w:t>
            </w:r>
            <w:r>
              <w:rPr>
                <w:rFonts w:asciiTheme="minorHAnsi" w:hAnsiTheme="minorHAnsi"/>
                <w:sz w:val="22"/>
                <w:szCs w:val="22"/>
              </w:rPr>
              <w:t>besity</w:t>
            </w:r>
          </w:p>
        </w:tc>
      </w:tr>
      <w:tr w:rsidR="00B9613E" w:rsidRPr="00A52D74" w:rsidTr="00DE3E8A">
        <w:trPr>
          <w:trHeight w:val="273"/>
        </w:trPr>
        <w:tc>
          <w:tcPr>
            <w:tcW w:w="2064" w:type="dxa"/>
          </w:tcPr>
          <w:p w:rsidR="00B9613E" w:rsidRPr="00A52D74" w:rsidRDefault="00365CF0" w:rsidP="006E63DF">
            <w:pPr>
              <w:rPr>
                <w:rFonts w:asciiTheme="minorHAnsi" w:hAnsiTheme="minorHAnsi"/>
                <w:sz w:val="22"/>
                <w:szCs w:val="22"/>
              </w:rPr>
            </w:pPr>
            <w:r>
              <w:rPr>
                <w:rFonts w:asciiTheme="minorHAnsi" w:hAnsiTheme="minorHAnsi"/>
                <w:sz w:val="22"/>
                <w:szCs w:val="22"/>
              </w:rPr>
              <w:t xml:space="preserve">JUNE </w:t>
            </w:r>
            <w:r w:rsidR="006E63DF">
              <w:rPr>
                <w:rFonts w:asciiTheme="minorHAnsi" w:hAnsiTheme="minorHAnsi"/>
                <w:sz w:val="22"/>
                <w:szCs w:val="22"/>
              </w:rPr>
              <w:t>5</w:t>
            </w:r>
          </w:p>
        </w:tc>
        <w:tc>
          <w:tcPr>
            <w:tcW w:w="7881" w:type="dxa"/>
          </w:tcPr>
          <w:p w:rsidR="00B9613E" w:rsidRPr="00A52D74" w:rsidRDefault="005F3FF6" w:rsidP="005F3FF6">
            <w:pPr>
              <w:rPr>
                <w:rFonts w:asciiTheme="minorHAnsi" w:hAnsiTheme="minorHAnsi"/>
                <w:sz w:val="22"/>
                <w:szCs w:val="22"/>
              </w:rPr>
            </w:pPr>
            <w:r>
              <w:rPr>
                <w:rFonts w:asciiTheme="minorHAnsi" w:hAnsiTheme="minorHAnsi"/>
                <w:sz w:val="22"/>
                <w:szCs w:val="22"/>
              </w:rPr>
              <w:t>Control of Appetite and Satiety; Role of Exercise</w:t>
            </w:r>
          </w:p>
        </w:tc>
      </w:tr>
      <w:tr w:rsidR="00B052D6" w:rsidRPr="00A52D74" w:rsidTr="00DE3E8A">
        <w:trPr>
          <w:trHeight w:val="258"/>
        </w:trPr>
        <w:tc>
          <w:tcPr>
            <w:tcW w:w="2064" w:type="dxa"/>
          </w:tcPr>
          <w:p w:rsidR="00B052D6" w:rsidRPr="00A52D74" w:rsidRDefault="00B052D6" w:rsidP="006E63DF">
            <w:pPr>
              <w:rPr>
                <w:rFonts w:asciiTheme="minorHAnsi" w:hAnsiTheme="minorHAnsi"/>
                <w:sz w:val="22"/>
                <w:szCs w:val="22"/>
              </w:rPr>
            </w:pPr>
            <w:r>
              <w:rPr>
                <w:rFonts w:asciiTheme="minorHAnsi" w:hAnsiTheme="minorHAnsi"/>
                <w:sz w:val="22"/>
                <w:szCs w:val="22"/>
              </w:rPr>
              <w:t>JUNE 1</w:t>
            </w:r>
            <w:r w:rsidR="006E63DF">
              <w:rPr>
                <w:rFonts w:asciiTheme="minorHAnsi" w:hAnsiTheme="minorHAnsi"/>
                <w:sz w:val="22"/>
                <w:szCs w:val="22"/>
              </w:rPr>
              <w:t>2</w:t>
            </w:r>
          </w:p>
        </w:tc>
        <w:tc>
          <w:tcPr>
            <w:tcW w:w="7881" w:type="dxa"/>
            <w:shd w:val="clear" w:color="auto" w:fill="FFFFFF" w:themeFill="background1"/>
          </w:tcPr>
          <w:p w:rsidR="00B052D6" w:rsidRPr="00191A93" w:rsidRDefault="00B052D6" w:rsidP="00B052D6">
            <w:pPr>
              <w:rPr>
                <w:rFonts w:asciiTheme="minorHAnsi" w:hAnsiTheme="minorHAnsi"/>
                <w:sz w:val="22"/>
                <w:szCs w:val="22"/>
              </w:rPr>
            </w:pPr>
            <w:r>
              <w:rPr>
                <w:rFonts w:asciiTheme="minorHAnsi" w:hAnsiTheme="minorHAnsi"/>
                <w:sz w:val="22"/>
                <w:szCs w:val="22"/>
              </w:rPr>
              <w:t>Measurement and Evaluation of Obesity</w:t>
            </w:r>
          </w:p>
        </w:tc>
      </w:tr>
      <w:tr w:rsidR="00B052D6" w:rsidRPr="00A52D74" w:rsidTr="00DE3E8A">
        <w:trPr>
          <w:trHeight w:val="273"/>
        </w:trPr>
        <w:tc>
          <w:tcPr>
            <w:tcW w:w="2064" w:type="dxa"/>
            <w:shd w:val="clear" w:color="auto" w:fill="FFFFFF" w:themeFill="background1"/>
          </w:tcPr>
          <w:p w:rsidR="00B052D6" w:rsidRPr="00191A93" w:rsidRDefault="00B052D6" w:rsidP="005A7A0F">
            <w:pPr>
              <w:rPr>
                <w:rFonts w:asciiTheme="minorHAnsi" w:hAnsiTheme="minorHAnsi"/>
                <w:sz w:val="22"/>
                <w:szCs w:val="22"/>
              </w:rPr>
            </w:pPr>
            <w:r>
              <w:rPr>
                <w:rFonts w:asciiTheme="minorHAnsi" w:hAnsiTheme="minorHAnsi"/>
                <w:sz w:val="22"/>
                <w:szCs w:val="22"/>
              </w:rPr>
              <w:t xml:space="preserve">JUNE </w:t>
            </w:r>
            <w:r w:rsidR="006E63DF">
              <w:rPr>
                <w:rFonts w:asciiTheme="minorHAnsi" w:hAnsiTheme="minorHAnsi"/>
                <w:sz w:val="22"/>
                <w:szCs w:val="22"/>
              </w:rPr>
              <w:t>19</w:t>
            </w:r>
          </w:p>
        </w:tc>
        <w:tc>
          <w:tcPr>
            <w:tcW w:w="7881" w:type="dxa"/>
            <w:shd w:val="clear" w:color="auto" w:fill="FFFFFF" w:themeFill="background1"/>
          </w:tcPr>
          <w:p w:rsidR="00B052D6" w:rsidRPr="00A52D74" w:rsidRDefault="00B052D6" w:rsidP="00CB1E7F">
            <w:pPr>
              <w:rPr>
                <w:rFonts w:asciiTheme="minorHAnsi" w:hAnsiTheme="minorHAnsi"/>
                <w:sz w:val="22"/>
                <w:szCs w:val="22"/>
              </w:rPr>
            </w:pPr>
            <w:r>
              <w:rPr>
                <w:rFonts w:asciiTheme="minorHAnsi" w:hAnsiTheme="minorHAnsi"/>
                <w:sz w:val="22"/>
                <w:szCs w:val="22"/>
              </w:rPr>
              <w:t xml:space="preserve">Psychosocial </w:t>
            </w:r>
            <w:r w:rsidR="00CB1E7F">
              <w:rPr>
                <w:rFonts w:asciiTheme="minorHAnsi" w:hAnsiTheme="minorHAnsi"/>
                <w:sz w:val="22"/>
                <w:szCs w:val="22"/>
              </w:rPr>
              <w:t xml:space="preserve">Considerations &amp; Medical </w:t>
            </w:r>
            <w:r>
              <w:rPr>
                <w:rFonts w:asciiTheme="minorHAnsi" w:hAnsiTheme="minorHAnsi"/>
                <w:sz w:val="22"/>
                <w:szCs w:val="22"/>
              </w:rPr>
              <w:t>Consequences of Obesity</w:t>
            </w:r>
          </w:p>
        </w:tc>
      </w:tr>
      <w:tr w:rsidR="00191A93" w:rsidRPr="00A52D74" w:rsidTr="00B210EA">
        <w:trPr>
          <w:trHeight w:val="258"/>
        </w:trPr>
        <w:tc>
          <w:tcPr>
            <w:tcW w:w="2064" w:type="dxa"/>
            <w:shd w:val="clear" w:color="auto" w:fill="FFFFFF" w:themeFill="background1"/>
          </w:tcPr>
          <w:p w:rsidR="00191A93" w:rsidRPr="00A52D74" w:rsidRDefault="00365CF0" w:rsidP="005A7A0F">
            <w:pPr>
              <w:rPr>
                <w:rFonts w:asciiTheme="minorHAnsi" w:hAnsiTheme="minorHAnsi"/>
                <w:sz w:val="22"/>
                <w:szCs w:val="22"/>
              </w:rPr>
            </w:pPr>
            <w:r>
              <w:rPr>
                <w:rFonts w:asciiTheme="minorHAnsi" w:hAnsiTheme="minorHAnsi"/>
                <w:sz w:val="22"/>
                <w:szCs w:val="22"/>
              </w:rPr>
              <w:t>JUNE 2</w:t>
            </w:r>
            <w:r w:rsidR="006E63DF">
              <w:rPr>
                <w:rFonts w:asciiTheme="minorHAnsi" w:hAnsiTheme="minorHAnsi"/>
                <w:sz w:val="22"/>
                <w:szCs w:val="22"/>
              </w:rPr>
              <w:t>6</w:t>
            </w:r>
          </w:p>
        </w:tc>
        <w:tc>
          <w:tcPr>
            <w:tcW w:w="7881" w:type="dxa"/>
            <w:shd w:val="clear" w:color="auto" w:fill="FFFFFF" w:themeFill="background1"/>
          </w:tcPr>
          <w:p w:rsidR="00191A93" w:rsidRPr="00A52D74" w:rsidRDefault="00B210EA" w:rsidP="00B210EA">
            <w:pPr>
              <w:rPr>
                <w:rFonts w:asciiTheme="minorHAnsi" w:hAnsiTheme="minorHAnsi"/>
                <w:sz w:val="22"/>
                <w:szCs w:val="22"/>
              </w:rPr>
            </w:pPr>
            <w:r w:rsidRPr="00D47942">
              <w:rPr>
                <w:rFonts w:asciiTheme="minorHAnsi" w:hAnsiTheme="minorHAnsi"/>
                <w:sz w:val="22"/>
                <w:szCs w:val="22"/>
              </w:rPr>
              <w:t>Behavioral and Lifestyle Treatment of Obesity</w:t>
            </w:r>
            <w:r>
              <w:rPr>
                <w:rFonts w:asciiTheme="minorHAnsi" w:hAnsiTheme="minorHAnsi"/>
                <w:b/>
                <w:sz w:val="22"/>
                <w:szCs w:val="22"/>
              </w:rPr>
              <w:t xml:space="preserve"> </w:t>
            </w:r>
          </w:p>
        </w:tc>
      </w:tr>
      <w:tr w:rsidR="00B9613E" w:rsidRPr="00A52D74" w:rsidTr="00B210EA">
        <w:trPr>
          <w:trHeight w:val="273"/>
        </w:trPr>
        <w:tc>
          <w:tcPr>
            <w:tcW w:w="2064" w:type="dxa"/>
            <w:shd w:val="clear" w:color="auto" w:fill="DBE5F1" w:themeFill="accent1" w:themeFillTint="33"/>
          </w:tcPr>
          <w:p w:rsidR="00B9613E" w:rsidRPr="00D47942" w:rsidRDefault="00365CF0" w:rsidP="005A7A0F">
            <w:pPr>
              <w:rPr>
                <w:rFonts w:asciiTheme="minorHAnsi" w:hAnsiTheme="minorHAnsi"/>
                <w:sz w:val="22"/>
                <w:szCs w:val="22"/>
              </w:rPr>
            </w:pPr>
            <w:r w:rsidRPr="00D47942">
              <w:rPr>
                <w:rFonts w:asciiTheme="minorHAnsi" w:hAnsiTheme="minorHAnsi"/>
                <w:sz w:val="22"/>
                <w:szCs w:val="22"/>
              </w:rPr>
              <w:t xml:space="preserve">JULY </w:t>
            </w:r>
            <w:r w:rsidR="006E63DF">
              <w:rPr>
                <w:rFonts w:asciiTheme="minorHAnsi" w:hAnsiTheme="minorHAnsi"/>
                <w:sz w:val="22"/>
                <w:szCs w:val="22"/>
              </w:rPr>
              <w:t>3</w:t>
            </w:r>
          </w:p>
        </w:tc>
        <w:tc>
          <w:tcPr>
            <w:tcW w:w="7881" w:type="dxa"/>
            <w:shd w:val="clear" w:color="auto" w:fill="DBE5F1" w:themeFill="accent1" w:themeFillTint="33"/>
          </w:tcPr>
          <w:p w:rsidR="00B9613E" w:rsidRPr="00D47942" w:rsidRDefault="00B210EA" w:rsidP="00B052D6">
            <w:pPr>
              <w:rPr>
                <w:rFonts w:asciiTheme="minorHAnsi" w:hAnsiTheme="minorHAnsi"/>
                <w:sz w:val="22"/>
                <w:szCs w:val="22"/>
              </w:rPr>
            </w:pPr>
            <w:r>
              <w:rPr>
                <w:rFonts w:asciiTheme="minorHAnsi" w:hAnsiTheme="minorHAnsi"/>
                <w:b/>
                <w:sz w:val="22"/>
                <w:szCs w:val="22"/>
              </w:rPr>
              <w:t>HOLIDAY WEEK</w:t>
            </w:r>
          </w:p>
        </w:tc>
      </w:tr>
      <w:tr w:rsidR="009E406F" w:rsidRPr="00A52D74" w:rsidTr="00DE3E8A">
        <w:trPr>
          <w:trHeight w:val="258"/>
        </w:trPr>
        <w:tc>
          <w:tcPr>
            <w:tcW w:w="2064" w:type="dxa"/>
            <w:shd w:val="clear" w:color="auto" w:fill="FFFFFF" w:themeFill="background1"/>
          </w:tcPr>
          <w:p w:rsidR="009E406F" w:rsidRPr="00A52D74" w:rsidRDefault="00365CF0" w:rsidP="006E63DF">
            <w:pPr>
              <w:rPr>
                <w:rFonts w:asciiTheme="minorHAnsi" w:hAnsiTheme="minorHAnsi"/>
                <w:sz w:val="22"/>
                <w:szCs w:val="22"/>
              </w:rPr>
            </w:pPr>
            <w:r>
              <w:rPr>
                <w:rFonts w:asciiTheme="minorHAnsi" w:hAnsiTheme="minorHAnsi"/>
                <w:sz w:val="22"/>
                <w:szCs w:val="22"/>
              </w:rPr>
              <w:t>JULY 1</w:t>
            </w:r>
            <w:r w:rsidR="006E63DF">
              <w:rPr>
                <w:rFonts w:asciiTheme="minorHAnsi" w:hAnsiTheme="minorHAnsi"/>
                <w:sz w:val="22"/>
                <w:szCs w:val="22"/>
              </w:rPr>
              <w:t>0</w:t>
            </w:r>
          </w:p>
        </w:tc>
        <w:tc>
          <w:tcPr>
            <w:tcW w:w="7881" w:type="dxa"/>
            <w:shd w:val="clear" w:color="auto" w:fill="FFFFFF" w:themeFill="background1"/>
          </w:tcPr>
          <w:p w:rsidR="009E406F" w:rsidRPr="00A52D74" w:rsidRDefault="00B052D6" w:rsidP="00730793">
            <w:pPr>
              <w:rPr>
                <w:rFonts w:asciiTheme="minorHAnsi" w:hAnsiTheme="minorHAnsi"/>
                <w:sz w:val="22"/>
                <w:szCs w:val="22"/>
              </w:rPr>
            </w:pPr>
            <w:r>
              <w:rPr>
                <w:rFonts w:asciiTheme="minorHAnsi" w:hAnsiTheme="minorHAnsi"/>
                <w:sz w:val="22"/>
                <w:szCs w:val="22"/>
              </w:rPr>
              <w:t>Dietary Treatment of Obesity</w:t>
            </w:r>
          </w:p>
        </w:tc>
      </w:tr>
      <w:tr w:rsidR="00C8604F" w:rsidRPr="00A52D74" w:rsidTr="00DE3E8A">
        <w:trPr>
          <w:trHeight w:val="273"/>
        </w:trPr>
        <w:tc>
          <w:tcPr>
            <w:tcW w:w="2064" w:type="dxa"/>
            <w:shd w:val="clear" w:color="auto" w:fill="FFFFFF" w:themeFill="background1"/>
          </w:tcPr>
          <w:p w:rsidR="00C8604F" w:rsidRPr="00A52D74" w:rsidRDefault="002649FA" w:rsidP="005A7A0F">
            <w:pPr>
              <w:rPr>
                <w:rFonts w:asciiTheme="minorHAnsi" w:hAnsiTheme="minorHAnsi"/>
                <w:sz w:val="22"/>
                <w:szCs w:val="22"/>
              </w:rPr>
            </w:pPr>
            <w:r>
              <w:rPr>
                <w:rFonts w:asciiTheme="minorHAnsi" w:hAnsiTheme="minorHAnsi"/>
                <w:sz w:val="22"/>
                <w:szCs w:val="22"/>
              </w:rPr>
              <w:t xml:space="preserve">JULY </w:t>
            </w:r>
            <w:r w:rsidR="00DE3E8A">
              <w:rPr>
                <w:rFonts w:asciiTheme="minorHAnsi" w:hAnsiTheme="minorHAnsi"/>
                <w:sz w:val="22"/>
                <w:szCs w:val="22"/>
              </w:rPr>
              <w:t>1</w:t>
            </w:r>
            <w:r w:rsidR="006E63DF">
              <w:rPr>
                <w:rFonts w:asciiTheme="minorHAnsi" w:hAnsiTheme="minorHAnsi"/>
                <w:sz w:val="22"/>
                <w:szCs w:val="22"/>
              </w:rPr>
              <w:t>7</w:t>
            </w:r>
          </w:p>
        </w:tc>
        <w:tc>
          <w:tcPr>
            <w:tcW w:w="7881" w:type="dxa"/>
            <w:shd w:val="clear" w:color="auto" w:fill="FFFFFF" w:themeFill="background1"/>
          </w:tcPr>
          <w:p w:rsidR="00C8604F" w:rsidRPr="00A52D74" w:rsidRDefault="00B052D6" w:rsidP="00345219">
            <w:pPr>
              <w:rPr>
                <w:rFonts w:asciiTheme="minorHAnsi" w:hAnsiTheme="minorHAnsi"/>
                <w:sz w:val="22"/>
                <w:szCs w:val="22"/>
              </w:rPr>
            </w:pPr>
            <w:r>
              <w:rPr>
                <w:rFonts w:asciiTheme="minorHAnsi" w:hAnsiTheme="minorHAnsi"/>
                <w:sz w:val="22"/>
                <w:szCs w:val="22"/>
              </w:rPr>
              <w:t>Exercise treatment of Obesity</w:t>
            </w:r>
          </w:p>
        </w:tc>
      </w:tr>
      <w:tr w:rsidR="00C8604F" w:rsidRPr="00A52D74" w:rsidTr="00DE3E8A">
        <w:trPr>
          <w:trHeight w:val="273"/>
        </w:trPr>
        <w:tc>
          <w:tcPr>
            <w:tcW w:w="2064" w:type="dxa"/>
          </w:tcPr>
          <w:p w:rsidR="00C8604F" w:rsidRPr="00FA58D8" w:rsidRDefault="00365CF0" w:rsidP="005A7A0F">
            <w:pPr>
              <w:rPr>
                <w:rFonts w:asciiTheme="minorHAnsi" w:hAnsiTheme="minorHAnsi"/>
                <w:sz w:val="22"/>
                <w:szCs w:val="22"/>
              </w:rPr>
            </w:pPr>
            <w:r>
              <w:rPr>
                <w:rFonts w:asciiTheme="minorHAnsi" w:hAnsiTheme="minorHAnsi"/>
                <w:sz w:val="22"/>
                <w:szCs w:val="22"/>
              </w:rPr>
              <w:t>JULY 2</w:t>
            </w:r>
            <w:r w:rsidR="006E63DF">
              <w:rPr>
                <w:rFonts w:asciiTheme="minorHAnsi" w:hAnsiTheme="minorHAnsi"/>
                <w:sz w:val="22"/>
                <w:szCs w:val="22"/>
              </w:rPr>
              <w:t>4</w:t>
            </w:r>
          </w:p>
        </w:tc>
        <w:tc>
          <w:tcPr>
            <w:tcW w:w="7881" w:type="dxa"/>
          </w:tcPr>
          <w:p w:rsidR="00C8604F" w:rsidRPr="00FA58D8" w:rsidRDefault="00CB1E7F" w:rsidP="00CB1E7F">
            <w:pPr>
              <w:rPr>
                <w:rFonts w:asciiTheme="minorHAnsi" w:hAnsiTheme="minorHAnsi"/>
                <w:sz w:val="22"/>
                <w:szCs w:val="22"/>
              </w:rPr>
            </w:pPr>
            <w:r>
              <w:rPr>
                <w:rFonts w:asciiTheme="minorHAnsi" w:hAnsiTheme="minorHAnsi"/>
                <w:sz w:val="22"/>
                <w:szCs w:val="22"/>
              </w:rPr>
              <w:t xml:space="preserve">Pharmacological Treatment of Obesity  &amp; </w:t>
            </w:r>
            <w:r w:rsidR="00B052D6">
              <w:rPr>
                <w:rFonts w:asciiTheme="minorHAnsi" w:hAnsiTheme="minorHAnsi"/>
                <w:sz w:val="22"/>
                <w:szCs w:val="22"/>
              </w:rPr>
              <w:t>Weight of the Nation Part 2</w:t>
            </w:r>
          </w:p>
        </w:tc>
      </w:tr>
      <w:tr w:rsidR="00B052D6" w:rsidRPr="00A52D74" w:rsidTr="00DE3E8A">
        <w:trPr>
          <w:trHeight w:val="258"/>
        </w:trPr>
        <w:tc>
          <w:tcPr>
            <w:tcW w:w="2064" w:type="dxa"/>
          </w:tcPr>
          <w:p w:rsidR="00B052D6" w:rsidRPr="00A52D74" w:rsidRDefault="00B052D6" w:rsidP="005A7A0F">
            <w:pPr>
              <w:rPr>
                <w:rFonts w:asciiTheme="minorHAnsi" w:hAnsiTheme="minorHAnsi"/>
                <w:sz w:val="22"/>
                <w:szCs w:val="22"/>
              </w:rPr>
            </w:pPr>
            <w:r>
              <w:rPr>
                <w:rFonts w:asciiTheme="minorHAnsi" w:hAnsiTheme="minorHAnsi"/>
                <w:sz w:val="22"/>
                <w:szCs w:val="22"/>
              </w:rPr>
              <w:t xml:space="preserve">AUGUST </w:t>
            </w:r>
            <w:r w:rsidR="006E63DF">
              <w:rPr>
                <w:rFonts w:asciiTheme="minorHAnsi" w:hAnsiTheme="minorHAnsi"/>
                <w:sz w:val="22"/>
                <w:szCs w:val="22"/>
              </w:rPr>
              <w:t>3</w:t>
            </w:r>
            <w:r w:rsidR="005A7A0F">
              <w:rPr>
                <w:rFonts w:asciiTheme="minorHAnsi" w:hAnsiTheme="minorHAnsi"/>
                <w:sz w:val="22"/>
                <w:szCs w:val="22"/>
              </w:rPr>
              <w:t>1</w:t>
            </w:r>
          </w:p>
        </w:tc>
        <w:tc>
          <w:tcPr>
            <w:tcW w:w="7881" w:type="dxa"/>
            <w:shd w:val="clear" w:color="auto" w:fill="FFFFFF" w:themeFill="background1"/>
          </w:tcPr>
          <w:p w:rsidR="00B052D6" w:rsidRPr="00A52D74" w:rsidRDefault="00CB1E7F" w:rsidP="00CB1E7F">
            <w:pPr>
              <w:rPr>
                <w:rFonts w:asciiTheme="minorHAnsi" w:hAnsiTheme="minorHAnsi"/>
                <w:sz w:val="22"/>
                <w:szCs w:val="22"/>
              </w:rPr>
            </w:pPr>
            <w:r>
              <w:rPr>
                <w:rFonts w:asciiTheme="minorHAnsi" w:hAnsiTheme="minorHAnsi"/>
                <w:sz w:val="22"/>
                <w:szCs w:val="22"/>
              </w:rPr>
              <w:t xml:space="preserve">Surgical </w:t>
            </w:r>
            <w:r w:rsidR="00B052D6">
              <w:rPr>
                <w:rFonts w:asciiTheme="minorHAnsi" w:hAnsiTheme="minorHAnsi"/>
                <w:sz w:val="22"/>
                <w:szCs w:val="22"/>
              </w:rPr>
              <w:t>Treatment of Obesity</w:t>
            </w:r>
          </w:p>
        </w:tc>
      </w:tr>
    </w:tbl>
    <w:p w:rsidR="00B73CDC" w:rsidRDefault="00B73CDC" w:rsidP="0070458F">
      <w:pPr>
        <w:rPr>
          <w:rFonts w:asciiTheme="minorHAnsi" w:hAnsiTheme="minorHAnsi"/>
          <w:sz w:val="22"/>
          <w:szCs w:val="22"/>
        </w:rPr>
      </w:pPr>
    </w:p>
    <w:p w:rsidR="00111D24" w:rsidRDefault="00111D24" w:rsidP="0074718E">
      <w:pPr>
        <w:jc w:val="center"/>
        <w:rPr>
          <w:rFonts w:ascii="Calibri" w:hAnsi="Calibri"/>
          <w:b/>
          <w:sz w:val="28"/>
          <w:szCs w:val="28"/>
        </w:rPr>
      </w:pPr>
    </w:p>
    <w:p w:rsidR="0074718E" w:rsidRPr="00546D8F" w:rsidRDefault="0074718E" w:rsidP="0074718E">
      <w:pPr>
        <w:jc w:val="center"/>
        <w:rPr>
          <w:rFonts w:ascii="Calibri" w:hAnsi="Calibri"/>
          <w:b/>
          <w:sz w:val="28"/>
          <w:szCs w:val="28"/>
        </w:rPr>
      </w:pPr>
      <w:r w:rsidRPr="00546D8F">
        <w:rPr>
          <w:rFonts w:ascii="Calibri" w:hAnsi="Calibri"/>
          <w:b/>
          <w:sz w:val="28"/>
          <w:szCs w:val="28"/>
        </w:rPr>
        <w:lastRenderedPageBreak/>
        <w:t>UNIVERSITY OF PITTSBURGH</w:t>
      </w:r>
    </w:p>
    <w:p w:rsidR="0074718E" w:rsidRPr="00546D8F" w:rsidRDefault="0074718E" w:rsidP="0074718E">
      <w:pPr>
        <w:jc w:val="center"/>
        <w:rPr>
          <w:rFonts w:ascii="Calibri" w:hAnsi="Calibri"/>
          <w:b/>
          <w:sz w:val="28"/>
          <w:szCs w:val="28"/>
        </w:rPr>
      </w:pPr>
      <w:r w:rsidRPr="00546D8F">
        <w:rPr>
          <w:rFonts w:ascii="Calibri" w:hAnsi="Calibri"/>
          <w:b/>
          <w:sz w:val="28"/>
          <w:szCs w:val="28"/>
        </w:rPr>
        <w:t>Department of Health and Physical Activity (</w:t>
      </w:r>
      <w:r>
        <w:rPr>
          <w:rFonts w:ascii="Calibri" w:hAnsi="Calibri"/>
          <w:b/>
          <w:sz w:val="28"/>
          <w:szCs w:val="28"/>
        </w:rPr>
        <w:t>Summer 201</w:t>
      </w:r>
      <w:r w:rsidR="006E63DF">
        <w:rPr>
          <w:rFonts w:ascii="Calibri" w:hAnsi="Calibri"/>
          <w:b/>
          <w:sz w:val="28"/>
          <w:szCs w:val="28"/>
        </w:rPr>
        <w:t>9</w:t>
      </w:r>
      <w:r w:rsidRPr="00546D8F">
        <w:rPr>
          <w:rFonts w:ascii="Calibri" w:hAnsi="Calibri"/>
          <w:b/>
          <w:sz w:val="28"/>
          <w:szCs w:val="28"/>
        </w:rPr>
        <w:t>)</w:t>
      </w:r>
    </w:p>
    <w:p w:rsidR="0074718E" w:rsidRPr="00546D8F" w:rsidRDefault="0074718E" w:rsidP="0074718E">
      <w:pPr>
        <w:jc w:val="center"/>
        <w:rPr>
          <w:rFonts w:ascii="Calibri" w:hAnsi="Calibri"/>
          <w:b/>
          <w:sz w:val="28"/>
          <w:szCs w:val="28"/>
        </w:rPr>
      </w:pPr>
      <w:r>
        <w:rPr>
          <w:noProof/>
        </w:rPr>
        <mc:AlternateContent>
          <mc:Choice Requires="wps">
            <w:drawing>
              <wp:anchor distT="4294967295" distB="4294967295" distL="114300" distR="114300" simplePos="0" relativeHeight="251662336" behindDoc="0" locked="0" layoutInCell="1" allowOverlap="1" wp14:anchorId="06C53A2A" wp14:editId="57550DF6">
                <wp:simplePos x="0" y="0"/>
                <wp:positionH relativeFrom="column">
                  <wp:posOffset>-85725</wp:posOffset>
                </wp:positionH>
                <wp:positionV relativeFrom="paragraph">
                  <wp:posOffset>146685</wp:posOffset>
                </wp:positionV>
                <wp:extent cx="7010400" cy="0"/>
                <wp:effectExtent l="38100" t="38100" r="57150" b="952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1.55pt" to="54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" strokecolor="black [3200]" strokeweight="2pt">
                <v:shadow on="t" color="black" opacity="24903f" origin=",.5" offset="0,.55556mm"/>
              </v:line>
            </w:pict>
          </mc:Fallback>
        </mc:AlternateContent>
      </w:r>
    </w:p>
    <w:p w:rsidR="0074718E" w:rsidRPr="00546D8F" w:rsidRDefault="0074718E" w:rsidP="0074718E">
      <w:pPr>
        <w:rPr>
          <w:rFonts w:ascii="Calibri" w:hAnsi="Calibri"/>
          <w:b/>
        </w:rPr>
      </w:pPr>
    </w:p>
    <w:p w:rsidR="0074718E" w:rsidRPr="00546D8F" w:rsidRDefault="0074718E" w:rsidP="0074718E">
      <w:pPr>
        <w:jc w:val="center"/>
        <w:rPr>
          <w:rFonts w:ascii="Calibri" w:hAnsi="Calibri"/>
          <w:b/>
          <w:sz w:val="28"/>
          <w:szCs w:val="28"/>
        </w:rPr>
      </w:pPr>
      <w:r w:rsidRPr="00546D8F">
        <w:rPr>
          <w:rFonts w:ascii="Calibri" w:hAnsi="Calibri"/>
          <w:b/>
          <w:sz w:val="28"/>
          <w:szCs w:val="28"/>
        </w:rPr>
        <w:t>HPA 226</w:t>
      </w:r>
      <w:r>
        <w:rPr>
          <w:rFonts w:ascii="Calibri" w:hAnsi="Calibri"/>
          <w:b/>
          <w:sz w:val="28"/>
          <w:szCs w:val="28"/>
        </w:rPr>
        <w:t>9</w:t>
      </w:r>
      <w:r w:rsidRPr="00546D8F">
        <w:rPr>
          <w:rFonts w:ascii="Calibri" w:hAnsi="Calibri"/>
          <w:b/>
          <w:sz w:val="28"/>
          <w:szCs w:val="28"/>
        </w:rPr>
        <w:t xml:space="preserve">: </w:t>
      </w:r>
      <w:r>
        <w:rPr>
          <w:rFonts w:ascii="Calibri" w:hAnsi="Calibri"/>
          <w:b/>
          <w:sz w:val="28"/>
          <w:szCs w:val="28"/>
        </w:rPr>
        <w:t>DISCUSSION BOARD ASSIGNMENT</w:t>
      </w:r>
    </w:p>
    <w:p w:rsidR="0074718E" w:rsidRPr="00546D8F" w:rsidRDefault="0074718E" w:rsidP="0074718E">
      <w:pPr>
        <w:rPr>
          <w:rFonts w:ascii="Calibri" w:hAnsi="Calibri"/>
        </w:rPr>
      </w:pPr>
      <w:r>
        <w:rPr>
          <w:noProof/>
        </w:rPr>
        <mc:AlternateContent>
          <mc:Choice Requires="wps">
            <w:drawing>
              <wp:anchor distT="4294967295" distB="4294967295" distL="114300" distR="114300" simplePos="0" relativeHeight="251663360" behindDoc="0" locked="0" layoutInCell="1" allowOverlap="1" wp14:anchorId="46C37B9B" wp14:editId="5469B762">
                <wp:simplePos x="0" y="0"/>
                <wp:positionH relativeFrom="column">
                  <wp:posOffset>-19050</wp:posOffset>
                </wp:positionH>
                <wp:positionV relativeFrom="paragraph">
                  <wp:posOffset>136525</wp:posOffset>
                </wp:positionV>
                <wp:extent cx="6943725" cy="0"/>
                <wp:effectExtent l="38100" t="38100" r="66675" b="952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75pt" to="545.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" strokecolor="black [3200]" strokeweight="2pt">
                <v:shadow on="t" color="black" opacity="24903f" origin=",.5" offset="0,.55556mm"/>
              </v:line>
            </w:pict>
          </mc:Fallback>
        </mc:AlternateContent>
      </w:r>
    </w:p>
    <w:p w:rsidR="0074718E" w:rsidRDefault="0074718E" w:rsidP="0074718E">
      <w:pPr>
        <w:rPr>
          <w:rFonts w:asciiTheme="minorHAnsi" w:hAnsiTheme="minorHAnsi"/>
        </w:rPr>
      </w:pPr>
    </w:p>
    <w:p w:rsidR="0074718E" w:rsidRDefault="0074718E" w:rsidP="0074718E">
      <w:pPr>
        <w:rPr>
          <w:rFonts w:asciiTheme="minorHAnsi" w:hAnsiTheme="minorHAnsi"/>
        </w:rPr>
      </w:pPr>
      <w:r w:rsidRPr="000D024C">
        <w:rPr>
          <w:rFonts w:asciiTheme="minorHAnsi" w:hAnsiTheme="minorHAnsi"/>
        </w:rPr>
        <w:t xml:space="preserve">Each student is responsible for facilitating a discussion board of a current topic in obesity that will be </w:t>
      </w:r>
      <w:r w:rsidRPr="00D07F7E">
        <w:rPr>
          <w:rFonts w:asciiTheme="minorHAnsi" w:hAnsiTheme="minorHAnsi"/>
          <w:b/>
        </w:rPr>
        <w:t>worth 50 points</w:t>
      </w:r>
      <w:r w:rsidRPr="000D024C">
        <w:rPr>
          <w:rFonts w:asciiTheme="minorHAnsi" w:hAnsiTheme="minorHAnsi"/>
        </w:rPr>
        <w:t xml:space="preserve"> toward the final grade for this course.  The point of this assignment is to critically analyze the multi-faceted problem of obesity and to explore the evidence surrounding these topics in more depth. The aim is for the class to have a well-rounded and current knowledge base of the most current issues surrounding obesity (causes, associations, and treatments).  This knowledge will be crucial for an </w:t>
      </w:r>
      <w:r w:rsidRPr="000D024C">
        <w:rPr>
          <w:rFonts w:asciiTheme="minorHAnsi" w:hAnsiTheme="minorHAnsi"/>
          <w:b/>
        </w:rPr>
        <w:t>evidence-based</w:t>
      </w:r>
      <w:r w:rsidRPr="000D024C">
        <w:rPr>
          <w:rFonts w:asciiTheme="minorHAnsi" w:hAnsiTheme="minorHAnsi"/>
        </w:rPr>
        <w:t xml:space="preserve"> professional career.  </w:t>
      </w:r>
    </w:p>
    <w:p w:rsidR="0074718E" w:rsidRPr="000D024C" w:rsidRDefault="0074718E" w:rsidP="0074718E">
      <w:pPr>
        <w:rPr>
          <w:rFonts w:asciiTheme="minorHAnsi" w:hAnsiTheme="minorHAnsi"/>
        </w:rPr>
      </w:pPr>
    </w:p>
    <w:p w:rsidR="0074718E" w:rsidRPr="000D024C" w:rsidRDefault="0074718E" w:rsidP="0074718E">
      <w:pPr>
        <w:rPr>
          <w:rFonts w:asciiTheme="minorHAnsi" w:hAnsiTheme="minorHAnsi"/>
        </w:rPr>
      </w:pPr>
      <w:r w:rsidRPr="000D024C">
        <w:rPr>
          <w:rFonts w:asciiTheme="minorHAnsi" w:hAnsiTheme="minorHAnsi"/>
        </w:rPr>
        <w:t xml:space="preserve">The following </w:t>
      </w:r>
      <w:r>
        <w:rPr>
          <w:rFonts w:asciiTheme="minorHAnsi" w:hAnsiTheme="minorHAnsi"/>
        </w:rPr>
        <w:t>instructions outline</w:t>
      </w:r>
      <w:r w:rsidRPr="000D024C">
        <w:rPr>
          <w:rFonts w:asciiTheme="minorHAnsi" w:hAnsiTheme="minorHAnsi"/>
        </w:rPr>
        <w:t xml:space="preserve"> this assignment.  Please adhere to each point outlined below, as this will determine your grade on this project.</w:t>
      </w:r>
    </w:p>
    <w:p w:rsidR="0074718E" w:rsidRPr="000D024C" w:rsidRDefault="0074718E" w:rsidP="0074718E">
      <w:pPr>
        <w:rPr>
          <w:rFonts w:asciiTheme="minorHAnsi" w:hAnsiTheme="minorHAnsi"/>
        </w:rPr>
      </w:pPr>
    </w:p>
    <w:p w:rsidR="0074718E" w:rsidRPr="000D024C" w:rsidRDefault="0074718E" w:rsidP="0074718E">
      <w:pPr>
        <w:pStyle w:val="ListParagraph"/>
        <w:numPr>
          <w:ilvl w:val="0"/>
          <w:numId w:val="11"/>
        </w:numPr>
        <w:spacing w:after="0" w:line="240" w:lineRule="auto"/>
      </w:pPr>
      <w:r w:rsidRPr="000D024C">
        <w:t>For this project you will need to pick a current news topic</w:t>
      </w:r>
      <w:r>
        <w:t xml:space="preserve"> that was posted </w:t>
      </w:r>
      <w:r w:rsidRPr="00B50497">
        <w:rPr>
          <w:b/>
        </w:rPr>
        <w:t>in the last week</w:t>
      </w:r>
      <w:r>
        <w:t xml:space="preserve"> about </w:t>
      </w:r>
      <w:r w:rsidRPr="000D024C">
        <w:t xml:space="preserve">obesity from one of the </w:t>
      </w:r>
      <w:r>
        <w:t>following sources. I would subscribe to at least a few so you have many topics to choose from.</w:t>
      </w:r>
    </w:p>
    <w:p w:rsidR="0074718E" w:rsidRPr="000D024C" w:rsidRDefault="0074718E" w:rsidP="0074718E">
      <w:pPr>
        <w:pStyle w:val="NormalWeb"/>
        <w:numPr>
          <w:ilvl w:val="0"/>
          <w:numId w:val="12"/>
        </w:numPr>
        <w:spacing w:before="0" w:beforeAutospacing="0" w:after="0" w:afterAutospacing="0"/>
        <w:ind w:firstLine="90"/>
        <w:rPr>
          <w:rFonts w:asciiTheme="minorHAnsi" w:hAnsiTheme="minorHAnsi" w:cs="Helvetica"/>
          <w:color w:val="000000"/>
          <w:sz w:val="20"/>
          <w:szCs w:val="20"/>
        </w:rPr>
      </w:pPr>
      <w:r w:rsidRPr="000D024C">
        <w:rPr>
          <w:rFonts w:asciiTheme="minorHAnsi" w:hAnsiTheme="minorHAnsi" w:cs="Helvetica"/>
          <w:color w:val="000000"/>
          <w:sz w:val="20"/>
          <w:szCs w:val="20"/>
        </w:rPr>
        <w:t xml:space="preserve">Subscribe to </w:t>
      </w:r>
      <w:r w:rsidRPr="000D024C">
        <w:rPr>
          <w:rFonts w:asciiTheme="minorHAnsi" w:hAnsiTheme="minorHAnsi" w:cs="Helvetica"/>
          <w:color w:val="000000"/>
          <w:sz w:val="20"/>
          <w:szCs w:val="20"/>
          <w:bdr w:val="none" w:sz="0" w:space="0" w:color="auto" w:frame="1"/>
        </w:rPr>
        <w:t>ConscienHealth</w:t>
      </w:r>
      <w:r w:rsidRPr="000D024C">
        <w:rPr>
          <w:rFonts w:asciiTheme="minorHAnsi" w:hAnsiTheme="minorHAnsi" w:cs="Helvetica"/>
          <w:color w:val="000000"/>
          <w:sz w:val="20"/>
          <w:szCs w:val="20"/>
        </w:rPr>
        <w:t>.</w:t>
      </w:r>
      <w:r w:rsidRPr="000D024C">
        <w:rPr>
          <w:rFonts w:asciiTheme="minorHAnsi" w:hAnsiTheme="minorHAnsi" w:cs="Helvetica"/>
          <w:color w:val="000000"/>
          <w:sz w:val="20"/>
          <w:szCs w:val="20"/>
          <w:bdr w:val="none" w:sz="0" w:space="0" w:color="auto" w:frame="1"/>
        </w:rPr>
        <w:t>org</w:t>
      </w:r>
      <w:r w:rsidRPr="000D024C">
        <w:rPr>
          <w:rFonts w:asciiTheme="minorHAnsi" w:hAnsiTheme="minorHAnsi" w:cs="Helvetica"/>
          <w:color w:val="000000"/>
          <w:sz w:val="20"/>
          <w:szCs w:val="20"/>
        </w:rPr>
        <w:t> (</w:t>
      </w:r>
      <w:hyperlink r:id="rId11" w:tgtFrame="_blank" w:history="1">
        <w:r w:rsidRPr="000D024C">
          <w:rPr>
            <w:rStyle w:val="Hyperlink"/>
            <w:rFonts w:asciiTheme="minorHAnsi" w:hAnsiTheme="minorHAnsi" w:cs="Helvetica"/>
            <w:color w:val="00748B"/>
            <w:sz w:val="20"/>
            <w:szCs w:val="20"/>
            <w:bdr w:val="none" w:sz="0" w:space="0" w:color="auto" w:frame="1"/>
          </w:rPr>
          <w:t>http://conscienhealth.org/category/news/</w:t>
        </w:r>
      </w:hyperlink>
      <w:r w:rsidRPr="000D024C">
        <w:rPr>
          <w:rFonts w:asciiTheme="minorHAnsi" w:hAnsiTheme="minorHAnsi" w:cs="Helvetica"/>
          <w:color w:val="000000"/>
          <w:sz w:val="20"/>
          <w:szCs w:val="20"/>
        </w:rPr>
        <w:t>)</w:t>
      </w:r>
    </w:p>
    <w:p w:rsidR="0074718E" w:rsidRPr="00B50497" w:rsidRDefault="0074718E" w:rsidP="0074718E">
      <w:pPr>
        <w:pStyle w:val="NormalWeb"/>
        <w:numPr>
          <w:ilvl w:val="0"/>
          <w:numId w:val="12"/>
        </w:numPr>
        <w:spacing w:before="0" w:beforeAutospacing="0" w:after="0" w:afterAutospacing="0"/>
        <w:ind w:firstLine="90"/>
        <w:rPr>
          <w:rFonts w:asciiTheme="minorHAnsi" w:hAnsiTheme="minorHAnsi" w:cs="Helvetica"/>
          <w:color w:val="000000"/>
          <w:sz w:val="20"/>
          <w:szCs w:val="20"/>
        </w:rPr>
      </w:pPr>
      <w:r w:rsidRPr="000D024C">
        <w:rPr>
          <w:rFonts w:asciiTheme="minorHAnsi" w:hAnsiTheme="minorHAnsi" w:cs="Helvetica"/>
          <w:color w:val="000000"/>
          <w:sz w:val="20"/>
          <w:szCs w:val="20"/>
        </w:rPr>
        <w:t>Subscribe to Obesity and Energetics Offerings (</w:t>
      </w:r>
      <w:hyperlink r:id="rId12" w:tgtFrame="_blank" w:history="1">
        <w:r w:rsidRPr="000D024C">
          <w:rPr>
            <w:rStyle w:val="Hyperlink"/>
            <w:rFonts w:asciiTheme="minorHAnsi" w:hAnsiTheme="minorHAnsi" w:cs="Arial"/>
            <w:sz w:val="18"/>
            <w:szCs w:val="18"/>
          </w:rPr>
          <w:t>http://www.obesityandenergetics.org/subscribe</w:t>
        </w:r>
      </w:hyperlink>
      <w:r w:rsidRPr="000D024C">
        <w:rPr>
          <w:rFonts w:asciiTheme="minorHAnsi" w:hAnsiTheme="minorHAnsi" w:cs="Arial"/>
          <w:sz w:val="18"/>
          <w:szCs w:val="18"/>
        </w:rPr>
        <w:t>)</w:t>
      </w:r>
    </w:p>
    <w:p w:rsidR="00B50497" w:rsidRPr="000D024C" w:rsidRDefault="00B50497" w:rsidP="00B50497">
      <w:pPr>
        <w:pStyle w:val="NormalWeb"/>
        <w:numPr>
          <w:ilvl w:val="0"/>
          <w:numId w:val="12"/>
        </w:numPr>
        <w:spacing w:before="0" w:beforeAutospacing="0" w:after="0" w:afterAutospacing="0"/>
        <w:ind w:firstLine="90"/>
        <w:rPr>
          <w:rFonts w:asciiTheme="minorHAnsi" w:hAnsiTheme="minorHAnsi" w:cs="Helvetica"/>
          <w:color w:val="000000"/>
          <w:sz w:val="20"/>
          <w:szCs w:val="20"/>
        </w:rPr>
      </w:pPr>
      <w:r w:rsidRPr="000D024C">
        <w:rPr>
          <w:rFonts w:asciiTheme="minorHAnsi" w:hAnsiTheme="minorHAnsi" w:cs="Helvetica"/>
          <w:color w:val="000000"/>
          <w:sz w:val="20"/>
          <w:szCs w:val="20"/>
        </w:rPr>
        <w:t xml:space="preserve">Subscribe to The Obesity Society </w:t>
      </w:r>
      <w:proofErr w:type="spellStart"/>
      <w:r w:rsidRPr="000D024C">
        <w:rPr>
          <w:rFonts w:asciiTheme="minorHAnsi" w:hAnsiTheme="minorHAnsi" w:cs="Helvetica"/>
          <w:color w:val="000000"/>
          <w:sz w:val="20"/>
          <w:szCs w:val="20"/>
        </w:rPr>
        <w:t>multi</w:t>
      </w:r>
      <w:r w:rsidRPr="000D024C">
        <w:rPr>
          <w:rFonts w:asciiTheme="minorHAnsi" w:hAnsiTheme="minorHAnsi" w:cs="Helvetica"/>
          <w:color w:val="000000"/>
          <w:sz w:val="20"/>
          <w:szCs w:val="20"/>
          <w:bdr w:val="none" w:sz="0" w:space="0" w:color="auto" w:frame="1"/>
        </w:rPr>
        <w:t>enews</w:t>
      </w:r>
      <w:proofErr w:type="spellEnd"/>
      <w:r w:rsidRPr="000D024C">
        <w:rPr>
          <w:rStyle w:val="apple-converted-space"/>
          <w:rFonts w:asciiTheme="minorHAnsi" w:hAnsiTheme="minorHAnsi" w:cs="Helvetica"/>
          <w:color w:val="000000"/>
          <w:sz w:val="20"/>
          <w:szCs w:val="20"/>
        </w:rPr>
        <w:t> </w:t>
      </w:r>
      <w:r w:rsidRPr="000D024C">
        <w:rPr>
          <w:rFonts w:asciiTheme="minorHAnsi" w:hAnsiTheme="minorHAnsi" w:cs="Helvetica"/>
          <w:color w:val="000000"/>
          <w:sz w:val="20"/>
          <w:szCs w:val="20"/>
        </w:rPr>
        <w:t>Briefs (</w:t>
      </w:r>
      <w:hyperlink r:id="rId13" w:tgtFrame="_blank" w:history="1">
        <w:r w:rsidRPr="000D024C">
          <w:rPr>
            <w:rFonts w:asciiTheme="minorHAnsi" w:hAnsiTheme="minorHAnsi" w:cs="Helvetica"/>
            <w:color w:val="00748B"/>
            <w:sz w:val="20"/>
            <w:szCs w:val="20"/>
            <w:u w:val="single"/>
            <w:bdr w:val="none" w:sz="0" w:space="0" w:color="auto" w:frame="1"/>
          </w:rPr>
          <w:t>http://www.multibriefs.com/briefs/TOS/</w:t>
        </w:r>
      </w:hyperlink>
      <w:r w:rsidRPr="000D024C">
        <w:rPr>
          <w:rFonts w:asciiTheme="minorHAnsi" w:hAnsiTheme="minorHAnsi" w:cs="Helvetica"/>
          <w:color w:val="000000"/>
          <w:sz w:val="20"/>
          <w:szCs w:val="20"/>
        </w:rPr>
        <w:t>)</w:t>
      </w:r>
    </w:p>
    <w:p w:rsidR="008B5AA9" w:rsidRPr="000D024C" w:rsidRDefault="008B5AA9" w:rsidP="008B5AA9">
      <w:pPr>
        <w:pStyle w:val="NormalWeb"/>
        <w:numPr>
          <w:ilvl w:val="0"/>
          <w:numId w:val="12"/>
        </w:numPr>
        <w:spacing w:before="0" w:beforeAutospacing="0" w:after="0" w:afterAutospacing="0"/>
        <w:ind w:firstLine="90"/>
        <w:rPr>
          <w:rFonts w:asciiTheme="minorHAnsi" w:hAnsiTheme="minorHAnsi" w:cs="Helvetica"/>
          <w:color w:val="000000"/>
          <w:sz w:val="20"/>
          <w:szCs w:val="20"/>
        </w:rPr>
      </w:pPr>
      <w:r w:rsidRPr="000D024C">
        <w:rPr>
          <w:rFonts w:asciiTheme="minorHAnsi" w:hAnsiTheme="minorHAnsi" w:cs="Helvetica"/>
          <w:color w:val="000000"/>
          <w:sz w:val="20"/>
          <w:szCs w:val="20"/>
        </w:rPr>
        <w:t>"Like" "The Obesity Society" page on</w:t>
      </w:r>
      <w:r w:rsidRPr="000D024C">
        <w:rPr>
          <w:rStyle w:val="apple-converted-space"/>
          <w:rFonts w:asciiTheme="minorHAnsi" w:hAnsiTheme="minorHAnsi" w:cs="Helvetica"/>
          <w:color w:val="000000"/>
          <w:sz w:val="20"/>
          <w:szCs w:val="20"/>
        </w:rPr>
        <w:t> </w:t>
      </w:r>
      <w:r w:rsidRPr="000D024C">
        <w:rPr>
          <w:rFonts w:asciiTheme="minorHAnsi" w:hAnsiTheme="minorHAnsi" w:cs="Helvetica"/>
          <w:color w:val="000000"/>
          <w:sz w:val="20"/>
          <w:szCs w:val="20"/>
          <w:bdr w:val="none" w:sz="0" w:space="0" w:color="auto" w:frame="1"/>
        </w:rPr>
        <w:t>Facebook</w:t>
      </w:r>
      <w:r w:rsidRPr="000D024C">
        <w:rPr>
          <w:rFonts w:asciiTheme="minorHAnsi" w:hAnsiTheme="minorHAnsi" w:cs="Helvetica"/>
          <w:color w:val="000000"/>
          <w:sz w:val="20"/>
          <w:szCs w:val="20"/>
        </w:rPr>
        <w:t>.</w:t>
      </w:r>
    </w:p>
    <w:p w:rsidR="0074718E" w:rsidRPr="000D024C" w:rsidRDefault="0074718E" w:rsidP="0074718E">
      <w:pPr>
        <w:pStyle w:val="NormalWeb"/>
        <w:spacing w:before="0" w:beforeAutospacing="0" w:after="0" w:afterAutospacing="0"/>
        <w:ind w:left="720"/>
        <w:rPr>
          <w:rFonts w:asciiTheme="minorHAnsi" w:hAnsiTheme="minorHAnsi"/>
        </w:rPr>
      </w:pPr>
    </w:p>
    <w:p w:rsidR="0074718E" w:rsidRDefault="0074718E" w:rsidP="0074718E">
      <w:pPr>
        <w:pStyle w:val="ListParagraph"/>
        <w:numPr>
          <w:ilvl w:val="0"/>
          <w:numId w:val="11"/>
        </w:numPr>
        <w:spacing w:after="0" w:line="240" w:lineRule="auto"/>
      </w:pPr>
      <w:r>
        <w:t xml:space="preserve">Once you pick the story </w:t>
      </w:r>
      <w:r w:rsidR="00B50497">
        <w:t xml:space="preserve">from the past week that </w:t>
      </w:r>
      <w:r>
        <w:t xml:space="preserve">you want to highlight, you will need to create a post to inform your classmates of the news story and come up with at least 2 relevant questions or thought-provoking reflections to create discussion on your board. </w:t>
      </w:r>
    </w:p>
    <w:p w:rsidR="0074718E" w:rsidRDefault="0074718E" w:rsidP="0074718E">
      <w:pPr>
        <w:pStyle w:val="ListParagraph"/>
        <w:spacing w:after="0" w:line="240" w:lineRule="auto"/>
        <w:ind w:left="1080"/>
      </w:pPr>
      <w:r>
        <w:t>**T</w:t>
      </w:r>
      <w:r w:rsidRPr="0011599E">
        <w:t xml:space="preserve">here will be </w:t>
      </w:r>
      <w:r w:rsidR="00BE3A3D">
        <w:t>a few</w:t>
      </w:r>
      <w:r>
        <w:t xml:space="preserve"> students</w:t>
      </w:r>
      <w:r w:rsidRPr="0011599E">
        <w:t xml:space="preserve"> assigned to </w:t>
      </w:r>
      <w:r>
        <w:t>lead a board each</w:t>
      </w:r>
      <w:r w:rsidRPr="0011599E">
        <w:t xml:space="preserve"> week, and </w:t>
      </w:r>
      <w:r>
        <w:t>so try to make it interesting so that other students will want to participate in your board.**</w:t>
      </w:r>
    </w:p>
    <w:p w:rsidR="0074718E" w:rsidRDefault="0074718E" w:rsidP="0074718E">
      <w:pPr>
        <w:pStyle w:val="ListParagraph"/>
        <w:spacing w:after="0" w:line="240" w:lineRule="auto"/>
        <w:ind w:left="1080"/>
        <w:rPr>
          <w:b/>
          <w:u w:val="single"/>
        </w:rPr>
      </w:pPr>
    </w:p>
    <w:p w:rsidR="0074718E" w:rsidRPr="00CB43FE" w:rsidRDefault="0074718E" w:rsidP="0074718E">
      <w:pPr>
        <w:pStyle w:val="ListParagraph"/>
        <w:spacing w:after="0" w:line="240" w:lineRule="auto"/>
        <w:ind w:left="1080"/>
        <w:rPr>
          <w:b/>
          <w:u w:val="single"/>
        </w:rPr>
      </w:pPr>
      <w:r w:rsidRPr="00CB43FE">
        <w:rPr>
          <w:b/>
          <w:u w:val="single"/>
        </w:rPr>
        <w:t>Follow these guidelines</w:t>
      </w:r>
      <w:r>
        <w:rPr>
          <w:b/>
          <w:u w:val="single"/>
        </w:rPr>
        <w:t xml:space="preserve"> exactly</w:t>
      </w:r>
      <w:r w:rsidRPr="00CB43FE">
        <w:rPr>
          <w:b/>
          <w:u w:val="single"/>
        </w:rPr>
        <w:t xml:space="preserve"> for your post/facilitation:</w:t>
      </w:r>
    </w:p>
    <w:p w:rsidR="0074718E" w:rsidRDefault="0074718E" w:rsidP="0074718E">
      <w:pPr>
        <w:pStyle w:val="ListParagraph"/>
        <w:numPr>
          <w:ilvl w:val="1"/>
          <w:numId w:val="11"/>
        </w:numPr>
        <w:spacing w:after="0" w:line="240" w:lineRule="auto"/>
      </w:pPr>
      <w:r>
        <w:t>Summarize the article, news story, or commentary.</w:t>
      </w:r>
    </w:p>
    <w:p w:rsidR="0074718E" w:rsidRDefault="0074718E" w:rsidP="0074718E">
      <w:pPr>
        <w:pStyle w:val="ListParagraph"/>
        <w:numPr>
          <w:ilvl w:val="1"/>
          <w:numId w:val="11"/>
        </w:numPr>
        <w:spacing w:after="0" w:line="240" w:lineRule="auto"/>
      </w:pPr>
      <w:r>
        <w:t>Attach relevant articles from the story, the original post, and any additional sources of information that you find for everyone to read.</w:t>
      </w:r>
    </w:p>
    <w:p w:rsidR="0074718E" w:rsidRDefault="0074718E" w:rsidP="0074718E">
      <w:pPr>
        <w:pStyle w:val="ListParagraph"/>
        <w:numPr>
          <w:ilvl w:val="1"/>
          <w:numId w:val="11"/>
        </w:numPr>
        <w:spacing w:after="0" w:line="240" w:lineRule="auto"/>
      </w:pPr>
      <w:r>
        <w:t xml:space="preserve">Provide commentary and the start of a discussion around the topic, even highlighting other relevant research or opposing views if you wish. </w:t>
      </w:r>
    </w:p>
    <w:p w:rsidR="0074718E" w:rsidRDefault="0074718E" w:rsidP="0074718E">
      <w:pPr>
        <w:pStyle w:val="ListParagraph"/>
        <w:numPr>
          <w:ilvl w:val="1"/>
          <w:numId w:val="11"/>
        </w:numPr>
        <w:spacing w:after="0" w:line="240" w:lineRule="auto"/>
      </w:pPr>
      <w:r>
        <w:t xml:space="preserve">Then list </w:t>
      </w:r>
      <w:r w:rsidRPr="00CB43FE">
        <w:rPr>
          <w:b/>
        </w:rPr>
        <w:t>at least 2 clear discussion questions</w:t>
      </w:r>
      <w:r>
        <w:t xml:space="preserve"> or reflections for your classmates to respond to.</w:t>
      </w:r>
    </w:p>
    <w:p w:rsidR="0074718E" w:rsidRPr="00CB43FE" w:rsidRDefault="0074718E" w:rsidP="0074718E">
      <w:pPr>
        <w:pStyle w:val="ListParagraph"/>
        <w:numPr>
          <w:ilvl w:val="1"/>
          <w:numId w:val="11"/>
        </w:numPr>
        <w:spacing w:after="0" w:line="240" w:lineRule="auto"/>
        <w:rPr>
          <w:b/>
        </w:rPr>
      </w:pPr>
      <w:r>
        <w:t xml:space="preserve">Facilitate the board by responding to posts, asking additional questions, or providing clarification. You must facilitate the board throughout the week, checking it </w:t>
      </w:r>
      <w:r w:rsidRPr="00CB43FE">
        <w:rPr>
          <w:b/>
        </w:rPr>
        <w:t>at least 3-4 times</w:t>
      </w:r>
      <w:r>
        <w:t xml:space="preserve"> during your week to read and respond to all comments. </w:t>
      </w:r>
      <w:r w:rsidRPr="00CB43FE">
        <w:rPr>
          <w:b/>
        </w:rPr>
        <w:t>At the end of your week, Tuesday night</w:t>
      </w:r>
      <w:r>
        <w:rPr>
          <w:b/>
        </w:rPr>
        <w:t xml:space="preserve"> or Wednesday morning</w:t>
      </w:r>
      <w:r w:rsidR="008B5AA9">
        <w:rPr>
          <w:b/>
        </w:rPr>
        <w:t xml:space="preserve"> before 8am</w:t>
      </w:r>
      <w:r w:rsidRPr="00CB43FE">
        <w:rPr>
          <w:b/>
        </w:rPr>
        <w:t>, wrap up the discussion and summarize the main points and areas of agreement or disagreement.</w:t>
      </w:r>
    </w:p>
    <w:p w:rsidR="0074718E" w:rsidRDefault="0074718E" w:rsidP="0074718E">
      <w:pPr>
        <w:pStyle w:val="ListParagraph"/>
        <w:numPr>
          <w:ilvl w:val="1"/>
          <w:numId w:val="11"/>
        </w:numPr>
        <w:spacing w:after="0" w:line="240" w:lineRule="auto"/>
      </w:pPr>
      <w:r>
        <w:t xml:space="preserve">The board will close a week after it is posted, by Wednesday at 8AM. </w:t>
      </w:r>
    </w:p>
    <w:p w:rsidR="0074718E" w:rsidRPr="00D979B4" w:rsidRDefault="0074718E" w:rsidP="0074718E">
      <w:pPr>
        <w:pStyle w:val="ListParagraph"/>
        <w:spacing w:after="0" w:line="240" w:lineRule="auto"/>
      </w:pPr>
    </w:p>
    <w:p w:rsidR="0074718E" w:rsidRPr="00835FB7" w:rsidRDefault="0074718E" w:rsidP="0074718E">
      <w:pPr>
        <w:pStyle w:val="ListParagraph"/>
        <w:numPr>
          <w:ilvl w:val="0"/>
          <w:numId w:val="11"/>
        </w:numPr>
      </w:pPr>
      <w:r>
        <w:t>You will be graded (worth 50 points) with the following rubric:</w:t>
      </w:r>
    </w:p>
    <w:p w:rsidR="0074718E" w:rsidRDefault="0074718E" w:rsidP="0074718E">
      <w:pPr>
        <w:pStyle w:val="NormalWeb"/>
        <w:spacing w:before="0" w:beforeAutospacing="0" w:after="0" w:afterAutospacing="0"/>
        <w:rPr>
          <w:rFonts w:asciiTheme="minorHAnsi" w:hAnsiTheme="minorHAnsi" w:cs="Helvetica"/>
          <w:b/>
          <w:bCs/>
          <w:color w:val="000000"/>
          <w:sz w:val="22"/>
          <w:szCs w:val="22"/>
          <w:bdr w:val="none" w:sz="0" w:space="0" w:color="auto" w:frame="1"/>
        </w:rPr>
      </w:pPr>
    </w:p>
    <w:p w:rsidR="0074718E" w:rsidRDefault="0074718E" w:rsidP="0074718E">
      <w:pPr>
        <w:pStyle w:val="NormalWeb"/>
        <w:spacing w:before="0" w:beforeAutospacing="0" w:after="0" w:afterAutospacing="0"/>
        <w:rPr>
          <w:rFonts w:asciiTheme="minorHAnsi" w:hAnsiTheme="minorHAnsi" w:cs="Helvetica"/>
          <w:b/>
          <w:bCs/>
          <w:color w:val="000000"/>
          <w:sz w:val="22"/>
          <w:szCs w:val="22"/>
          <w:bdr w:val="none" w:sz="0" w:space="0" w:color="auto" w:frame="1"/>
        </w:rPr>
      </w:pPr>
    </w:p>
    <w:p w:rsidR="0074718E" w:rsidRDefault="0074718E" w:rsidP="0074718E">
      <w:pPr>
        <w:pStyle w:val="NormalWeb"/>
        <w:spacing w:before="0" w:beforeAutospacing="0" w:after="0" w:afterAutospacing="0"/>
        <w:rPr>
          <w:rFonts w:asciiTheme="minorHAnsi" w:hAnsiTheme="minorHAnsi" w:cs="Helvetica"/>
          <w:b/>
          <w:bCs/>
          <w:color w:val="000000"/>
          <w:sz w:val="22"/>
          <w:szCs w:val="22"/>
          <w:bdr w:val="none" w:sz="0" w:space="0" w:color="auto" w:frame="1"/>
        </w:rPr>
      </w:pPr>
    </w:p>
    <w:p w:rsidR="0074718E" w:rsidRDefault="0074718E" w:rsidP="0074718E">
      <w:pPr>
        <w:pStyle w:val="NormalWeb"/>
        <w:spacing w:before="0" w:beforeAutospacing="0" w:after="0" w:afterAutospacing="0"/>
        <w:rPr>
          <w:rFonts w:asciiTheme="minorHAnsi" w:hAnsiTheme="minorHAnsi" w:cs="Helvetica"/>
          <w:b/>
          <w:bCs/>
          <w:color w:val="000000"/>
          <w:sz w:val="22"/>
          <w:szCs w:val="22"/>
          <w:bdr w:val="none" w:sz="0" w:space="0" w:color="auto" w:frame="1"/>
        </w:rPr>
      </w:pPr>
    </w:p>
    <w:p w:rsidR="0074718E" w:rsidRDefault="0074718E" w:rsidP="0074718E">
      <w:pPr>
        <w:pStyle w:val="NormalWeb"/>
        <w:spacing w:before="0" w:beforeAutospacing="0" w:after="0" w:afterAutospacing="0"/>
        <w:rPr>
          <w:rFonts w:asciiTheme="minorHAnsi" w:hAnsiTheme="minorHAnsi" w:cs="Helvetica"/>
          <w:b/>
          <w:bCs/>
          <w:color w:val="000000"/>
          <w:sz w:val="22"/>
          <w:szCs w:val="22"/>
          <w:bdr w:val="none" w:sz="0" w:space="0" w:color="auto" w:frame="1"/>
        </w:rPr>
      </w:pPr>
    </w:p>
    <w:p w:rsidR="0074718E" w:rsidRDefault="0074718E" w:rsidP="0074718E">
      <w:pPr>
        <w:pStyle w:val="NormalWeb"/>
        <w:spacing w:before="0" w:beforeAutospacing="0" w:after="0" w:afterAutospacing="0"/>
        <w:rPr>
          <w:rFonts w:asciiTheme="minorHAnsi" w:hAnsiTheme="minorHAnsi" w:cs="Helvetica"/>
          <w:b/>
          <w:bCs/>
          <w:color w:val="000000"/>
          <w:sz w:val="22"/>
          <w:szCs w:val="22"/>
          <w:bdr w:val="none" w:sz="0" w:space="0" w:color="auto" w:frame="1"/>
        </w:rPr>
      </w:pPr>
    </w:p>
    <w:p w:rsidR="0074718E" w:rsidRDefault="0074718E" w:rsidP="0074718E">
      <w:pPr>
        <w:pStyle w:val="NormalWeb"/>
        <w:spacing w:before="0" w:beforeAutospacing="0" w:after="0" w:afterAutospacing="0"/>
        <w:rPr>
          <w:rFonts w:asciiTheme="minorHAnsi" w:hAnsiTheme="minorHAnsi" w:cs="Helvetica"/>
          <w:b/>
          <w:bCs/>
          <w:color w:val="000000"/>
          <w:sz w:val="22"/>
          <w:szCs w:val="22"/>
          <w:bdr w:val="none" w:sz="0" w:space="0" w:color="auto" w:frame="1"/>
        </w:rPr>
      </w:pPr>
    </w:p>
    <w:p w:rsidR="0074718E" w:rsidRPr="00781115" w:rsidRDefault="0074718E" w:rsidP="0074718E">
      <w:pPr>
        <w:pStyle w:val="NormalWeb"/>
        <w:spacing w:before="0" w:beforeAutospacing="0" w:after="0" w:afterAutospacing="0"/>
        <w:rPr>
          <w:rFonts w:asciiTheme="minorHAnsi" w:hAnsiTheme="minorHAnsi" w:cs="Helvetica"/>
          <w:color w:val="000000"/>
          <w:sz w:val="22"/>
          <w:szCs w:val="22"/>
        </w:rPr>
      </w:pPr>
      <w:r w:rsidRPr="00781115">
        <w:rPr>
          <w:rFonts w:asciiTheme="minorHAnsi" w:hAnsiTheme="minorHAnsi" w:cs="Helvetica"/>
          <w:b/>
          <w:bCs/>
          <w:color w:val="000000"/>
          <w:sz w:val="22"/>
          <w:szCs w:val="22"/>
          <w:bdr w:val="none" w:sz="0" w:space="0" w:color="auto" w:frame="1"/>
        </w:rPr>
        <w:t>Copy of Copy of Grading Rubric for Discussion Board Facilitation</w:t>
      </w:r>
    </w:p>
    <w:p w:rsidR="0074718E" w:rsidRDefault="0074718E" w:rsidP="0074718E">
      <w:pPr>
        <w:rPr>
          <w:rFonts w:asciiTheme="minorHAnsi" w:hAnsiTheme="minorHAnsi" w:cs="Helvetica"/>
          <w:color w:val="000000"/>
          <w:sz w:val="22"/>
          <w:szCs w:val="22"/>
          <w:bdr w:val="none" w:sz="0" w:space="0" w:color="auto" w:frame="1"/>
        </w:rPr>
      </w:pPr>
      <w:r w:rsidRPr="00781115">
        <w:rPr>
          <w:rFonts w:asciiTheme="minorHAnsi" w:hAnsiTheme="minorHAnsi" w:cs="Helvetica"/>
          <w:color w:val="000000"/>
          <w:sz w:val="22"/>
          <w:szCs w:val="22"/>
          <w:bdr w:val="none" w:sz="0" w:space="0" w:color="auto" w:frame="1"/>
        </w:rPr>
        <w:t xml:space="preserve">The attached rubric is used for grading student facilitation of a discussion board. It includes criteria such as </w:t>
      </w:r>
      <w:r>
        <w:rPr>
          <w:rFonts w:asciiTheme="minorHAnsi" w:hAnsiTheme="minorHAnsi" w:cs="Helvetica"/>
          <w:color w:val="000000"/>
          <w:sz w:val="22"/>
          <w:szCs w:val="22"/>
          <w:bdr w:val="none" w:sz="0" w:space="0" w:color="auto" w:frame="1"/>
        </w:rPr>
        <w:t>Completion of all assigned points (from part 2 above, a-e)</w:t>
      </w:r>
      <w:r w:rsidRPr="00781115">
        <w:rPr>
          <w:rFonts w:asciiTheme="minorHAnsi" w:hAnsiTheme="minorHAnsi" w:cs="Helvetica"/>
          <w:color w:val="000000"/>
          <w:sz w:val="22"/>
          <w:szCs w:val="22"/>
          <w:bdr w:val="none" w:sz="0" w:space="0" w:color="auto" w:frame="1"/>
        </w:rPr>
        <w:t xml:space="preserve">, Communication, </w:t>
      </w:r>
      <w:r>
        <w:rPr>
          <w:rFonts w:asciiTheme="minorHAnsi" w:hAnsiTheme="minorHAnsi" w:cs="Helvetica"/>
          <w:color w:val="000000"/>
          <w:sz w:val="22"/>
          <w:szCs w:val="22"/>
          <w:bdr w:val="none" w:sz="0" w:space="0" w:color="auto" w:frame="1"/>
        </w:rPr>
        <w:t>Facilitation</w:t>
      </w:r>
      <w:r w:rsidRPr="00781115">
        <w:rPr>
          <w:rFonts w:asciiTheme="minorHAnsi" w:hAnsiTheme="minorHAnsi" w:cs="Helvetica"/>
          <w:color w:val="000000"/>
          <w:sz w:val="22"/>
          <w:szCs w:val="22"/>
          <w:bdr w:val="none" w:sz="0" w:space="0" w:color="auto" w:frame="1"/>
        </w:rPr>
        <w:t xml:space="preserve">, Critical Thinking and Analysis, and Mechanics. The levels of achievement are defined as Failing, Average, Good and Exceptional and are worth </w:t>
      </w:r>
      <w:r>
        <w:rPr>
          <w:rFonts w:asciiTheme="minorHAnsi" w:hAnsiTheme="minorHAnsi" w:cs="Helvetica"/>
          <w:color w:val="000000"/>
          <w:sz w:val="22"/>
          <w:szCs w:val="22"/>
          <w:bdr w:val="none" w:sz="0" w:space="0" w:color="auto" w:frame="1"/>
        </w:rPr>
        <w:t xml:space="preserve">0-1, </w:t>
      </w:r>
      <w:r w:rsidRPr="00781115">
        <w:rPr>
          <w:rFonts w:asciiTheme="minorHAnsi" w:hAnsiTheme="minorHAnsi" w:cs="Helvetica"/>
          <w:color w:val="000000"/>
          <w:sz w:val="22"/>
          <w:szCs w:val="22"/>
          <w:bdr w:val="none" w:sz="0" w:space="0" w:color="auto" w:frame="1"/>
        </w:rPr>
        <w:t>2</w:t>
      </w:r>
      <w:r>
        <w:rPr>
          <w:rFonts w:asciiTheme="minorHAnsi" w:hAnsiTheme="minorHAnsi" w:cs="Helvetica"/>
          <w:color w:val="000000"/>
          <w:sz w:val="22"/>
          <w:szCs w:val="22"/>
          <w:bdr w:val="none" w:sz="0" w:space="0" w:color="auto" w:frame="1"/>
        </w:rPr>
        <w:t>-4, 5-7, and 8-10</w:t>
      </w:r>
      <w:r w:rsidRPr="00781115">
        <w:rPr>
          <w:rFonts w:asciiTheme="minorHAnsi" w:hAnsiTheme="minorHAnsi" w:cs="Helvetica"/>
          <w:color w:val="000000"/>
          <w:sz w:val="22"/>
          <w:szCs w:val="22"/>
          <w:bdr w:val="none" w:sz="0" w:space="0" w:color="auto" w:frame="1"/>
        </w:rPr>
        <w:t xml:space="preserve"> points respectively for a potential total of </w:t>
      </w:r>
      <w:r>
        <w:rPr>
          <w:rFonts w:asciiTheme="minorHAnsi" w:hAnsiTheme="minorHAnsi" w:cs="Helvetica"/>
          <w:color w:val="000000"/>
          <w:sz w:val="22"/>
          <w:szCs w:val="22"/>
          <w:bdr w:val="none" w:sz="0" w:space="0" w:color="auto" w:frame="1"/>
        </w:rPr>
        <w:t>5</w:t>
      </w:r>
      <w:r w:rsidRPr="00781115">
        <w:rPr>
          <w:rFonts w:asciiTheme="minorHAnsi" w:hAnsiTheme="minorHAnsi" w:cs="Helvetica"/>
          <w:color w:val="000000"/>
          <w:sz w:val="22"/>
          <w:szCs w:val="22"/>
          <w:bdr w:val="none" w:sz="0" w:space="0" w:color="auto" w:frame="1"/>
        </w:rPr>
        <w:t xml:space="preserve">0 points. Use this as a guide to get maximum points for your </w:t>
      </w:r>
      <w:r>
        <w:rPr>
          <w:rFonts w:asciiTheme="minorHAnsi" w:hAnsiTheme="minorHAnsi" w:cs="Helvetica"/>
          <w:color w:val="000000"/>
          <w:sz w:val="22"/>
          <w:szCs w:val="22"/>
          <w:bdr w:val="none" w:sz="0" w:space="0" w:color="auto" w:frame="1"/>
        </w:rPr>
        <w:t>d</w:t>
      </w:r>
      <w:r w:rsidRPr="00781115">
        <w:rPr>
          <w:rFonts w:asciiTheme="minorHAnsi" w:hAnsiTheme="minorHAnsi" w:cs="Helvetica"/>
          <w:color w:val="000000"/>
          <w:sz w:val="22"/>
          <w:szCs w:val="22"/>
          <w:bdr w:val="none" w:sz="0" w:space="0" w:color="auto" w:frame="1"/>
        </w:rPr>
        <w:t>iscussion posts.</w:t>
      </w:r>
    </w:p>
    <w:p w:rsidR="005E3A42" w:rsidRDefault="005E3A42" w:rsidP="0074718E">
      <w:pPr>
        <w:rPr>
          <w:rFonts w:asciiTheme="minorHAnsi" w:hAnsiTheme="minorHAnsi" w:cs="Helvetica"/>
          <w:color w:val="000000"/>
          <w:sz w:val="22"/>
          <w:szCs w:val="22"/>
          <w:bdr w:val="none" w:sz="0" w:space="0" w:color="auto" w:frame="1"/>
        </w:rPr>
      </w:pPr>
    </w:p>
    <w:p w:rsidR="005E3A42" w:rsidRDefault="005E3A42" w:rsidP="0074718E">
      <w:pPr>
        <w:rPr>
          <w:rFonts w:asciiTheme="minorHAnsi" w:hAnsiTheme="minorHAnsi" w:cs="Helvetica"/>
          <w:color w:val="000000"/>
          <w:sz w:val="22"/>
          <w:szCs w:val="22"/>
          <w:bdr w:val="none" w:sz="0" w:space="0" w:color="auto" w:frame="1"/>
        </w:rPr>
      </w:pPr>
      <w:bookmarkStart w:id="0" w:name="_GoBack"/>
      <w:bookmarkEnd w:id="0"/>
    </w:p>
    <w:tbl>
      <w:tblPr>
        <w:tblW w:w="4900" w:type="pct"/>
        <w:tblCellSpacing w:w="0" w:type="dxa"/>
        <w:tblInd w:w="16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681"/>
        <w:gridCol w:w="1787"/>
        <w:gridCol w:w="2122"/>
        <w:gridCol w:w="2346"/>
        <w:gridCol w:w="3016"/>
      </w:tblGrid>
      <w:tr w:rsidR="0074718E" w:rsidRPr="00D979B4" w:rsidTr="007B1F8C">
        <w:trPr>
          <w:tblHeader/>
          <w:tblCellSpacing w:w="0" w:type="dxa"/>
        </w:trPr>
        <w:tc>
          <w:tcPr>
            <w:tcW w:w="767" w:type="pct"/>
            <w:tcBorders>
              <w:top w:val="dashed" w:sz="6" w:space="0" w:color="BBBBBB"/>
              <w:left w:val="dashed" w:sz="6" w:space="0" w:color="BBBBBB"/>
              <w:bottom w:val="dashed" w:sz="6" w:space="0" w:color="BBBBBB"/>
              <w:right w:val="dashed" w:sz="6" w:space="0" w:color="BBBBBB"/>
            </w:tcBorders>
            <w:shd w:val="clear" w:color="auto" w:fill="C6D9F1"/>
            <w:tcMar>
              <w:top w:w="45" w:type="dxa"/>
              <w:left w:w="180" w:type="dxa"/>
              <w:bottom w:w="45"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20"/>
                <w:szCs w:val="20"/>
                <w:bdr w:val="none" w:sz="0" w:space="0" w:color="auto" w:frame="1"/>
              </w:rPr>
              <w:t>Criteria</w:t>
            </w:r>
          </w:p>
        </w:tc>
        <w:tc>
          <w:tcPr>
            <w:tcW w:w="816" w:type="pct"/>
            <w:tcBorders>
              <w:top w:val="nil"/>
              <w:left w:val="single" w:sz="8" w:space="0" w:color="CCCCCC"/>
              <w:bottom w:val="nil"/>
              <w:right w:val="nil"/>
            </w:tcBorders>
            <w:shd w:val="clear" w:color="auto" w:fill="C6D9F1"/>
            <w:tcMar>
              <w:top w:w="45" w:type="dxa"/>
              <w:left w:w="180" w:type="dxa"/>
              <w:bottom w:w="45"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20"/>
                <w:szCs w:val="20"/>
                <w:bdr w:val="none" w:sz="0" w:space="0" w:color="auto" w:frame="1"/>
              </w:rPr>
              <w:t>Failing</w:t>
            </w:r>
          </w:p>
        </w:tc>
        <w:tc>
          <w:tcPr>
            <w:tcW w:w="969" w:type="pct"/>
            <w:tcBorders>
              <w:top w:val="nil"/>
              <w:left w:val="single" w:sz="8" w:space="0" w:color="CCCCCC"/>
              <w:bottom w:val="nil"/>
              <w:right w:val="nil"/>
            </w:tcBorders>
            <w:shd w:val="clear" w:color="auto" w:fill="C6D9F1"/>
            <w:tcMar>
              <w:top w:w="45" w:type="dxa"/>
              <w:left w:w="180" w:type="dxa"/>
              <w:bottom w:w="45"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20"/>
                <w:szCs w:val="20"/>
                <w:bdr w:val="none" w:sz="0" w:space="0" w:color="auto" w:frame="1"/>
              </w:rPr>
              <w:t>Average</w:t>
            </w:r>
          </w:p>
        </w:tc>
        <w:tc>
          <w:tcPr>
            <w:tcW w:w="1071" w:type="pct"/>
            <w:tcBorders>
              <w:top w:val="nil"/>
              <w:left w:val="single" w:sz="8" w:space="0" w:color="CCCCCC"/>
              <w:bottom w:val="nil"/>
              <w:right w:val="nil"/>
            </w:tcBorders>
            <w:shd w:val="clear" w:color="auto" w:fill="C6D9F1"/>
            <w:tcMar>
              <w:top w:w="45" w:type="dxa"/>
              <w:left w:w="180" w:type="dxa"/>
              <w:bottom w:w="45"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20"/>
                <w:szCs w:val="20"/>
                <w:bdr w:val="none" w:sz="0" w:space="0" w:color="auto" w:frame="1"/>
              </w:rPr>
              <w:t>Good</w:t>
            </w:r>
          </w:p>
        </w:tc>
        <w:tc>
          <w:tcPr>
            <w:tcW w:w="1378" w:type="pct"/>
            <w:tcBorders>
              <w:top w:val="nil"/>
              <w:left w:val="single" w:sz="8" w:space="0" w:color="CCCCCC"/>
              <w:bottom w:val="nil"/>
              <w:right w:val="nil"/>
            </w:tcBorders>
            <w:shd w:val="clear" w:color="auto" w:fill="C6D9F1"/>
            <w:tcMar>
              <w:top w:w="45" w:type="dxa"/>
              <w:left w:w="180" w:type="dxa"/>
              <w:bottom w:w="45"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20"/>
                <w:szCs w:val="20"/>
                <w:bdr w:val="none" w:sz="0" w:space="0" w:color="auto" w:frame="1"/>
              </w:rPr>
              <w:t>Exceptional</w:t>
            </w:r>
          </w:p>
        </w:tc>
      </w:tr>
      <w:tr w:rsidR="0074718E" w:rsidRPr="00D979B4" w:rsidTr="007B1F8C">
        <w:trPr>
          <w:trHeight w:val="1047"/>
          <w:tblCellSpacing w:w="0" w:type="dxa"/>
        </w:trPr>
        <w:tc>
          <w:tcPr>
            <w:tcW w:w="767" w:type="pct"/>
            <w:tcBorders>
              <w:top w:val="single" w:sz="8" w:space="0" w:color="CCCCCC"/>
              <w:left w:val="nil"/>
              <w:bottom w:val="nil"/>
              <w:right w:val="nil"/>
            </w:tcBorders>
            <w:shd w:val="clear" w:color="auto" w:fill="F2DBDB"/>
            <w:tcMar>
              <w:top w:w="135" w:type="dxa"/>
              <w:left w:w="180" w:type="dxa"/>
              <w:bottom w:w="135"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20"/>
                <w:szCs w:val="20"/>
                <w:bdr w:val="none" w:sz="0" w:space="0" w:color="auto" w:frame="1"/>
              </w:rPr>
              <w:t>Completion of all points of assignment (see part 2, a-e)</w:t>
            </w:r>
          </w:p>
        </w:tc>
        <w:tc>
          <w:tcPr>
            <w:tcW w:w="816"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0</w:t>
            </w:r>
            <w:r>
              <w:rPr>
                <w:rFonts w:asciiTheme="minorHAnsi" w:hAnsiTheme="minorHAnsi"/>
                <w:b/>
                <w:bCs/>
                <w:color w:val="000000"/>
                <w:sz w:val="16"/>
                <w:szCs w:val="16"/>
                <w:bdr w:val="none" w:sz="0" w:space="0" w:color="auto" w:frame="1"/>
              </w:rPr>
              <w:t>-1</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 xml:space="preserve">Does not </w:t>
            </w:r>
            <w:r>
              <w:rPr>
                <w:rFonts w:asciiTheme="minorHAnsi" w:hAnsiTheme="minorHAnsi"/>
                <w:color w:val="000000"/>
                <w:sz w:val="16"/>
                <w:szCs w:val="16"/>
                <w:bdr w:val="none" w:sz="0" w:space="0" w:color="auto" w:frame="1"/>
              </w:rPr>
              <w:t>complete most</w:t>
            </w:r>
            <w:r w:rsidRPr="00D979B4">
              <w:rPr>
                <w:rFonts w:asciiTheme="minorHAnsi" w:hAnsiTheme="minorHAnsi"/>
                <w:color w:val="000000"/>
                <w:sz w:val="16"/>
                <w:szCs w:val="16"/>
                <w:bdr w:val="none" w:sz="0" w:space="0" w:color="auto" w:frame="1"/>
              </w:rPr>
              <w:t xml:space="preserve"> </w:t>
            </w:r>
            <w:r>
              <w:rPr>
                <w:rFonts w:asciiTheme="minorHAnsi" w:hAnsiTheme="minorHAnsi"/>
                <w:color w:val="000000"/>
                <w:sz w:val="16"/>
                <w:szCs w:val="16"/>
                <w:bdr w:val="none" w:sz="0" w:space="0" w:color="auto" w:frame="1"/>
              </w:rPr>
              <w:t>sections of assignment</w:t>
            </w:r>
            <w:r w:rsidRPr="00D979B4">
              <w:rPr>
                <w:rFonts w:asciiTheme="minorHAnsi" w:hAnsiTheme="minorHAnsi"/>
                <w:color w:val="000000"/>
                <w:sz w:val="16"/>
                <w:szCs w:val="16"/>
                <w:bdr w:val="none" w:sz="0" w:space="0" w:color="auto" w:frame="1"/>
              </w:rPr>
              <w:t>.</w:t>
            </w:r>
          </w:p>
        </w:tc>
        <w:tc>
          <w:tcPr>
            <w:tcW w:w="969"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2-4</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 xml:space="preserve">Addresses only some of the </w:t>
            </w:r>
            <w:r>
              <w:rPr>
                <w:rFonts w:asciiTheme="minorHAnsi" w:hAnsiTheme="minorHAnsi"/>
                <w:color w:val="000000"/>
                <w:sz w:val="16"/>
                <w:szCs w:val="16"/>
                <w:bdr w:val="none" w:sz="0" w:space="0" w:color="auto" w:frame="1"/>
              </w:rPr>
              <w:t>assignment</w:t>
            </w:r>
            <w:r w:rsidRPr="00D979B4">
              <w:rPr>
                <w:rFonts w:asciiTheme="minorHAnsi" w:hAnsiTheme="minorHAnsi"/>
                <w:color w:val="000000"/>
                <w:sz w:val="16"/>
                <w:szCs w:val="16"/>
                <w:bdr w:val="none" w:sz="0" w:space="0" w:color="auto" w:frame="1"/>
              </w:rPr>
              <w:t>.</w:t>
            </w:r>
          </w:p>
        </w:tc>
        <w:tc>
          <w:tcPr>
            <w:tcW w:w="1071"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5-7</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 xml:space="preserve">Addresses all </w:t>
            </w:r>
            <w:r>
              <w:rPr>
                <w:rFonts w:asciiTheme="minorHAnsi" w:hAnsiTheme="minorHAnsi"/>
                <w:color w:val="000000"/>
                <w:sz w:val="16"/>
                <w:szCs w:val="16"/>
                <w:bdr w:val="none" w:sz="0" w:space="0" w:color="auto" w:frame="1"/>
              </w:rPr>
              <w:t>parts of the assignment</w:t>
            </w:r>
            <w:r w:rsidRPr="00D979B4">
              <w:rPr>
                <w:rFonts w:asciiTheme="minorHAnsi" w:hAnsiTheme="minorHAnsi"/>
                <w:color w:val="000000"/>
                <w:sz w:val="16"/>
                <w:szCs w:val="16"/>
                <w:bdr w:val="none" w:sz="0" w:space="0" w:color="auto" w:frame="1"/>
              </w:rPr>
              <w:t>.</w:t>
            </w:r>
          </w:p>
        </w:tc>
        <w:tc>
          <w:tcPr>
            <w:tcW w:w="1378"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8-10</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 xml:space="preserve">Addresses all </w:t>
            </w:r>
            <w:r>
              <w:rPr>
                <w:rFonts w:asciiTheme="minorHAnsi" w:hAnsiTheme="minorHAnsi"/>
                <w:color w:val="000000"/>
                <w:sz w:val="16"/>
                <w:szCs w:val="16"/>
                <w:bdr w:val="none" w:sz="0" w:space="0" w:color="auto" w:frame="1"/>
              </w:rPr>
              <w:t xml:space="preserve">parts of the </w:t>
            </w:r>
            <w:proofErr w:type="gramStart"/>
            <w:r>
              <w:rPr>
                <w:rFonts w:asciiTheme="minorHAnsi" w:hAnsiTheme="minorHAnsi"/>
                <w:color w:val="000000"/>
                <w:sz w:val="16"/>
                <w:szCs w:val="16"/>
                <w:bdr w:val="none" w:sz="0" w:space="0" w:color="auto" w:frame="1"/>
              </w:rPr>
              <w:t xml:space="preserve">assignment </w:t>
            </w:r>
            <w:r>
              <w:rPr>
                <w:rStyle w:val="apple-converted-space"/>
                <w:rFonts w:asciiTheme="minorHAnsi" w:hAnsiTheme="minorHAnsi"/>
                <w:color w:val="000000"/>
                <w:sz w:val="16"/>
                <w:szCs w:val="16"/>
                <w:bdr w:val="none" w:sz="0" w:space="0" w:color="auto" w:frame="1"/>
              </w:rPr>
              <w:t xml:space="preserve"> </w:t>
            </w:r>
            <w:r w:rsidRPr="00D979B4">
              <w:rPr>
                <w:rFonts w:asciiTheme="minorHAnsi" w:hAnsiTheme="minorHAnsi"/>
                <w:b/>
                <w:bCs/>
                <w:color w:val="000000"/>
                <w:sz w:val="16"/>
                <w:szCs w:val="16"/>
                <w:bdr w:val="none" w:sz="0" w:space="0" w:color="auto" w:frame="1"/>
              </w:rPr>
              <w:t>in</w:t>
            </w:r>
            <w:proofErr w:type="gramEnd"/>
            <w:r w:rsidRPr="00D979B4">
              <w:rPr>
                <w:rFonts w:asciiTheme="minorHAnsi" w:hAnsiTheme="minorHAnsi"/>
                <w:b/>
                <w:bCs/>
                <w:color w:val="000000"/>
                <w:sz w:val="16"/>
                <w:szCs w:val="16"/>
                <w:bdr w:val="none" w:sz="0" w:space="0" w:color="auto" w:frame="1"/>
              </w:rPr>
              <w:t xml:space="preserve"> depth</w:t>
            </w:r>
            <w:r>
              <w:rPr>
                <w:rFonts w:asciiTheme="minorHAnsi" w:hAnsiTheme="minorHAnsi"/>
                <w:color w:val="000000"/>
                <w:sz w:val="16"/>
                <w:szCs w:val="16"/>
                <w:bdr w:val="none" w:sz="0" w:space="0" w:color="auto" w:frame="1"/>
              </w:rPr>
              <w:t xml:space="preserve"> and provokes a stimulating discussion or debate.</w:t>
            </w:r>
          </w:p>
        </w:tc>
      </w:tr>
      <w:tr w:rsidR="0074718E" w:rsidRPr="00D979B4" w:rsidTr="007B1F8C">
        <w:trPr>
          <w:trHeight w:val="1695"/>
          <w:tblCellSpacing w:w="0" w:type="dxa"/>
        </w:trPr>
        <w:tc>
          <w:tcPr>
            <w:tcW w:w="767" w:type="pct"/>
            <w:tcBorders>
              <w:top w:val="single" w:sz="8" w:space="0" w:color="CCCCCC"/>
              <w:left w:val="nil"/>
              <w:bottom w:val="nil"/>
              <w:right w:val="nil"/>
            </w:tcBorders>
            <w:shd w:val="clear" w:color="auto" w:fill="F2DBDB"/>
            <w:tcMar>
              <w:top w:w="135" w:type="dxa"/>
              <w:left w:w="180" w:type="dxa"/>
              <w:bottom w:w="135"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20"/>
                <w:szCs w:val="20"/>
                <w:bdr w:val="none" w:sz="0" w:space="0" w:color="auto" w:frame="1"/>
              </w:rPr>
              <w:t>Communication of Ideas</w:t>
            </w:r>
          </w:p>
        </w:tc>
        <w:tc>
          <w:tcPr>
            <w:tcW w:w="816"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0</w:t>
            </w:r>
            <w:r>
              <w:rPr>
                <w:rFonts w:asciiTheme="minorHAnsi" w:hAnsiTheme="minorHAnsi"/>
                <w:b/>
                <w:bCs/>
                <w:color w:val="000000"/>
                <w:sz w:val="16"/>
                <w:szCs w:val="16"/>
                <w:bdr w:val="none" w:sz="0" w:space="0" w:color="auto" w:frame="1"/>
              </w:rPr>
              <w:t>-1</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Does not communicate an idea.</w:t>
            </w:r>
          </w:p>
        </w:tc>
        <w:tc>
          <w:tcPr>
            <w:tcW w:w="969"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2-4</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Ideas are communicated, but there is no evidence to support ideas, opinions and conclusions.</w:t>
            </w:r>
          </w:p>
        </w:tc>
        <w:tc>
          <w:tcPr>
            <w:tcW w:w="1071"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5-7</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Ideas are communicated clearly and completely. Some examples/resources are provided to support ideas and opinions.</w:t>
            </w:r>
          </w:p>
        </w:tc>
        <w:tc>
          <w:tcPr>
            <w:tcW w:w="1378"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8-10</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Ideas are communicated eloquently and thoroughly. Specific examples/resources are provided to support ideas and opinions.</w:t>
            </w:r>
            <w:r w:rsidRPr="00D979B4">
              <w:rPr>
                <w:rStyle w:val="apple-converted-space"/>
                <w:rFonts w:asciiTheme="minorHAnsi" w:hAnsiTheme="minorHAnsi"/>
                <w:color w:val="000000"/>
                <w:sz w:val="16"/>
                <w:szCs w:val="16"/>
                <w:bdr w:val="none" w:sz="0" w:space="0" w:color="auto" w:frame="1"/>
              </w:rPr>
              <w:t> </w:t>
            </w:r>
            <w:r w:rsidRPr="00DB4F49">
              <w:rPr>
                <w:rFonts w:asciiTheme="minorHAnsi" w:hAnsiTheme="minorHAnsi"/>
                <w:b/>
                <w:bCs/>
                <w:color w:val="000000"/>
                <w:sz w:val="16"/>
                <w:szCs w:val="16"/>
                <w:u w:val="single"/>
                <w:bdr w:val="none" w:sz="0" w:space="0" w:color="auto" w:frame="1"/>
              </w:rPr>
              <w:t>References to scientific sources and links are provided. Additional resources or application of the discussion topic are provided.</w:t>
            </w:r>
          </w:p>
        </w:tc>
      </w:tr>
      <w:tr w:rsidR="0074718E" w:rsidRPr="00D979B4" w:rsidTr="007B1F8C">
        <w:trPr>
          <w:tblCellSpacing w:w="0" w:type="dxa"/>
        </w:trPr>
        <w:tc>
          <w:tcPr>
            <w:tcW w:w="767" w:type="pct"/>
            <w:tcBorders>
              <w:top w:val="single" w:sz="8" w:space="0" w:color="CCCCCC"/>
              <w:left w:val="nil"/>
              <w:bottom w:val="nil"/>
              <w:right w:val="nil"/>
            </w:tcBorders>
            <w:shd w:val="clear" w:color="auto" w:fill="F2DBDB"/>
            <w:tcMar>
              <w:top w:w="135" w:type="dxa"/>
              <w:left w:w="180" w:type="dxa"/>
              <w:bottom w:w="135"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20"/>
                <w:szCs w:val="20"/>
                <w:bdr w:val="none" w:sz="0" w:space="0" w:color="auto" w:frame="1"/>
              </w:rPr>
              <w:t xml:space="preserve">Facilitation and </w:t>
            </w:r>
            <w:r w:rsidRPr="00D979B4">
              <w:rPr>
                <w:rFonts w:asciiTheme="minorHAnsi" w:hAnsiTheme="minorHAnsi"/>
                <w:b/>
                <w:bCs/>
                <w:color w:val="000000"/>
                <w:sz w:val="20"/>
                <w:szCs w:val="20"/>
                <w:bdr w:val="none" w:sz="0" w:space="0" w:color="auto" w:frame="1"/>
              </w:rPr>
              <w:t>Interaction with Peers</w:t>
            </w:r>
          </w:p>
        </w:tc>
        <w:tc>
          <w:tcPr>
            <w:tcW w:w="816"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0</w:t>
            </w:r>
            <w:r>
              <w:rPr>
                <w:rFonts w:asciiTheme="minorHAnsi" w:hAnsiTheme="minorHAnsi"/>
                <w:b/>
                <w:bCs/>
                <w:color w:val="000000"/>
                <w:sz w:val="16"/>
                <w:szCs w:val="16"/>
                <w:bdr w:val="none" w:sz="0" w:space="0" w:color="auto" w:frame="1"/>
              </w:rPr>
              <w:t>-1</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Replies to others but with no specific feedback. Repetition of points made by others. Responses discourage other group members to share ideas.</w:t>
            </w:r>
          </w:p>
        </w:tc>
        <w:tc>
          <w:tcPr>
            <w:tcW w:w="969"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2-4</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Adequate feedback is provided on other's ideas.</w:t>
            </w:r>
          </w:p>
        </w:tc>
        <w:tc>
          <w:tcPr>
            <w:tcW w:w="1071"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5</w:t>
            </w:r>
            <w:r>
              <w:rPr>
                <w:rFonts w:asciiTheme="minorHAnsi" w:hAnsiTheme="minorHAnsi"/>
                <w:b/>
                <w:bCs/>
                <w:color w:val="000000"/>
                <w:sz w:val="16"/>
                <w:szCs w:val="16"/>
                <w:bdr w:val="none" w:sz="0" w:space="0" w:color="auto" w:frame="1"/>
              </w:rPr>
              <w:t xml:space="preserve"> - 7</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Meaningful feedback is provided on other's ideas. Point from at least one participant is built upon and/or refuted. Effort to keep discussion flowing is demonstrated.</w:t>
            </w:r>
            <w:r w:rsidRPr="00D979B4">
              <w:rPr>
                <w:rStyle w:val="apple-converted-space"/>
                <w:rFonts w:asciiTheme="minorHAnsi" w:hAnsiTheme="minorHAnsi"/>
                <w:color w:val="000000"/>
                <w:sz w:val="16"/>
                <w:szCs w:val="16"/>
                <w:bdr w:val="none" w:sz="0" w:space="0" w:color="auto" w:frame="1"/>
              </w:rPr>
              <w:t> </w:t>
            </w:r>
          </w:p>
        </w:tc>
        <w:tc>
          <w:tcPr>
            <w:tcW w:w="1378"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8-10</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 xml:space="preserve">Meaningful feedback is provided on other's ideas. Points from other participants clearly built upon and/or refuted. </w:t>
            </w:r>
            <w:r w:rsidRPr="00A204A0">
              <w:rPr>
                <w:rFonts w:asciiTheme="minorHAnsi" w:hAnsiTheme="minorHAnsi"/>
                <w:b/>
                <w:color w:val="000000"/>
                <w:sz w:val="16"/>
                <w:szCs w:val="16"/>
                <w:u w:val="single"/>
                <w:bdr w:val="none" w:sz="0" w:space="0" w:color="auto" w:frame="1"/>
              </w:rPr>
              <w:t xml:space="preserve">Promotes interaction, asks provocative questions and deepens the discussion. Enthusiasm for the topic </w:t>
            </w:r>
            <w:r w:rsidRPr="00D979B4">
              <w:rPr>
                <w:rFonts w:asciiTheme="minorHAnsi" w:hAnsiTheme="minorHAnsi"/>
                <w:color w:val="000000"/>
                <w:sz w:val="16"/>
                <w:szCs w:val="16"/>
                <w:bdr w:val="none" w:sz="0" w:space="0" w:color="auto" w:frame="1"/>
              </w:rPr>
              <w:t>and clear effort to keep discussion flowing is demonstrated.</w:t>
            </w:r>
          </w:p>
        </w:tc>
      </w:tr>
      <w:tr w:rsidR="0074718E" w:rsidRPr="00D979B4" w:rsidTr="007B1F8C">
        <w:trPr>
          <w:tblCellSpacing w:w="0" w:type="dxa"/>
        </w:trPr>
        <w:tc>
          <w:tcPr>
            <w:tcW w:w="767" w:type="pct"/>
            <w:tcBorders>
              <w:top w:val="single" w:sz="8" w:space="0" w:color="CCCCCC"/>
              <w:left w:val="nil"/>
              <w:bottom w:val="nil"/>
              <w:right w:val="nil"/>
            </w:tcBorders>
            <w:shd w:val="clear" w:color="auto" w:fill="F2DBDB"/>
            <w:tcMar>
              <w:top w:w="135" w:type="dxa"/>
              <w:left w:w="180" w:type="dxa"/>
              <w:bottom w:w="135"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20"/>
                <w:szCs w:val="20"/>
                <w:bdr w:val="none" w:sz="0" w:space="0" w:color="auto" w:frame="1"/>
              </w:rPr>
              <w:t>Critical Thinking and </w:t>
            </w:r>
            <w:r w:rsidRPr="00D979B4">
              <w:rPr>
                <w:rFonts w:asciiTheme="minorHAnsi" w:hAnsiTheme="minorHAnsi"/>
                <w:b/>
                <w:bCs/>
                <w:color w:val="000000"/>
                <w:sz w:val="20"/>
                <w:szCs w:val="20"/>
                <w:bdr w:val="none" w:sz="0" w:space="0" w:color="auto" w:frame="1"/>
              </w:rPr>
              <w:br/>
              <w:t>Critical Analysis</w:t>
            </w:r>
          </w:p>
        </w:tc>
        <w:tc>
          <w:tcPr>
            <w:tcW w:w="816"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0</w:t>
            </w:r>
            <w:r>
              <w:rPr>
                <w:rFonts w:asciiTheme="minorHAnsi" w:hAnsiTheme="minorHAnsi"/>
                <w:b/>
                <w:bCs/>
                <w:color w:val="000000"/>
                <w:sz w:val="16"/>
                <w:szCs w:val="16"/>
                <w:bdr w:val="none" w:sz="0" w:space="0" w:color="auto" w:frame="1"/>
              </w:rPr>
              <w:t>-1</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 xml:space="preserve">Relies on personal experience and </w:t>
            </w:r>
            <w:r w:rsidRPr="00074209">
              <w:rPr>
                <w:rFonts w:asciiTheme="minorHAnsi" w:hAnsiTheme="minorHAnsi"/>
                <w:b/>
                <w:bCs/>
                <w:color w:val="000000"/>
                <w:sz w:val="16"/>
                <w:szCs w:val="16"/>
                <w:u w:val="single"/>
                <w:bdr w:val="none" w:sz="0" w:space="0" w:color="auto" w:frame="1"/>
              </w:rPr>
              <w:t>opinion only</w:t>
            </w:r>
            <w:r w:rsidRPr="00D979B4">
              <w:rPr>
                <w:rFonts w:asciiTheme="minorHAnsi" w:hAnsiTheme="minorHAnsi"/>
                <w:b/>
                <w:bCs/>
                <w:color w:val="000000"/>
                <w:sz w:val="16"/>
                <w:szCs w:val="16"/>
                <w:bdr w:val="none" w:sz="0" w:space="0" w:color="auto" w:frame="1"/>
              </w:rPr>
              <w:t>.</w:t>
            </w:r>
            <w:r w:rsidRPr="00D979B4">
              <w:rPr>
                <w:rStyle w:val="apple-converted-space"/>
                <w:rFonts w:asciiTheme="minorHAnsi" w:hAnsiTheme="minorHAnsi"/>
                <w:color w:val="000000"/>
                <w:sz w:val="20"/>
                <w:szCs w:val="20"/>
              </w:rPr>
              <w:t> </w:t>
            </w:r>
            <w:r w:rsidRPr="00D979B4">
              <w:rPr>
                <w:rFonts w:asciiTheme="minorHAnsi" w:hAnsiTheme="minorHAnsi"/>
                <w:color w:val="000000"/>
                <w:sz w:val="16"/>
                <w:szCs w:val="16"/>
                <w:bdr w:val="none" w:sz="0" w:space="0" w:color="auto" w:frame="1"/>
              </w:rPr>
              <w:t>Does not indicate an exploration of the issue(s) under discussion.</w:t>
            </w:r>
          </w:p>
        </w:tc>
        <w:tc>
          <w:tcPr>
            <w:tcW w:w="969"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2-4</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Relies on more than just opinion, may vaguely refer to some resources. Indicates an attempt of exploration of the issue(s) under discussion.</w:t>
            </w:r>
          </w:p>
        </w:tc>
        <w:tc>
          <w:tcPr>
            <w:tcW w:w="1071"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5</w:t>
            </w:r>
            <w:r>
              <w:rPr>
                <w:rFonts w:asciiTheme="minorHAnsi" w:hAnsiTheme="minorHAnsi"/>
                <w:b/>
                <w:bCs/>
                <w:color w:val="000000"/>
                <w:sz w:val="16"/>
                <w:szCs w:val="16"/>
                <w:bdr w:val="none" w:sz="0" w:space="0" w:color="auto" w:frame="1"/>
              </w:rPr>
              <w:t>- 7</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Connects more than one level of analysis and weaves these coherently in at least one post. Explores, explains and/or expands upon the issue(s) under discussion Comments include personal reaction/experience as well as appropriate resources.</w:t>
            </w:r>
          </w:p>
        </w:tc>
        <w:tc>
          <w:tcPr>
            <w:tcW w:w="1378"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8-10</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 xml:space="preserve">Weaves more than one level of analysis throughout all posts. Fully explores, explains and expands upon the issue(s) under discussion. </w:t>
            </w:r>
            <w:r w:rsidRPr="00074209">
              <w:rPr>
                <w:rFonts w:asciiTheme="minorHAnsi" w:hAnsiTheme="minorHAnsi"/>
                <w:b/>
                <w:color w:val="000000"/>
                <w:sz w:val="16"/>
                <w:szCs w:val="16"/>
                <w:u w:val="single"/>
                <w:bdr w:val="none" w:sz="0" w:space="0" w:color="auto" w:frame="1"/>
              </w:rPr>
              <w:t>Comments are based on appropriately cited sources. Connects to other relevant issues, material, experience etc.</w:t>
            </w:r>
          </w:p>
        </w:tc>
      </w:tr>
      <w:tr w:rsidR="0074718E" w:rsidRPr="00D979B4" w:rsidTr="007B1F8C">
        <w:trPr>
          <w:tblCellSpacing w:w="0" w:type="dxa"/>
        </w:trPr>
        <w:tc>
          <w:tcPr>
            <w:tcW w:w="767" w:type="pct"/>
            <w:tcBorders>
              <w:top w:val="single" w:sz="8" w:space="0" w:color="CCCCCC"/>
              <w:left w:val="nil"/>
              <w:bottom w:val="nil"/>
              <w:right w:val="nil"/>
            </w:tcBorders>
            <w:shd w:val="clear" w:color="auto" w:fill="F2DBDB"/>
            <w:tcMar>
              <w:top w:w="135" w:type="dxa"/>
              <w:left w:w="180" w:type="dxa"/>
              <w:bottom w:w="135"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20"/>
                <w:szCs w:val="20"/>
                <w:bdr w:val="none" w:sz="0" w:space="0" w:color="auto" w:frame="1"/>
              </w:rPr>
              <w:t>Mechanics</w:t>
            </w:r>
          </w:p>
        </w:tc>
        <w:tc>
          <w:tcPr>
            <w:tcW w:w="816"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0</w:t>
            </w:r>
            <w:r>
              <w:rPr>
                <w:rFonts w:asciiTheme="minorHAnsi" w:hAnsiTheme="minorHAnsi"/>
                <w:b/>
                <w:bCs/>
                <w:color w:val="000000"/>
                <w:sz w:val="16"/>
                <w:szCs w:val="16"/>
                <w:bdr w:val="none" w:sz="0" w:space="0" w:color="auto" w:frame="1"/>
              </w:rPr>
              <w:t>-1</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 xml:space="preserve">Multiple spelling and grammar errors. Posts lack organization. </w:t>
            </w:r>
            <w:proofErr w:type="spellStart"/>
            <w:r w:rsidRPr="00D979B4">
              <w:rPr>
                <w:rFonts w:asciiTheme="minorHAnsi" w:hAnsiTheme="minorHAnsi"/>
                <w:color w:val="000000"/>
                <w:sz w:val="16"/>
                <w:szCs w:val="16"/>
                <w:bdr w:val="none" w:sz="0" w:space="0" w:color="auto" w:frame="1"/>
              </w:rPr>
              <w:t>And/Or</w:t>
            </w:r>
            <w:proofErr w:type="spellEnd"/>
            <w:r w:rsidRPr="00D979B4">
              <w:rPr>
                <w:rFonts w:asciiTheme="minorHAnsi" w:hAnsiTheme="minorHAnsi"/>
                <w:color w:val="000000"/>
                <w:sz w:val="16"/>
                <w:szCs w:val="16"/>
                <w:bdr w:val="none" w:sz="0" w:space="0" w:color="auto" w:frame="1"/>
              </w:rPr>
              <w:t xml:space="preserve"> Late posts or replies.</w:t>
            </w:r>
          </w:p>
        </w:tc>
        <w:tc>
          <w:tcPr>
            <w:tcW w:w="969"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2-4</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Less than 5 spelling or grammar errors. AND/OR Some posts are made on a timely basis.</w:t>
            </w:r>
          </w:p>
        </w:tc>
        <w:tc>
          <w:tcPr>
            <w:tcW w:w="1071"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sidRPr="00D979B4">
              <w:rPr>
                <w:rFonts w:asciiTheme="minorHAnsi" w:hAnsiTheme="minorHAnsi"/>
                <w:b/>
                <w:bCs/>
                <w:color w:val="000000"/>
                <w:sz w:val="16"/>
                <w:szCs w:val="16"/>
                <w:bdr w:val="none" w:sz="0" w:space="0" w:color="auto" w:frame="1"/>
              </w:rPr>
              <w:t>5</w:t>
            </w:r>
            <w:r>
              <w:rPr>
                <w:rFonts w:asciiTheme="minorHAnsi" w:hAnsiTheme="minorHAnsi"/>
                <w:b/>
                <w:bCs/>
                <w:color w:val="000000"/>
                <w:sz w:val="16"/>
                <w:szCs w:val="16"/>
                <w:bdr w:val="none" w:sz="0" w:space="0" w:color="auto" w:frame="1"/>
              </w:rPr>
              <w:t>-7</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Less than two spelling or grammar errors. Writing is clear and organized. All posts are made on a timely basis.</w:t>
            </w:r>
          </w:p>
        </w:tc>
        <w:tc>
          <w:tcPr>
            <w:tcW w:w="1378" w:type="pct"/>
            <w:tcBorders>
              <w:top w:val="single" w:sz="8" w:space="0" w:color="CCCCCC"/>
              <w:left w:val="single" w:sz="8" w:space="0" w:color="CCCCCC"/>
              <w:bottom w:val="single" w:sz="8" w:space="0" w:color="CCCCCC"/>
              <w:right w:val="single" w:sz="8" w:space="0" w:color="CCCCCC"/>
            </w:tcBorders>
            <w:tcMar>
              <w:top w:w="90" w:type="dxa"/>
              <w:left w:w="180" w:type="dxa"/>
              <w:bottom w:w="90" w:type="dxa"/>
              <w:right w:w="180" w:type="dxa"/>
            </w:tcMar>
            <w:vAlign w:val="center"/>
            <w:hideMark/>
          </w:tcPr>
          <w:p w:rsidR="0074718E" w:rsidRPr="00D979B4" w:rsidRDefault="0074718E" w:rsidP="007B1F8C">
            <w:pPr>
              <w:rPr>
                <w:rFonts w:asciiTheme="minorHAnsi" w:hAnsiTheme="minorHAnsi"/>
                <w:color w:val="000000"/>
                <w:sz w:val="20"/>
                <w:szCs w:val="20"/>
              </w:rPr>
            </w:pPr>
            <w:r>
              <w:rPr>
                <w:rFonts w:asciiTheme="minorHAnsi" w:hAnsiTheme="minorHAnsi"/>
                <w:b/>
                <w:bCs/>
                <w:color w:val="000000"/>
                <w:sz w:val="16"/>
                <w:szCs w:val="16"/>
                <w:bdr w:val="none" w:sz="0" w:space="0" w:color="auto" w:frame="1"/>
              </w:rPr>
              <w:t>8-10</w:t>
            </w:r>
            <w:r w:rsidRPr="00D979B4">
              <w:rPr>
                <w:rFonts w:asciiTheme="minorHAnsi" w:hAnsiTheme="minorHAnsi"/>
                <w:b/>
                <w:bCs/>
                <w:color w:val="000000"/>
                <w:sz w:val="16"/>
                <w:szCs w:val="16"/>
                <w:bdr w:val="none" w:sz="0" w:space="0" w:color="auto" w:frame="1"/>
              </w:rPr>
              <w:t xml:space="preserve"> Points</w:t>
            </w:r>
          </w:p>
          <w:p w:rsidR="0074718E" w:rsidRPr="00D979B4" w:rsidRDefault="0074718E" w:rsidP="007B1F8C">
            <w:pPr>
              <w:rPr>
                <w:rFonts w:asciiTheme="minorHAnsi" w:hAnsiTheme="minorHAnsi"/>
                <w:color w:val="000000"/>
                <w:sz w:val="20"/>
                <w:szCs w:val="20"/>
              </w:rPr>
            </w:pPr>
            <w:r w:rsidRPr="00D979B4">
              <w:rPr>
                <w:rFonts w:asciiTheme="minorHAnsi" w:hAnsiTheme="minorHAnsi"/>
                <w:color w:val="000000"/>
                <w:sz w:val="16"/>
                <w:szCs w:val="16"/>
                <w:bdr w:val="none" w:sz="0" w:space="0" w:color="auto" w:frame="1"/>
              </w:rPr>
              <w:t>No spelling or grammar errors. Writing is clear and concise. Postings have obvious logical/sequential organization. All posts are made on a timely basis.</w:t>
            </w:r>
          </w:p>
        </w:tc>
      </w:tr>
    </w:tbl>
    <w:p w:rsidR="0074718E" w:rsidRPr="00D979B4" w:rsidRDefault="0074718E" w:rsidP="0074718E">
      <w:pPr>
        <w:rPr>
          <w:rFonts w:asciiTheme="minorHAnsi" w:hAnsiTheme="minorHAnsi" w:cs="Helvetica"/>
          <w:color w:val="000000"/>
        </w:rPr>
      </w:pPr>
      <w:r w:rsidRPr="00D979B4">
        <w:rPr>
          <w:rFonts w:asciiTheme="minorHAnsi" w:hAnsiTheme="minorHAnsi" w:cs="Helvetica"/>
          <w:color w:val="000000"/>
          <w:sz w:val="16"/>
          <w:szCs w:val="16"/>
          <w:bdr w:val="none" w:sz="0" w:space="0" w:color="auto" w:frame="1"/>
        </w:rPr>
        <w:t> </w:t>
      </w:r>
    </w:p>
    <w:p w:rsidR="0074718E" w:rsidRDefault="0074718E" w:rsidP="0074718E">
      <w:pPr>
        <w:rPr>
          <w:rFonts w:asciiTheme="minorHAnsi" w:hAnsiTheme="minorHAnsi"/>
          <w:sz w:val="22"/>
          <w:szCs w:val="22"/>
        </w:rPr>
      </w:pPr>
    </w:p>
    <w:p w:rsidR="005E3A42" w:rsidRDefault="005E3A42" w:rsidP="0074718E">
      <w:pPr>
        <w:rPr>
          <w:rFonts w:asciiTheme="minorHAnsi" w:hAnsiTheme="minorHAnsi"/>
          <w:sz w:val="22"/>
          <w:szCs w:val="22"/>
        </w:rPr>
      </w:pPr>
    </w:p>
    <w:p w:rsidR="005E3A42" w:rsidRDefault="005E3A42" w:rsidP="0074718E">
      <w:pPr>
        <w:rPr>
          <w:rFonts w:asciiTheme="minorHAnsi" w:hAnsiTheme="minorHAnsi"/>
          <w:sz w:val="22"/>
          <w:szCs w:val="22"/>
        </w:rPr>
      </w:pPr>
    </w:p>
    <w:p w:rsidR="005E3A42" w:rsidRDefault="005E3A42" w:rsidP="0074718E">
      <w:pPr>
        <w:rPr>
          <w:rFonts w:asciiTheme="minorHAnsi" w:hAnsiTheme="minorHAnsi"/>
          <w:sz w:val="22"/>
          <w:szCs w:val="22"/>
        </w:rPr>
      </w:pPr>
    </w:p>
    <w:p w:rsidR="005E3A42" w:rsidRDefault="005E3A42" w:rsidP="0074718E">
      <w:pPr>
        <w:rPr>
          <w:rFonts w:asciiTheme="minorHAnsi" w:hAnsiTheme="minorHAnsi"/>
          <w:sz w:val="22"/>
          <w:szCs w:val="22"/>
        </w:rPr>
      </w:pPr>
    </w:p>
    <w:p w:rsidR="005E3A42" w:rsidRDefault="005E3A42" w:rsidP="0074718E">
      <w:pPr>
        <w:rPr>
          <w:rFonts w:asciiTheme="minorHAnsi" w:hAnsiTheme="minorHAnsi"/>
          <w:sz w:val="22"/>
          <w:szCs w:val="22"/>
        </w:rPr>
      </w:pPr>
    </w:p>
    <w:p w:rsidR="005E3A42" w:rsidRPr="00D979B4" w:rsidRDefault="005E3A42" w:rsidP="0074718E">
      <w:pPr>
        <w:rPr>
          <w:rFonts w:asciiTheme="minorHAnsi" w:hAnsiTheme="minorHAnsi"/>
          <w:sz w:val="22"/>
          <w:szCs w:val="22"/>
        </w:rPr>
      </w:pPr>
    </w:p>
    <w:p w:rsidR="0074718E" w:rsidRDefault="0074718E" w:rsidP="0074718E">
      <w:pPr>
        <w:pStyle w:val="ListParagraph"/>
        <w:numPr>
          <w:ilvl w:val="0"/>
          <w:numId w:val="11"/>
        </w:numPr>
      </w:pPr>
      <w:r>
        <w:lastRenderedPageBreak/>
        <w:t xml:space="preserve">All students in the course who are </w:t>
      </w:r>
      <w:r w:rsidRPr="00A204A0">
        <w:rPr>
          <w:b/>
          <w:u w:val="single"/>
        </w:rPr>
        <w:t>not facilitators</w:t>
      </w:r>
      <w:r>
        <w:t xml:space="preserve"> that week are required to comment </w:t>
      </w:r>
      <w:r w:rsidR="00465D74" w:rsidRPr="00465D74">
        <w:rPr>
          <w:b/>
        </w:rPr>
        <w:t>TWICE</w:t>
      </w:r>
      <w:r w:rsidRPr="00465D74">
        <w:rPr>
          <w:b/>
        </w:rPr>
        <w:t xml:space="preserve"> in ONE BOARD</w:t>
      </w:r>
      <w:r>
        <w:t xml:space="preserve"> of their choosing. Comments should respond to the discussion questions and be thoughtful, encourage more discussion, and include more than just “I agree” or “Good point”.  Comments each week will be worth </w:t>
      </w:r>
      <w:r w:rsidR="000A00E8">
        <w:t>10</w:t>
      </w:r>
      <w:r>
        <w:t xml:space="preserve"> points.</w:t>
      </w:r>
    </w:p>
    <w:p w:rsidR="0074718E" w:rsidRPr="00D50196" w:rsidRDefault="0074718E" w:rsidP="0074718E">
      <w:pPr>
        <w:pStyle w:val="ListParagraph"/>
        <w:numPr>
          <w:ilvl w:val="1"/>
          <w:numId w:val="11"/>
        </w:numPr>
      </w:pPr>
      <w:r>
        <w:t xml:space="preserve">Students have an opportunity to earn additional extra credit points (up to </w:t>
      </w:r>
      <w:r w:rsidR="000A00E8">
        <w:t>10</w:t>
      </w:r>
      <w:r>
        <w:t xml:space="preserve"> points per week) by completing the assignment in another board of their choosing (which means one main comment and one additional comment). This is not required but can be a good way to earn additional points. </w:t>
      </w:r>
      <w:r w:rsidRPr="00D50196">
        <w:rPr>
          <w:b/>
        </w:rPr>
        <w:t xml:space="preserve">A MAXIMUM of </w:t>
      </w:r>
      <w:r w:rsidR="000A00E8" w:rsidRPr="00D50196">
        <w:rPr>
          <w:b/>
        </w:rPr>
        <w:t>3</w:t>
      </w:r>
      <w:r w:rsidRPr="00D50196">
        <w:rPr>
          <w:b/>
        </w:rPr>
        <w:t xml:space="preserve">0 EXTRA CREDIT POINTS can be rewarded per student, which is participating in extra boards up to </w:t>
      </w:r>
      <w:r w:rsidR="000A00E8" w:rsidRPr="00D50196">
        <w:rPr>
          <w:b/>
        </w:rPr>
        <w:t>3</w:t>
      </w:r>
      <w:r w:rsidRPr="00D50196">
        <w:rPr>
          <w:b/>
        </w:rPr>
        <w:t xml:space="preserve"> times</w:t>
      </w:r>
      <w:r w:rsidR="008B5AA9" w:rsidRPr="00D50196">
        <w:rPr>
          <w:b/>
        </w:rPr>
        <w:t xml:space="preserve"> or </w:t>
      </w:r>
      <w:r w:rsidR="000A00E8" w:rsidRPr="00D50196">
        <w:rPr>
          <w:b/>
        </w:rPr>
        <w:t>3</w:t>
      </w:r>
      <w:r w:rsidRPr="00D50196">
        <w:rPr>
          <w:b/>
        </w:rPr>
        <w:t xml:space="preserve"> weeks.</w:t>
      </w:r>
      <w:r w:rsidR="00D50196">
        <w:rPr>
          <w:b/>
        </w:rPr>
        <w:t>2</w:t>
      </w:r>
    </w:p>
    <w:p w:rsidR="0074718E" w:rsidRDefault="0074718E" w:rsidP="0074718E">
      <w:pPr>
        <w:rPr>
          <w:rFonts w:asciiTheme="minorHAnsi" w:hAnsiTheme="minorHAnsi"/>
          <w:sz w:val="22"/>
          <w:szCs w:val="22"/>
        </w:rPr>
      </w:pPr>
    </w:p>
    <w:p w:rsidR="0074718E" w:rsidRPr="006E5376" w:rsidRDefault="0074718E" w:rsidP="0074718E">
      <w:pPr>
        <w:pStyle w:val="ListParagraph"/>
        <w:numPr>
          <w:ilvl w:val="0"/>
          <w:numId w:val="11"/>
        </w:numPr>
        <w:rPr>
          <w:b/>
        </w:rPr>
      </w:pPr>
      <w:r>
        <w:t xml:space="preserve">Please follow the facilitator schedule below. You will construct your post in a WORD document, and send it plus all links and attachments by email to Dr. Davis by the date listed below. She will post all boards in CourseWeb by Wednesday morning and the discussion will run all week. </w:t>
      </w:r>
      <w:r w:rsidRPr="006E5376">
        <w:rPr>
          <w:b/>
        </w:rPr>
        <w:t xml:space="preserve">All students’ first comments will be due by Friday at 5PM and second comments or any extra credit posts will be due Wednesday at 8AM. </w:t>
      </w:r>
    </w:p>
    <w:p w:rsidR="0074718E" w:rsidRDefault="0074718E" w:rsidP="0074718E">
      <w:pPr>
        <w:rPr>
          <w:rFonts w:asciiTheme="minorHAnsi" w:hAnsiTheme="minorHAnsi"/>
          <w:sz w:val="22"/>
          <w:szCs w:val="22"/>
        </w:rPr>
      </w:pPr>
    </w:p>
    <w:p w:rsidR="0074718E" w:rsidRPr="00D979B4" w:rsidRDefault="0074718E" w:rsidP="0074718E">
      <w:pPr>
        <w:rPr>
          <w:rFonts w:asciiTheme="minorHAnsi" w:hAnsiTheme="minorHAnsi"/>
          <w:sz w:val="22"/>
          <w:szCs w:val="22"/>
        </w:rPr>
      </w:pPr>
      <w:r>
        <w:rPr>
          <w:rFonts w:asciiTheme="minorHAnsi" w:hAnsiTheme="minorHAnsi"/>
          <w:sz w:val="22"/>
          <w:szCs w:val="22"/>
        </w:rPr>
        <w:t xml:space="preserve">        </w:t>
      </w:r>
      <w:r w:rsidRPr="00D979B4">
        <w:rPr>
          <w:rFonts w:asciiTheme="minorHAnsi" w:hAnsiTheme="minorHAnsi"/>
          <w:sz w:val="22"/>
          <w:szCs w:val="22"/>
        </w:rPr>
        <w:t>DISCUSSION BOARD SCHEDULE:</w:t>
      </w:r>
    </w:p>
    <w:tbl>
      <w:tblPr>
        <w:tblStyle w:val="TableGrid"/>
        <w:tblW w:w="9828" w:type="dxa"/>
        <w:tblInd w:w="495" w:type="dxa"/>
        <w:tblLook w:val="01E0" w:firstRow="1" w:lastRow="1" w:firstColumn="1" w:lastColumn="1" w:noHBand="0" w:noVBand="0"/>
      </w:tblPr>
      <w:tblGrid>
        <w:gridCol w:w="1990"/>
        <w:gridCol w:w="3942"/>
        <w:gridCol w:w="3896"/>
      </w:tblGrid>
      <w:tr w:rsidR="0074718E" w:rsidRPr="00D979B4" w:rsidTr="007B1F8C">
        <w:trPr>
          <w:trHeight w:val="602"/>
        </w:trPr>
        <w:tc>
          <w:tcPr>
            <w:tcW w:w="1990" w:type="dxa"/>
          </w:tcPr>
          <w:p w:rsidR="0074718E" w:rsidRPr="00D979B4" w:rsidRDefault="0074718E" w:rsidP="007B1F8C">
            <w:pPr>
              <w:jc w:val="center"/>
              <w:rPr>
                <w:rFonts w:asciiTheme="minorHAnsi" w:hAnsiTheme="minorHAnsi"/>
                <w:b/>
                <w:sz w:val="22"/>
                <w:szCs w:val="22"/>
              </w:rPr>
            </w:pPr>
          </w:p>
          <w:p w:rsidR="0074718E" w:rsidRPr="006437F5" w:rsidRDefault="0074718E" w:rsidP="007B1F8C">
            <w:pPr>
              <w:jc w:val="center"/>
              <w:rPr>
                <w:rFonts w:asciiTheme="minorHAnsi" w:hAnsiTheme="minorHAnsi"/>
                <w:b/>
                <w:sz w:val="22"/>
                <w:szCs w:val="22"/>
                <w:u w:val="single"/>
              </w:rPr>
            </w:pPr>
            <w:r w:rsidRPr="006437F5">
              <w:rPr>
                <w:rFonts w:asciiTheme="minorHAnsi" w:hAnsiTheme="minorHAnsi"/>
                <w:b/>
                <w:sz w:val="22"/>
                <w:szCs w:val="22"/>
                <w:u w:val="single"/>
              </w:rPr>
              <w:t>FIND NEWS STORY IN WEEK STARTING:</w:t>
            </w:r>
          </w:p>
        </w:tc>
        <w:tc>
          <w:tcPr>
            <w:tcW w:w="3942" w:type="dxa"/>
          </w:tcPr>
          <w:p w:rsidR="0074718E" w:rsidRPr="00D979B4" w:rsidRDefault="0074718E" w:rsidP="007B1F8C">
            <w:pPr>
              <w:jc w:val="center"/>
              <w:rPr>
                <w:rFonts w:asciiTheme="minorHAnsi" w:hAnsiTheme="minorHAnsi"/>
                <w:b/>
                <w:sz w:val="22"/>
                <w:szCs w:val="22"/>
              </w:rPr>
            </w:pPr>
          </w:p>
          <w:p w:rsidR="0074718E" w:rsidRPr="00D979B4" w:rsidRDefault="0074718E" w:rsidP="007B1F8C">
            <w:pPr>
              <w:jc w:val="center"/>
              <w:rPr>
                <w:rFonts w:asciiTheme="minorHAnsi" w:hAnsiTheme="minorHAnsi"/>
                <w:b/>
                <w:sz w:val="22"/>
                <w:szCs w:val="22"/>
              </w:rPr>
            </w:pPr>
            <w:r w:rsidRPr="00D979B4">
              <w:rPr>
                <w:rFonts w:asciiTheme="minorHAnsi" w:hAnsiTheme="minorHAnsi"/>
                <w:b/>
                <w:sz w:val="22"/>
                <w:szCs w:val="22"/>
              </w:rPr>
              <w:t>FACILITATORS</w:t>
            </w:r>
          </w:p>
        </w:tc>
        <w:tc>
          <w:tcPr>
            <w:tcW w:w="3896" w:type="dxa"/>
          </w:tcPr>
          <w:p w:rsidR="0074718E" w:rsidRPr="00D979B4" w:rsidRDefault="0074718E" w:rsidP="007B1F8C">
            <w:pPr>
              <w:jc w:val="center"/>
              <w:rPr>
                <w:rFonts w:asciiTheme="minorHAnsi" w:hAnsiTheme="minorHAnsi"/>
                <w:b/>
                <w:sz w:val="22"/>
                <w:szCs w:val="22"/>
              </w:rPr>
            </w:pPr>
          </w:p>
          <w:p w:rsidR="0074718E" w:rsidRPr="00D979B4" w:rsidRDefault="0074718E" w:rsidP="007B1F8C">
            <w:pPr>
              <w:jc w:val="center"/>
              <w:rPr>
                <w:rFonts w:asciiTheme="minorHAnsi" w:hAnsiTheme="minorHAnsi"/>
                <w:b/>
                <w:sz w:val="22"/>
                <w:szCs w:val="22"/>
              </w:rPr>
            </w:pPr>
            <w:r w:rsidRPr="00D979B4">
              <w:rPr>
                <w:rFonts w:asciiTheme="minorHAnsi" w:hAnsiTheme="minorHAnsi"/>
                <w:b/>
                <w:sz w:val="22"/>
                <w:szCs w:val="22"/>
                <w:highlight w:val="yellow"/>
              </w:rPr>
              <w:t>Materials Due to Dr. Davis by:</w:t>
            </w:r>
          </w:p>
        </w:tc>
      </w:tr>
      <w:tr w:rsidR="0074718E" w:rsidRPr="00D979B4" w:rsidTr="007B1F8C">
        <w:trPr>
          <w:trHeight w:val="258"/>
        </w:trPr>
        <w:tc>
          <w:tcPr>
            <w:tcW w:w="1990" w:type="dxa"/>
          </w:tcPr>
          <w:p w:rsidR="0074718E" w:rsidRPr="00D979B4" w:rsidRDefault="0074718E" w:rsidP="00D50196">
            <w:pPr>
              <w:rPr>
                <w:rFonts w:asciiTheme="minorHAnsi" w:hAnsiTheme="minorHAnsi"/>
                <w:sz w:val="22"/>
                <w:szCs w:val="22"/>
              </w:rPr>
            </w:pPr>
            <w:r w:rsidRPr="00D979B4">
              <w:rPr>
                <w:rFonts w:asciiTheme="minorHAnsi" w:hAnsiTheme="minorHAnsi"/>
                <w:sz w:val="22"/>
                <w:szCs w:val="22"/>
              </w:rPr>
              <w:t xml:space="preserve">MAY </w:t>
            </w:r>
            <w:r>
              <w:rPr>
                <w:rFonts w:asciiTheme="minorHAnsi" w:hAnsiTheme="minorHAnsi"/>
                <w:sz w:val="22"/>
                <w:szCs w:val="22"/>
              </w:rPr>
              <w:t>2</w:t>
            </w:r>
            <w:r w:rsidR="00D50196">
              <w:rPr>
                <w:rFonts w:asciiTheme="minorHAnsi" w:hAnsiTheme="minorHAnsi"/>
                <w:sz w:val="22"/>
                <w:szCs w:val="22"/>
              </w:rPr>
              <w:t>2</w:t>
            </w:r>
          </w:p>
        </w:tc>
        <w:tc>
          <w:tcPr>
            <w:tcW w:w="3942" w:type="dxa"/>
          </w:tcPr>
          <w:p w:rsidR="0074718E" w:rsidRPr="00D979B4" w:rsidRDefault="008C22FE" w:rsidP="007B1F8C">
            <w:pPr>
              <w:rPr>
                <w:rFonts w:asciiTheme="minorHAnsi" w:hAnsiTheme="minorHAnsi"/>
                <w:sz w:val="22"/>
                <w:szCs w:val="22"/>
              </w:rPr>
            </w:pPr>
            <w:r>
              <w:rPr>
                <w:rFonts w:asciiTheme="minorHAnsi" w:hAnsiTheme="minorHAnsi"/>
                <w:sz w:val="22"/>
                <w:szCs w:val="22"/>
              </w:rPr>
              <w:t xml:space="preserve">Phillip </w:t>
            </w:r>
            <w:proofErr w:type="spellStart"/>
            <w:r>
              <w:rPr>
                <w:rFonts w:asciiTheme="minorHAnsi" w:hAnsiTheme="minorHAnsi"/>
                <w:sz w:val="22"/>
                <w:szCs w:val="22"/>
              </w:rPr>
              <w:t>Agostinelli</w:t>
            </w:r>
            <w:proofErr w:type="spellEnd"/>
            <w:r>
              <w:rPr>
                <w:rFonts w:asciiTheme="minorHAnsi" w:hAnsiTheme="minorHAnsi"/>
                <w:sz w:val="22"/>
                <w:szCs w:val="22"/>
              </w:rPr>
              <w:t>, Amanda Bush, Thomas Byers</w:t>
            </w:r>
          </w:p>
        </w:tc>
        <w:tc>
          <w:tcPr>
            <w:tcW w:w="3896" w:type="dxa"/>
          </w:tcPr>
          <w:p w:rsidR="0074718E" w:rsidRPr="00D979B4" w:rsidRDefault="0074718E" w:rsidP="00D50196">
            <w:pPr>
              <w:jc w:val="center"/>
              <w:rPr>
                <w:rFonts w:asciiTheme="minorHAnsi" w:hAnsiTheme="minorHAnsi"/>
                <w:b/>
                <w:sz w:val="22"/>
                <w:szCs w:val="22"/>
                <w:highlight w:val="yellow"/>
              </w:rPr>
            </w:pPr>
            <w:r w:rsidRPr="00D979B4">
              <w:rPr>
                <w:rFonts w:asciiTheme="minorHAnsi" w:hAnsiTheme="minorHAnsi"/>
                <w:b/>
                <w:sz w:val="22"/>
                <w:szCs w:val="22"/>
                <w:highlight w:val="yellow"/>
              </w:rPr>
              <w:t xml:space="preserve">May </w:t>
            </w:r>
            <w:r w:rsidR="00BE0C50">
              <w:rPr>
                <w:rFonts w:asciiTheme="minorHAnsi" w:hAnsiTheme="minorHAnsi"/>
                <w:b/>
                <w:sz w:val="22"/>
                <w:szCs w:val="22"/>
                <w:highlight w:val="yellow"/>
              </w:rPr>
              <w:t>2</w:t>
            </w:r>
            <w:r w:rsidR="00D50196">
              <w:rPr>
                <w:rFonts w:asciiTheme="minorHAnsi" w:hAnsiTheme="minorHAnsi"/>
                <w:b/>
                <w:sz w:val="22"/>
                <w:szCs w:val="22"/>
                <w:highlight w:val="yellow"/>
              </w:rPr>
              <w:t>8</w:t>
            </w:r>
            <w:r w:rsidRPr="006E5376">
              <w:rPr>
                <w:rFonts w:asciiTheme="minorHAnsi" w:hAnsiTheme="minorHAnsi"/>
                <w:b/>
                <w:sz w:val="22"/>
                <w:szCs w:val="22"/>
                <w:highlight w:val="yellow"/>
                <w:vertAlign w:val="superscript"/>
              </w:rPr>
              <w:t>th</w:t>
            </w:r>
            <w:r>
              <w:rPr>
                <w:rFonts w:asciiTheme="minorHAnsi" w:hAnsiTheme="minorHAnsi"/>
                <w:b/>
                <w:sz w:val="22"/>
                <w:szCs w:val="22"/>
                <w:highlight w:val="yellow"/>
              </w:rPr>
              <w:t xml:space="preserve"> </w:t>
            </w:r>
            <w:r w:rsidRPr="00D979B4">
              <w:rPr>
                <w:rFonts w:asciiTheme="minorHAnsi" w:hAnsiTheme="minorHAnsi"/>
                <w:b/>
                <w:sz w:val="22"/>
                <w:szCs w:val="22"/>
                <w:highlight w:val="yellow"/>
              </w:rPr>
              <w:t>by 5PM</w:t>
            </w:r>
          </w:p>
        </w:tc>
      </w:tr>
      <w:tr w:rsidR="0074718E" w:rsidRPr="00D979B4" w:rsidTr="007B1F8C">
        <w:trPr>
          <w:trHeight w:val="273"/>
        </w:trPr>
        <w:tc>
          <w:tcPr>
            <w:tcW w:w="1990" w:type="dxa"/>
          </w:tcPr>
          <w:p w:rsidR="0074718E" w:rsidRPr="00D979B4" w:rsidRDefault="0074718E" w:rsidP="00D50196">
            <w:pPr>
              <w:rPr>
                <w:rFonts w:asciiTheme="minorHAnsi" w:hAnsiTheme="minorHAnsi"/>
                <w:sz w:val="22"/>
                <w:szCs w:val="22"/>
              </w:rPr>
            </w:pPr>
            <w:r>
              <w:rPr>
                <w:rFonts w:asciiTheme="minorHAnsi" w:hAnsiTheme="minorHAnsi"/>
                <w:sz w:val="22"/>
                <w:szCs w:val="22"/>
              </w:rPr>
              <w:t xml:space="preserve">MAY </w:t>
            </w:r>
            <w:r w:rsidR="00D50196">
              <w:rPr>
                <w:rFonts w:asciiTheme="minorHAnsi" w:hAnsiTheme="minorHAnsi"/>
                <w:sz w:val="22"/>
                <w:szCs w:val="22"/>
              </w:rPr>
              <w:t>29</w:t>
            </w:r>
          </w:p>
        </w:tc>
        <w:tc>
          <w:tcPr>
            <w:tcW w:w="3942" w:type="dxa"/>
          </w:tcPr>
          <w:p w:rsidR="0074718E" w:rsidRPr="00D979B4" w:rsidRDefault="008C22FE" w:rsidP="006437F5">
            <w:pPr>
              <w:rPr>
                <w:rFonts w:asciiTheme="minorHAnsi" w:hAnsiTheme="minorHAnsi"/>
                <w:sz w:val="22"/>
                <w:szCs w:val="22"/>
              </w:rPr>
            </w:pPr>
            <w:r>
              <w:rPr>
                <w:rFonts w:asciiTheme="minorHAnsi" w:hAnsiTheme="minorHAnsi"/>
                <w:sz w:val="22"/>
                <w:szCs w:val="22"/>
              </w:rPr>
              <w:t>Nicole Byron, Billy Caldwell, Sarah Clogan</w:t>
            </w:r>
          </w:p>
        </w:tc>
        <w:tc>
          <w:tcPr>
            <w:tcW w:w="3896" w:type="dxa"/>
          </w:tcPr>
          <w:p w:rsidR="0074718E" w:rsidRPr="00D979B4" w:rsidRDefault="0074718E" w:rsidP="00D50196">
            <w:pPr>
              <w:jc w:val="center"/>
              <w:rPr>
                <w:rFonts w:asciiTheme="minorHAnsi" w:hAnsiTheme="minorHAnsi"/>
                <w:b/>
                <w:sz w:val="22"/>
                <w:szCs w:val="22"/>
                <w:highlight w:val="yellow"/>
              </w:rPr>
            </w:pPr>
            <w:r w:rsidRPr="00D979B4">
              <w:rPr>
                <w:rFonts w:asciiTheme="minorHAnsi" w:hAnsiTheme="minorHAnsi"/>
                <w:b/>
                <w:sz w:val="22"/>
                <w:szCs w:val="22"/>
                <w:highlight w:val="yellow"/>
              </w:rPr>
              <w:t xml:space="preserve">June </w:t>
            </w:r>
            <w:r w:rsidR="00D50196">
              <w:rPr>
                <w:rFonts w:asciiTheme="minorHAnsi" w:hAnsiTheme="minorHAnsi"/>
                <w:b/>
                <w:sz w:val="22"/>
                <w:szCs w:val="22"/>
                <w:highlight w:val="yellow"/>
              </w:rPr>
              <w:t>4</w:t>
            </w:r>
            <w:r w:rsidRPr="00D979B4">
              <w:rPr>
                <w:rFonts w:asciiTheme="minorHAnsi" w:hAnsiTheme="minorHAnsi"/>
                <w:b/>
                <w:sz w:val="22"/>
                <w:szCs w:val="22"/>
                <w:highlight w:val="yellow"/>
                <w:vertAlign w:val="superscript"/>
              </w:rPr>
              <w:t>th</w:t>
            </w:r>
            <w:r w:rsidRPr="00D979B4">
              <w:rPr>
                <w:rFonts w:asciiTheme="minorHAnsi" w:hAnsiTheme="minorHAnsi"/>
                <w:b/>
                <w:sz w:val="22"/>
                <w:szCs w:val="22"/>
                <w:highlight w:val="yellow"/>
              </w:rPr>
              <w:t xml:space="preserve"> by 5PM</w:t>
            </w:r>
          </w:p>
        </w:tc>
      </w:tr>
      <w:tr w:rsidR="0074718E" w:rsidRPr="00D979B4" w:rsidTr="007B1F8C">
        <w:trPr>
          <w:trHeight w:val="273"/>
        </w:trPr>
        <w:tc>
          <w:tcPr>
            <w:tcW w:w="1990" w:type="dxa"/>
          </w:tcPr>
          <w:p w:rsidR="0074718E" w:rsidRPr="00D979B4" w:rsidRDefault="0074718E" w:rsidP="00D50196">
            <w:pPr>
              <w:rPr>
                <w:rFonts w:asciiTheme="minorHAnsi" w:hAnsiTheme="minorHAnsi"/>
                <w:sz w:val="22"/>
                <w:szCs w:val="22"/>
              </w:rPr>
            </w:pPr>
            <w:r w:rsidRPr="00D979B4">
              <w:rPr>
                <w:rFonts w:asciiTheme="minorHAnsi" w:hAnsiTheme="minorHAnsi"/>
                <w:sz w:val="22"/>
                <w:szCs w:val="22"/>
              </w:rPr>
              <w:t xml:space="preserve">JUNE </w:t>
            </w:r>
            <w:r w:rsidR="00D50196">
              <w:rPr>
                <w:rFonts w:asciiTheme="minorHAnsi" w:hAnsiTheme="minorHAnsi"/>
                <w:sz w:val="22"/>
                <w:szCs w:val="22"/>
              </w:rPr>
              <w:t>5</w:t>
            </w:r>
          </w:p>
        </w:tc>
        <w:tc>
          <w:tcPr>
            <w:tcW w:w="3942" w:type="dxa"/>
          </w:tcPr>
          <w:p w:rsidR="0074718E" w:rsidRPr="00D979B4" w:rsidRDefault="008C22FE" w:rsidP="006437F5">
            <w:pPr>
              <w:rPr>
                <w:rFonts w:asciiTheme="minorHAnsi" w:hAnsiTheme="minorHAnsi"/>
                <w:sz w:val="22"/>
                <w:szCs w:val="22"/>
              </w:rPr>
            </w:pPr>
            <w:proofErr w:type="spellStart"/>
            <w:r>
              <w:rPr>
                <w:rFonts w:asciiTheme="minorHAnsi" w:hAnsiTheme="minorHAnsi"/>
                <w:sz w:val="22"/>
                <w:szCs w:val="22"/>
              </w:rPr>
              <w:t>Toria</w:t>
            </w:r>
            <w:proofErr w:type="spellEnd"/>
            <w:r>
              <w:rPr>
                <w:rFonts w:asciiTheme="minorHAnsi" w:hAnsiTheme="minorHAnsi"/>
                <w:sz w:val="22"/>
                <w:szCs w:val="22"/>
              </w:rPr>
              <w:t xml:space="preserve"> Crispin, Jeffrey George, Maddie Hain</w:t>
            </w:r>
          </w:p>
        </w:tc>
        <w:tc>
          <w:tcPr>
            <w:tcW w:w="3896" w:type="dxa"/>
          </w:tcPr>
          <w:p w:rsidR="0074718E" w:rsidRPr="00D979B4" w:rsidRDefault="0074718E" w:rsidP="00665B66">
            <w:pPr>
              <w:jc w:val="center"/>
              <w:rPr>
                <w:rFonts w:asciiTheme="minorHAnsi" w:hAnsiTheme="minorHAnsi"/>
                <w:b/>
                <w:sz w:val="22"/>
                <w:szCs w:val="22"/>
                <w:highlight w:val="yellow"/>
              </w:rPr>
            </w:pPr>
            <w:r w:rsidRPr="00D979B4">
              <w:rPr>
                <w:rFonts w:asciiTheme="minorHAnsi" w:hAnsiTheme="minorHAnsi"/>
                <w:b/>
                <w:sz w:val="22"/>
                <w:szCs w:val="22"/>
                <w:highlight w:val="yellow"/>
              </w:rPr>
              <w:t>June 1</w:t>
            </w:r>
            <w:r w:rsidR="00665B66">
              <w:rPr>
                <w:rFonts w:asciiTheme="minorHAnsi" w:hAnsiTheme="minorHAnsi"/>
                <w:b/>
                <w:sz w:val="22"/>
                <w:szCs w:val="22"/>
                <w:highlight w:val="yellow"/>
              </w:rPr>
              <w:t>1</w:t>
            </w:r>
            <w:r w:rsidRPr="00D979B4">
              <w:rPr>
                <w:rFonts w:asciiTheme="minorHAnsi" w:hAnsiTheme="minorHAnsi"/>
                <w:b/>
                <w:sz w:val="22"/>
                <w:szCs w:val="22"/>
                <w:highlight w:val="yellow"/>
                <w:vertAlign w:val="superscript"/>
              </w:rPr>
              <w:t>th</w:t>
            </w:r>
            <w:r w:rsidRPr="00D979B4">
              <w:rPr>
                <w:rFonts w:asciiTheme="minorHAnsi" w:hAnsiTheme="minorHAnsi"/>
                <w:b/>
                <w:sz w:val="22"/>
                <w:szCs w:val="22"/>
                <w:highlight w:val="yellow"/>
              </w:rPr>
              <w:t xml:space="preserve"> by 5PM</w:t>
            </w:r>
          </w:p>
        </w:tc>
      </w:tr>
      <w:tr w:rsidR="0074718E" w:rsidRPr="00D979B4" w:rsidTr="007B1F8C">
        <w:trPr>
          <w:trHeight w:val="258"/>
        </w:trPr>
        <w:tc>
          <w:tcPr>
            <w:tcW w:w="1990" w:type="dxa"/>
          </w:tcPr>
          <w:p w:rsidR="0074718E" w:rsidRPr="00D979B4" w:rsidRDefault="0074718E" w:rsidP="00665B66">
            <w:pPr>
              <w:rPr>
                <w:rFonts w:asciiTheme="minorHAnsi" w:hAnsiTheme="minorHAnsi"/>
                <w:sz w:val="22"/>
                <w:szCs w:val="22"/>
              </w:rPr>
            </w:pPr>
            <w:r w:rsidRPr="00D979B4">
              <w:rPr>
                <w:rFonts w:asciiTheme="minorHAnsi" w:hAnsiTheme="minorHAnsi"/>
                <w:sz w:val="22"/>
                <w:szCs w:val="22"/>
              </w:rPr>
              <w:t>JUNE 1</w:t>
            </w:r>
            <w:r w:rsidR="00665B66">
              <w:rPr>
                <w:rFonts w:asciiTheme="minorHAnsi" w:hAnsiTheme="minorHAnsi"/>
                <w:sz w:val="22"/>
                <w:szCs w:val="22"/>
              </w:rPr>
              <w:t>2</w:t>
            </w:r>
          </w:p>
        </w:tc>
        <w:tc>
          <w:tcPr>
            <w:tcW w:w="3942" w:type="dxa"/>
            <w:shd w:val="clear" w:color="auto" w:fill="FFFFFF" w:themeFill="background1"/>
          </w:tcPr>
          <w:p w:rsidR="0074718E" w:rsidRPr="00D979B4" w:rsidRDefault="008C22FE" w:rsidP="006437F5">
            <w:pPr>
              <w:rPr>
                <w:rFonts w:asciiTheme="minorHAnsi" w:hAnsiTheme="minorHAnsi"/>
                <w:sz w:val="22"/>
                <w:szCs w:val="22"/>
              </w:rPr>
            </w:pPr>
            <w:r>
              <w:rPr>
                <w:rFonts w:asciiTheme="minorHAnsi" w:hAnsiTheme="minorHAnsi"/>
                <w:sz w:val="22"/>
                <w:szCs w:val="22"/>
              </w:rPr>
              <w:t xml:space="preserve">Joshua Lopez, Gabrielle </w:t>
            </w:r>
            <w:proofErr w:type="spellStart"/>
            <w:r>
              <w:rPr>
                <w:rFonts w:asciiTheme="minorHAnsi" w:hAnsiTheme="minorHAnsi"/>
                <w:sz w:val="22"/>
                <w:szCs w:val="22"/>
              </w:rPr>
              <w:t>Morreale</w:t>
            </w:r>
            <w:proofErr w:type="spellEnd"/>
          </w:p>
        </w:tc>
        <w:tc>
          <w:tcPr>
            <w:tcW w:w="3896" w:type="dxa"/>
            <w:shd w:val="clear" w:color="auto" w:fill="FFFFFF" w:themeFill="background1"/>
          </w:tcPr>
          <w:p w:rsidR="0074718E" w:rsidRPr="00D979B4" w:rsidRDefault="0074718E" w:rsidP="00665B66">
            <w:pPr>
              <w:jc w:val="center"/>
              <w:rPr>
                <w:rFonts w:asciiTheme="minorHAnsi" w:hAnsiTheme="minorHAnsi"/>
                <w:b/>
                <w:sz w:val="22"/>
                <w:szCs w:val="22"/>
                <w:highlight w:val="yellow"/>
              </w:rPr>
            </w:pPr>
            <w:r w:rsidRPr="00D979B4">
              <w:rPr>
                <w:rFonts w:asciiTheme="minorHAnsi" w:hAnsiTheme="minorHAnsi"/>
                <w:b/>
                <w:sz w:val="22"/>
                <w:szCs w:val="22"/>
                <w:highlight w:val="yellow"/>
              </w:rPr>
              <w:t xml:space="preserve">June </w:t>
            </w:r>
            <w:r w:rsidR="00BE0C50">
              <w:rPr>
                <w:rFonts w:asciiTheme="minorHAnsi" w:hAnsiTheme="minorHAnsi"/>
                <w:b/>
                <w:sz w:val="22"/>
                <w:szCs w:val="22"/>
                <w:highlight w:val="yellow"/>
              </w:rPr>
              <w:t>1</w:t>
            </w:r>
            <w:r w:rsidR="00665B66">
              <w:rPr>
                <w:rFonts w:asciiTheme="minorHAnsi" w:hAnsiTheme="minorHAnsi"/>
                <w:b/>
                <w:sz w:val="22"/>
                <w:szCs w:val="22"/>
                <w:highlight w:val="yellow"/>
              </w:rPr>
              <w:t>8</w:t>
            </w:r>
            <w:r w:rsidRPr="003033F4">
              <w:rPr>
                <w:rFonts w:asciiTheme="minorHAnsi" w:hAnsiTheme="minorHAnsi"/>
                <w:b/>
                <w:sz w:val="22"/>
                <w:szCs w:val="22"/>
                <w:highlight w:val="yellow"/>
                <w:vertAlign w:val="superscript"/>
              </w:rPr>
              <w:t>th</w:t>
            </w:r>
            <w:r>
              <w:rPr>
                <w:rFonts w:asciiTheme="minorHAnsi" w:hAnsiTheme="minorHAnsi"/>
                <w:b/>
                <w:sz w:val="22"/>
                <w:szCs w:val="22"/>
                <w:highlight w:val="yellow"/>
              </w:rPr>
              <w:t xml:space="preserve"> </w:t>
            </w:r>
            <w:r w:rsidRPr="00D979B4">
              <w:rPr>
                <w:rFonts w:asciiTheme="minorHAnsi" w:hAnsiTheme="minorHAnsi"/>
                <w:b/>
                <w:sz w:val="22"/>
                <w:szCs w:val="22"/>
                <w:highlight w:val="yellow"/>
              </w:rPr>
              <w:t>by 5PM</w:t>
            </w:r>
          </w:p>
        </w:tc>
      </w:tr>
      <w:tr w:rsidR="0074718E" w:rsidRPr="00D979B4" w:rsidTr="007B1F8C">
        <w:trPr>
          <w:trHeight w:val="273"/>
        </w:trPr>
        <w:tc>
          <w:tcPr>
            <w:tcW w:w="1990" w:type="dxa"/>
            <w:shd w:val="clear" w:color="auto" w:fill="FFFFFF" w:themeFill="background1"/>
          </w:tcPr>
          <w:p w:rsidR="0074718E" w:rsidRPr="00D979B4" w:rsidRDefault="0074718E" w:rsidP="00665B66">
            <w:pPr>
              <w:rPr>
                <w:rFonts w:asciiTheme="minorHAnsi" w:hAnsiTheme="minorHAnsi"/>
                <w:sz w:val="22"/>
                <w:szCs w:val="22"/>
              </w:rPr>
            </w:pPr>
            <w:r w:rsidRPr="00D979B4">
              <w:rPr>
                <w:rFonts w:asciiTheme="minorHAnsi" w:hAnsiTheme="minorHAnsi"/>
                <w:sz w:val="22"/>
                <w:szCs w:val="22"/>
              </w:rPr>
              <w:t xml:space="preserve">JUNE </w:t>
            </w:r>
            <w:r w:rsidR="00665B66">
              <w:rPr>
                <w:rFonts w:asciiTheme="minorHAnsi" w:hAnsiTheme="minorHAnsi"/>
                <w:sz w:val="22"/>
                <w:szCs w:val="22"/>
              </w:rPr>
              <w:t>19</w:t>
            </w:r>
          </w:p>
        </w:tc>
        <w:tc>
          <w:tcPr>
            <w:tcW w:w="3942" w:type="dxa"/>
            <w:shd w:val="clear" w:color="auto" w:fill="FFFFFF" w:themeFill="background1"/>
          </w:tcPr>
          <w:p w:rsidR="0074718E" w:rsidRPr="00D979B4" w:rsidRDefault="008C22FE" w:rsidP="006437F5">
            <w:pPr>
              <w:rPr>
                <w:rFonts w:asciiTheme="minorHAnsi" w:hAnsiTheme="minorHAnsi"/>
                <w:sz w:val="22"/>
                <w:szCs w:val="22"/>
              </w:rPr>
            </w:pPr>
            <w:r>
              <w:rPr>
                <w:rFonts w:asciiTheme="minorHAnsi" w:hAnsiTheme="minorHAnsi"/>
                <w:sz w:val="22"/>
                <w:szCs w:val="22"/>
              </w:rPr>
              <w:t xml:space="preserve">Lisa </w:t>
            </w:r>
            <w:proofErr w:type="spellStart"/>
            <w:r>
              <w:rPr>
                <w:rFonts w:asciiTheme="minorHAnsi" w:hAnsiTheme="minorHAnsi"/>
                <w:sz w:val="22"/>
                <w:szCs w:val="22"/>
              </w:rPr>
              <w:t>Pellerito</w:t>
            </w:r>
            <w:proofErr w:type="spellEnd"/>
            <w:r>
              <w:rPr>
                <w:rFonts w:asciiTheme="minorHAnsi" w:hAnsiTheme="minorHAnsi"/>
                <w:sz w:val="22"/>
                <w:szCs w:val="22"/>
              </w:rPr>
              <w:t>, Jennifer Romley</w:t>
            </w:r>
          </w:p>
        </w:tc>
        <w:tc>
          <w:tcPr>
            <w:tcW w:w="3896" w:type="dxa"/>
            <w:shd w:val="clear" w:color="auto" w:fill="FFFFFF" w:themeFill="background1"/>
          </w:tcPr>
          <w:p w:rsidR="0074718E" w:rsidRPr="00D979B4" w:rsidRDefault="0074718E" w:rsidP="00665B66">
            <w:pPr>
              <w:jc w:val="center"/>
              <w:rPr>
                <w:rFonts w:asciiTheme="minorHAnsi" w:hAnsiTheme="minorHAnsi"/>
                <w:b/>
                <w:sz w:val="22"/>
                <w:szCs w:val="22"/>
                <w:highlight w:val="yellow"/>
              </w:rPr>
            </w:pPr>
            <w:r w:rsidRPr="00D979B4">
              <w:rPr>
                <w:rFonts w:asciiTheme="minorHAnsi" w:hAnsiTheme="minorHAnsi"/>
                <w:b/>
                <w:sz w:val="22"/>
                <w:szCs w:val="22"/>
                <w:highlight w:val="yellow"/>
              </w:rPr>
              <w:t>June 2</w:t>
            </w:r>
            <w:r w:rsidR="00665B66">
              <w:rPr>
                <w:rFonts w:asciiTheme="minorHAnsi" w:hAnsiTheme="minorHAnsi"/>
                <w:b/>
                <w:sz w:val="22"/>
                <w:szCs w:val="22"/>
                <w:highlight w:val="yellow"/>
              </w:rPr>
              <w:t>5</w:t>
            </w:r>
            <w:r w:rsidRPr="00D979B4">
              <w:rPr>
                <w:rFonts w:asciiTheme="minorHAnsi" w:hAnsiTheme="minorHAnsi"/>
                <w:b/>
                <w:sz w:val="22"/>
                <w:szCs w:val="22"/>
                <w:highlight w:val="yellow"/>
                <w:vertAlign w:val="superscript"/>
              </w:rPr>
              <w:t>th</w:t>
            </w:r>
            <w:r w:rsidRPr="00D979B4">
              <w:rPr>
                <w:rFonts w:asciiTheme="minorHAnsi" w:hAnsiTheme="minorHAnsi"/>
                <w:b/>
                <w:sz w:val="22"/>
                <w:szCs w:val="22"/>
                <w:highlight w:val="yellow"/>
              </w:rPr>
              <w:t xml:space="preserve"> by 5PM</w:t>
            </w:r>
          </w:p>
        </w:tc>
      </w:tr>
      <w:tr w:rsidR="0074718E" w:rsidRPr="00D979B4" w:rsidTr="006F1739">
        <w:trPr>
          <w:trHeight w:val="258"/>
        </w:trPr>
        <w:tc>
          <w:tcPr>
            <w:tcW w:w="1990" w:type="dxa"/>
            <w:shd w:val="clear" w:color="auto" w:fill="FFFFFF" w:themeFill="background1"/>
          </w:tcPr>
          <w:p w:rsidR="0074718E" w:rsidRPr="00D979B4" w:rsidRDefault="0074718E" w:rsidP="00665B66">
            <w:pPr>
              <w:rPr>
                <w:rFonts w:asciiTheme="minorHAnsi" w:hAnsiTheme="minorHAnsi"/>
                <w:sz w:val="22"/>
                <w:szCs w:val="22"/>
              </w:rPr>
            </w:pPr>
            <w:r w:rsidRPr="00D979B4">
              <w:rPr>
                <w:rFonts w:asciiTheme="minorHAnsi" w:hAnsiTheme="minorHAnsi"/>
                <w:sz w:val="22"/>
                <w:szCs w:val="22"/>
              </w:rPr>
              <w:t>JU</w:t>
            </w:r>
            <w:r>
              <w:rPr>
                <w:rFonts w:asciiTheme="minorHAnsi" w:hAnsiTheme="minorHAnsi"/>
                <w:sz w:val="22"/>
                <w:szCs w:val="22"/>
              </w:rPr>
              <w:t>NE 2</w:t>
            </w:r>
            <w:r w:rsidR="00665B66">
              <w:rPr>
                <w:rFonts w:asciiTheme="minorHAnsi" w:hAnsiTheme="minorHAnsi"/>
                <w:sz w:val="22"/>
                <w:szCs w:val="22"/>
              </w:rPr>
              <w:t>6</w:t>
            </w:r>
          </w:p>
        </w:tc>
        <w:tc>
          <w:tcPr>
            <w:tcW w:w="3942" w:type="dxa"/>
            <w:shd w:val="clear" w:color="auto" w:fill="FFFFFF" w:themeFill="background1"/>
          </w:tcPr>
          <w:p w:rsidR="0074718E" w:rsidRPr="00D979B4" w:rsidRDefault="008C22FE" w:rsidP="006437F5">
            <w:pPr>
              <w:rPr>
                <w:rFonts w:asciiTheme="minorHAnsi" w:hAnsiTheme="minorHAnsi"/>
                <w:sz w:val="22"/>
                <w:szCs w:val="22"/>
              </w:rPr>
            </w:pPr>
            <w:r>
              <w:rPr>
                <w:rFonts w:asciiTheme="minorHAnsi" w:hAnsiTheme="minorHAnsi"/>
                <w:sz w:val="22"/>
                <w:szCs w:val="22"/>
              </w:rPr>
              <w:t xml:space="preserve">Kristyn Shank, Olivia </w:t>
            </w:r>
            <w:proofErr w:type="spellStart"/>
            <w:r>
              <w:rPr>
                <w:rFonts w:asciiTheme="minorHAnsi" w:hAnsiTheme="minorHAnsi"/>
                <w:sz w:val="22"/>
                <w:szCs w:val="22"/>
              </w:rPr>
              <w:t>Sharbaugh</w:t>
            </w:r>
            <w:proofErr w:type="spellEnd"/>
          </w:p>
        </w:tc>
        <w:tc>
          <w:tcPr>
            <w:tcW w:w="3896" w:type="dxa"/>
            <w:shd w:val="clear" w:color="auto" w:fill="FFFFFF" w:themeFill="background1"/>
          </w:tcPr>
          <w:p w:rsidR="0074718E" w:rsidRPr="00D979B4" w:rsidRDefault="00BE0C50" w:rsidP="00665B66">
            <w:pPr>
              <w:jc w:val="center"/>
              <w:rPr>
                <w:rFonts w:asciiTheme="minorHAnsi" w:hAnsiTheme="minorHAnsi"/>
                <w:b/>
                <w:sz w:val="22"/>
                <w:szCs w:val="22"/>
                <w:highlight w:val="yellow"/>
              </w:rPr>
            </w:pPr>
            <w:r>
              <w:rPr>
                <w:rFonts w:asciiTheme="minorHAnsi" w:hAnsiTheme="minorHAnsi"/>
                <w:b/>
                <w:sz w:val="22"/>
                <w:szCs w:val="22"/>
                <w:highlight w:val="yellow"/>
              </w:rPr>
              <w:t xml:space="preserve">July </w:t>
            </w:r>
            <w:r w:rsidR="00665B66">
              <w:rPr>
                <w:rFonts w:asciiTheme="minorHAnsi" w:hAnsiTheme="minorHAnsi"/>
                <w:b/>
                <w:sz w:val="22"/>
                <w:szCs w:val="22"/>
                <w:highlight w:val="yellow"/>
              </w:rPr>
              <w:t>2</w:t>
            </w:r>
            <w:r w:rsidR="00665B66" w:rsidRPr="00665B66">
              <w:rPr>
                <w:rFonts w:asciiTheme="minorHAnsi" w:hAnsiTheme="minorHAnsi"/>
                <w:b/>
                <w:sz w:val="22"/>
                <w:szCs w:val="22"/>
                <w:highlight w:val="yellow"/>
                <w:vertAlign w:val="superscript"/>
              </w:rPr>
              <w:t>nd</w:t>
            </w:r>
            <w:r w:rsidR="00665B66">
              <w:rPr>
                <w:rFonts w:asciiTheme="minorHAnsi" w:hAnsiTheme="minorHAnsi"/>
                <w:b/>
                <w:sz w:val="22"/>
                <w:szCs w:val="22"/>
                <w:highlight w:val="yellow"/>
              </w:rPr>
              <w:t xml:space="preserve"> </w:t>
            </w:r>
            <w:r>
              <w:rPr>
                <w:rFonts w:asciiTheme="minorHAnsi" w:hAnsiTheme="minorHAnsi"/>
                <w:b/>
                <w:sz w:val="22"/>
                <w:szCs w:val="22"/>
                <w:highlight w:val="yellow"/>
              </w:rPr>
              <w:t>by 5PM</w:t>
            </w:r>
          </w:p>
        </w:tc>
      </w:tr>
      <w:tr w:rsidR="0074718E" w:rsidRPr="00D979B4" w:rsidTr="006F1739">
        <w:trPr>
          <w:trHeight w:val="273"/>
        </w:trPr>
        <w:tc>
          <w:tcPr>
            <w:tcW w:w="1990" w:type="dxa"/>
            <w:shd w:val="clear" w:color="auto" w:fill="DBE5F1" w:themeFill="accent1" w:themeFillTint="33"/>
          </w:tcPr>
          <w:p w:rsidR="0074718E" w:rsidRPr="00D979B4" w:rsidRDefault="0074718E" w:rsidP="006F1739">
            <w:pPr>
              <w:rPr>
                <w:rFonts w:asciiTheme="minorHAnsi" w:hAnsiTheme="minorHAnsi"/>
                <w:sz w:val="22"/>
                <w:szCs w:val="22"/>
              </w:rPr>
            </w:pPr>
            <w:r w:rsidRPr="00D979B4">
              <w:rPr>
                <w:rFonts w:asciiTheme="minorHAnsi" w:hAnsiTheme="minorHAnsi"/>
                <w:sz w:val="22"/>
                <w:szCs w:val="22"/>
              </w:rPr>
              <w:t xml:space="preserve">JULY </w:t>
            </w:r>
            <w:r w:rsidR="006F1739">
              <w:rPr>
                <w:rFonts w:asciiTheme="minorHAnsi" w:hAnsiTheme="minorHAnsi"/>
                <w:sz w:val="22"/>
                <w:szCs w:val="22"/>
              </w:rPr>
              <w:t>4</w:t>
            </w:r>
          </w:p>
        </w:tc>
        <w:tc>
          <w:tcPr>
            <w:tcW w:w="3942" w:type="dxa"/>
            <w:shd w:val="clear" w:color="auto" w:fill="DBE5F1" w:themeFill="accent1" w:themeFillTint="33"/>
          </w:tcPr>
          <w:p w:rsidR="0074718E" w:rsidRPr="00BE0C50" w:rsidRDefault="006F1739" w:rsidP="00BE0C50">
            <w:pPr>
              <w:jc w:val="center"/>
              <w:rPr>
                <w:rFonts w:asciiTheme="minorHAnsi" w:hAnsiTheme="minorHAnsi"/>
                <w:b/>
                <w:sz w:val="22"/>
                <w:szCs w:val="22"/>
              </w:rPr>
            </w:pPr>
            <w:r w:rsidRPr="00BE0C50">
              <w:rPr>
                <w:rFonts w:asciiTheme="minorHAnsi" w:hAnsiTheme="minorHAnsi"/>
                <w:b/>
                <w:sz w:val="22"/>
                <w:szCs w:val="22"/>
              </w:rPr>
              <w:t>HOLIDAY</w:t>
            </w:r>
          </w:p>
        </w:tc>
        <w:tc>
          <w:tcPr>
            <w:tcW w:w="3896" w:type="dxa"/>
            <w:shd w:val="clear" w:color="auto" w:fill="DBE5F1" w:themeFill="accent1" w:themeFillTint="33"/>
          </w:tcPr>
          <w:p w:rsidR="0074718E" w:rsidRPr="00D979B4" w:rsidRDefault="006F1739" w:rsidP="007B1F8C">
            <w:pPr>
              <w:jc w:val="center"/>
              <w:rPr>
                <w:rFonts w:asciiTheme="minorHAnsi" w:hAnsiTheme="minorHAnsi"/>
                <w:b/>
                <w:sz w:val="22"/>
                <w:szCs w:val="22"/>
                <w:highlight w:val="yellow"/>
              </w:rPr>
            </w:pPr>
            <w:r w:rsidRPr="00D979B4">
              <w:rPr>
                <w:rFonts w:asciiTheme="minorHAnsi" w:hAnsiTheme="minorHAnsi"/>
                <w:b/>
                <w:sz w:val="22"/>
                <w:szCs w:val="22"/>
                <w:highlight w:val="yellow"/>
              </w:rPr>
              <w:t>HOLIDAY</w:t>
            </w:r>
          </w:p>
        </w:tc>
      </w:tr>
      <w:tr w:rsidR="0074718E" w:rsidRPr="00D979B4" w:rsidTr="007B1F8C">
        <w:trPr>
          <w:trHeight w:val="258"/>
        </w:trPr>
        <w:tc>
          <w:tcPr>
            <w:tcW w:w="1990" w:type="dxa"/>
            <w:shd w:val="clear" w:color="auto" w:fill="FFFFFF" w:themeFill="background1"/>
          </w:tcPr>
          <w:p w:rsidR="0074718E" w:rsidRPr="00D979B4" w:rsidRDefault="0074718E" w:rsidP="00665B66">
            <w:pPr>
              <w:rPr>
                <w:rFonts w:asciiTheme="minorHAnsi" w:hAnsiTheme="minorHAnsi"/>
                <w:sz w:val="22"/>
                <w:szCs w:val="22"/>
              </w:rPr>
            </w:pPr>
            <w:r w:rsidRPr="00D979B4">
              <w:rPr>
                <w:rFonts w:asciiTheme="minorHAnsi" w:hAnsiTheme="minorHAnsi"/>
                <w:sz w:val="22"/>
                <w:szCs w:val="22"/>
              </w:rPr>
              <w:t xml:space="preserve">JULY </w:t>
            </w:r>
            <w:r w:rsidR="006F1739">
              <w:rPr>
                <w:rFonts w:asciiTheme="minorHAnsi" w:hAnsiTheme="minorHAnsi"/>
                <w:sz w:val="22"/>
                <w:szCs w:val="22"/>
              </w:rPr>
              <w:t>1</w:t>
            </w:r>
            <w:r w:rsidR="00665B66">
              <w:rPr>
                <w:rFonts w:asciiTheme="minorHAnsi" w:hAnsiTheme="minorHAnsi"/>
                <w:sz w:val="22"/>
                <w:szCs w:val="22"/>
              </w:rPr>
              <w:t>0</w:t>
            </w:r>
          </w:p>
        </w:tc>
        <w:tc>
          <w:tcPr>
            <w:tcW w:w="3942" w:type="dxa"/>
            <w:shd w:val="clear" w:color="auto" w:fill="FFFFFF" w:themeFill="background1"/>
          </w:tcPr>
          <w:p w:rsidR="0074718E" w:rsidRPr="00D979B4" w:rsidRDefault="008C22FE" w:rsidP="00304674">
            <w:pPr>
              <w:rPr>
                <w:rFonts w:asciiTheme="minorHAnsi" w:hAnsiTheme="minorHAnsi"/>
                <w:sz w:val="22"/>
                <w:szCs w:val="22"/>
              </w:rPr>
            </w:pPr>
            <w:r>
              <w:rPr>
                <w:rFonts w:asciiTheme="minorHAnsi" w:hAnsiTheme="minorHAnsi"/>
                <w:sz w:val="22"/>
                <w:szCs w:val="22"/>
              </w:rPr>
              <w:t xml:space="preserve">Dara </w:t>
            </w:r>
            <w:proofErr w:type="spellStart"/>
            <w:r>
              <w:rPr>
                <w:rFonts w:asciiTheme="minorHAnsi" w:hAnsiTheme="minorHAnsi"/>
                <w:sz w:val="22"/>
                <w:szCs w:val="22"/>
              </w:rPr>
              <w:t>Stavor</w:t>
            </w:r>
            <w:proofErr w:type="spellEnd"/>
            <w:r>
              <w:rPr>
                <w:rFonts w:asciiTheme="minorHAnsi" w:hAnsiTheme="minorHAnsi"/>
                <w:sz w:val="22"/>
                <w:szCs w:val="22"/>
              </w:rPr>
              <w:t>, Abby Wetzel</w:t>
            </w:r>
          </w:p>
        </w:tc>
        <w:tc>
          <w:tcPr>
            <w:tcW w:w="3896" w:type="dxa"/>
            <w:shd w:val="clear" w:color="auto" w:fill="FFFFFF" w:themeFill="background1"/>
          </w:tcPr>
          <w:p w:rsidR="0074718E" w:rsidRPr="00D979B4" w:rsidRDefault="0074718E" w:rsidP="00665B66">
            <w:pPr>
              <w:jc w:val="center"/>
              <w:rPr>
                <w:rFonts w:asciiTheme="minorHAnsi" w:hAnsiTheme="minorHAnsi"/>
                <w:b/>
                <w:sz w:val="22"/>
                <w:szCs w:val="22"/>
                <w:highlight w:val="yellow"/>
              </w:rPr>
            </w:pPr>
            <w:r w:rsidRPr="00D979B4">
              <w:rPr>
                <w:rFonts w:asciiTheme="minorHAnsi" w:hAnsiTheme="minorHAnsi"/>
                <w:b/>
                <w:sz w:val="22"/>
                <w:szCs w:val="22"/>
                <w:highlight w:val="yellow"/>
              </w:rPr>
              <w:t>July 1</w:t>
            </w:r>
            <w:r w:rsidR="00665B66">
              <w:rPr>
                <w:rFonts w:asciiTheme="minorHAnsi" w:hAnsiTheme="minorHAnsi"/>
                <w:b/>
                <w:sz w:val="22"/>
                <w:szCs w:val="22"/>
                <w:highlight w:val="yellow"/>
              </w:rPr>
              <w:t>6</w:t>
            </w:r>
            <w:r w:rsidRPr="00D979B4">
              <w:rPr>
                <w:rFonts w:asciiTheme="minorHAnsi" w:hAnsiTheme="minorHAnsi"/>
                <w:b/>
                <w:sz w:val="22"/>
                <w:szCs w:val="22"/>
                <w:highlight w:val="yellow"/>
                <w:vertAlign w:val="superscript"/>
              </w:rPr>
              <w:t>th</w:t>
            </w:r>
            <w:r w:rsidRPr="00D979B4">
              <w:rPr>
                <w:rFonts w:asciiTheme="minorHAnsi" w:hAnsiTheme="minorHAnsi"/>
                <w:b/>
                <w:sz w:val="22"/>
                <w:szCs w:val="22"/>
                <w:highlight w:val="yellow"/>
              </w:rPr>
              <w:t xml:space="preserve"> by 5PM</w:t>
            </w:r>
          </w:p>
        </w:tc>
      </w:tr>
      <w:tr w:rsidR="0074718E" w:rsidRPr="00D979B4" w:rsidTr="007B1F8C">
        <w:trPr>
          <w:trHeight w:val="273"/>
        </w:trPr>
        <w:tc>
          <w:tcPr>
            <w:tcW w:w="1990" w:type="dxa"/>
            <w:shd w:val="clear" w:color="auto" w:fill="FFFFFF" w:themeFill="background1"/>
          </w:tcPr>
          <w:p w:rsidR="0074718E" w:rsidRPr="00D979B4" w:rsidRDefault="0074718E" w:rsidP="00665B66">
            <w:pPr>
              <w:rPr>
                <w:rFonts w:asciiTheme="minorHAnsi" w:hAnsiTheme="minorHAnsi"/>
                <w:sz w:val="22"/>
                <w:szCs w:val="22"/>
              </w:rPr>
            </w:pPr>
            <w:r w:rsidRPr="00D979B4">
              <w:rPr>
                <w:rFonts w:asciiTheme="minorHAnsi" w:hAnsiTheme="minorHAnsi"/>
                <w:sz w:val="22"/>
                <w:szCs w:val="22"/>
              </w:rPr>
              <w:t xml:space="preserve">JULY </w:t>
            </w:r>
            <w:r>
              <w:rPr>
                <w:rFonts w:asciiTheme="minorHAnsi" w:hAnsiTheme="minorHAnsi"/>
                <w:sz w:val="22"/>
                <w:szCs w:val="22"/>
              </w:rPr>
              <w:t>1</w:t>
            </w:r>
            <w:r w:rsidR="00665B66">
              <w:rPr>
                <w:rFonts w:asciiTheme="minorHAnsi" w:hAnsiTheme="minorHAnsi"/>
                <w:sz w:val="22"/>
                <w:szCs w:val="22"/>
              </w:rPr>
              <w:t>7</w:t>
            </w:r>
          </w:p>
        </w:tc>
        <w:tc>
          <w:tcPr>
            <w:tcW w:w="3942" w:type="dxa"/>
            <w:shd w:val="clear" w:color="auto" w:fill="FFFFFF" w:themeFill="background1"/>
          </w:tcPr>
          <w:p w:rsidR="0074718E" w:rsidRPr="00D979B4" w:rsidRDefault="008C22FE" w:rsidP="007B1F8C">
            <w:pPr>
              <w:rPr>
                <w:rFonts w:asciiTheme="minorHAnsi" w:hAnsiTheme="minorHAnsi"/>
                <w:sz w:val="22"/>
                <w:szCs w:val="22"/>
              </w:rPr>
            </w:pPr>
            <w:r>
              <w:rPr>
                <w:rFonts w:asciiTheme="minorHAnsi" w:hAnsiTheme="minorHAnsi"/>
                <w:sz w:val="22"/>
                <w:szCs w:val="22"/>
              </w:rPr>
              <w:t xml:space="preserve">Zach Wilson, Maria </w:t>
            </w:r>
            <w:proofErr w:type="spellStart"/>
            <w:r>
              <w:rPr>
                <w:rFonts w:asciiTheme="minorHAnsi" w:hAnsiTheme="minorHAnsi"/>
                <w:sz w:val="22"/>
                <w:szCs w:val="22"/>
              </w:rPr>
              <w:t>Yokopenic</w:t>
            </w:r>
            <w:proofErr w:type="spellEnd"/>
          </w:p>
        </w:tc>
        <w:tc>
          <w:tcPr>
            <w:tcW w:w="3896" w:type="dxa"/>
            <w:shd w:val="clear" w:color="auto" w:fill="FFFFFF" w:themeFill="background1"/>
          </w:tcPr>
          <w:p w:rsidR="0074718E" w:rsidRPr="00D979B4" w:rsidRDefault="0074718E" w:rsidP="00665B66">
            <w:pPr>
              <w:jc w:val="center"/>
              <w:rPr>
                <w:rFonts w:asciiTheme="minorHAnsi" w:hAnsiTheme="minorHAnsi"/>
                <w:b/>
                <w:sz w:val="22"/>
                <w:szCs w:val="22"/>
                <w:highlight w:val="yellow"/>
              </w:rPr>
            </w:pPr>
            <w:r w:rsidRPr="00D979B4">
              <w:rPr>
                <w:rFonts w:asciiTheme="minorHAnsi" w:hAnsiTheme="minorHAnsi"/>
                <w:b/>
                <w:sz w:val="22"/>
                <w:szCs w:val="22"/>
                <w:highlight w:val="yellow"/>
              </w:rPr>
              <w:t xml:space="preserve">July </w:t>
            </w:r>
            <w:r w:rsidR="00665B66">
              <w:rPr>
                <w:rFonts w:asciiTheme="minorHAnsi" w:hAnsiTheme="minorHAnsi"/>
                <w:b/>
                <w:sz w:val="22"/>
                <w:szCs w:val="22"/>
                <w:highlight w:val="yellow"/>
              </w:rPr>
              <w:t>23</w:t>
            </w:r>
            <w:r w:rsidR="00665B66" w:rsidRPr="00665B66">
              <w:rPr>
                <w:rFonts w:asciiTheme="minorHAnsi" w:hAnsiTheme="minorHAnsi"/>
                <w:b/>
                <w:sz w:val="22"/>
                <w:szCs w:val="22"/>
                <w:highlight w:val="yellow"/>
                <w:vertAlign w:val="superscript"/>
              </w:rPr>
              <w:t>rd</w:t>
            </w:r>
            <w:r w:rsidR="00665B66">
              <w:rPr>
                <w:rFonts w:asciiTheme="minorHAnsi" w:hAnsiTheme="minorHAnsi"/>
                <w:b/>
                <w:sz w:val="22"/>
                <w:szCs w:val="22"/>
                <w:highlight w:val="yellow"/>
              </w:rPr>
              <w:t xml:space="preserve"> </w:t>
            </w:r>
            <w:r w:rsidRPr="00D979B4">
              <w:rPr>
                <w:rFonts w:asciiTheme="minorHAnsi" w:hAnsiTheme="minorHAnsi"/>
                <w:b/>
                <w:sz w:val="22"/>
                <w:szCs w:val="22"/>
                <w:highlight w:val="yellow"/>
              </w:rPr>
              <w:t>by 5PM</w:t>
            </w:r>
          </w:p>
        </w:tc>
      </w:tr>
    </w:tbl>
    <w:p w:rsidR="0074718E" w:rsidRPr="00D979B4" w:rsidRDefault="0074718E" w:rsidP="0074718E">
      <w:pPr>
        <w:rPr>
          <w:rFonts w:asciiTheme="minorHAnsi" w:hAnsiTheme="minorHAnsi"/>
          <w:sz w:val="22"/>
          <w:szCs w:val="22"/>
        </w:rPr>
      </w:pPr>
    </w:p>
    <w:p w:rsidR="007A26A7" w:rsidRPr="00A52D74" w:rsidRDefault="007A26A7" w:rsidP="0070458F">
      <w:pPr>
        <w:rPr>
          <w:rFonts w:asciiTheme="minorHAnsi" w:hAnsiTheme="minorHAnsi"/>
          <w:sz w:val="22"/>
          <w:szCs w:val="22"/>
        </w:rPr>
      </w:pPr>
    </w:p>
    <w:sectPr w:rsidR="007A26A7" w:rsidRPr="00A52D74" w:rsidSect="00ED7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74CD"/>
    <w:multiLevelType w:val="hybridMultilevel"/>
    <w:tmpl w:val="DD221F38"/>
    <w:lvl w:ilvl="0" w:tplc="6D8ACCB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E0930AF"/>
    <w:multiLevelType w:val="hybridMultilevel"/>
    <w:tmpl w:val="BEE855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F5339"/>
    <w:multiLevelType w:val="singleLevel"/>
    <w:tmpl w:val="0409000F"/>
    <w:lvl w:ilvl="0">
      <w:start w:val="1"/>
      <w:numFmt w:val="decimal"/>
      <w:lvlText w:val="%1."/>
      <w:lvlJc w:val="left"/>
      <w:pPr>
        <w:tabs>
          <w:tab w:val="num" w:pos="360"/>
        </w:tabs>
        <w:ind w:left="360" w:hanging="360"/>
      </w:pPr>
    </w:lvl>
  </w:abstractNum>
  <w:abstractNum w:abstractNumId="3">
    <w:nsid w:val="3FDA468C"/>
    <w:multiLevelType w:val="hybridMultilevel"/>
    <w:tmpl w:val="4B3A6B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F17B9"/>
    <w:multiLevelType w:val="singleLevel"/>
    <w:tmpl w:val="99BADA26"/>
    <w:lvl w:ilvl="0">
      <w:start w:val="1"/>
      <w:numFmt w:val="upperLetter"/>
      <w:lvlText w:val="%1."/>
      <w:lvlJc w:val="left"/>
      <w:pPr>
        <w:tabs>
          <w:tab w:val="num" w:pos="1440"/>
        </w:tabs>
        <w:ind w:left="1440" w:hanging="360"/>
      </w:pPr>
      <w:rPr>
        <w:rFonts w:hint="default"/>
      </w:rPr>
    </w:lvl>
  </w:abstractNum>
  <w:abstractNum w:abstractNumId="5">
    <w:nsid w:val="44733093"/>
    <w:multiLevelType w:val="hybridMultilevel"/>
    <w:tmpl w:val="A34E8A46"/>
    <w:lvl w:ilvl="0" w:tplc="5810F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A1732B0"/>
    <w:multiLevelType w:val="singleLevel"/>
    <w:tmpl w:val="A22AAD00"/>
    <w:lvl w:ilvl="0">
      <w:start w:val="1"/>
      <w:numFmt w:val="upperLetter"/>
      <w:lvlText w:val="%1."/>
      <w:lvlJc w:val="left"/>
      <w:pPr>
        <w:tabs>
          <w:tab w:val="num" w:pos="1440"/>
        </w:tabs>
        <w:ind w:left="1440" w:hanging="360"/>
      </w:pPr>
      <w:rPr>
        <w:rFonts w:hint="default"/>
      </w:rPr>
    </w:lvl>
  </w:abstractNum>
  <w:abstractNum w:abstractNumId="7">
    <w:nsid w:val="6EEE683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79C00EBA"/>
    <w:multiLevelType w:val="singleLevel"/>
    <w:tmpl w:val="374E32E4"/>
    <w:lvl w:ilvl="0">
      <w:start w:val="1"/>
      <w:numFmt w:val="upperLetter"/>
      <w:lvlText w:val="%1."/>
      <w:lvlJc w:val="left"/>
      <w:pPr>
        <w:tabs>
          <w:tab w:val="num" w:pos="360"/>
        </w:tabs>
        <w:ind w:left="360" w:hanging="360"/>
      </w:pPr>
      <w:rPr>
        <w:rFonts w:hint="default"/>
      </w:rPr>
    </w:lvl>
  </w:abstractNum>
  <w:abstractNum w:abstractNumId="9">
    <w:nsid w:val="7B716CF6"/>
    <w:multiLevelType w:val="singleLevel"/>
    <w:tmpl w:val="C9A67B0C"/>
    <w:lvl w:ilvl="0">
      <w:start w:val="1"/>
      <w:numFmt w:val="upperRoman"/>
      <w:lvlText w:val="%1."/>
      <w:lvlJc w:val="left"/>
      <w:pPr>
        <w:tabs>
          <w:tab w:val="num" w:pos="720"/>
        </w:tabs>
        <w:ind w:left="720" w:hanging="720"/>
      </w:pPr>
      <w:rPr>
        <w:rFonts w:hint="default"/>
      </w:rPr>
    </w:lvl>
  </w:abstractNum>
  <w:abstractNum w:abstractNumId="10">
    <w:nsid w:val="7C4F45C3"/>
    <w:multiLevelType w:val="singleLevel"/>
    <w:tmpl w:val="20ACAAC2"/>
    <w:lvl w:ilvl="0">
      <w:start w:val="1"/>
      <w:numFmt w:val="decimal"/>
      <w:lvlText w:val="%1."/>
      <w:lvlJc w:val="left"/>
      <w:pPr>
        <w:tabs>
          <w:tab w:val="num" w:pos="1080"/>
        </w:tabs>
        <w:ind w:left="1080" w:hanging="360"/>
      </w:pPr>
      <w:rPr>
        <w:rFonts w:hint="default"/>
      </w:rPr>
    </w:lvl>
  </w:abstractNum>
  <w:abstractNum w:abstractNumId="11">
    <w:nsid w:val="7D7D68E6"/>
    <w:multiLevelType w:val="hybridMultilevel"/>
    <w:tmpl w:val="F9783D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7"/>
  </w:num>
  <w:num w:numId="6">
    <w:abstractNumId w:val="6"/>
  </w:num>
  <w:num w:numId="7">
    <w:abstractNumId w:val="4"/>
  </w:num>
  <w:num w:numId="8">
    <w:abstractNumId w:val="0"/>
  </w:num>
  <w:num w:numId="9">
    <w:abstractNumId w:val="1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DC"/>
    <w:rsid w:val="00014F1B"/>
    <w:rsid w:val="0001709B"/>
    <w:rsid w:val="000202C2"/>
    <w:rsid w:val="0003690C"/>
    <w:rsid w:val="00075B5B"/>
    <w:rsid w:val="00086DA6"/>
    <w:rsid w:val="000940E8"/>
    <w:rsid w:val="00096623"/>
    <w:rsid w:val="000A00E8"/>
    <w:rsid w:val="000A1341"/>
    <w:rsid w:val="000C1AC2"/>
    <w:rsid w:val="000D2665"/>
    <w:rsid w:val="000D4866"/>
    <w:rsid w:val="000D5F4F"/>
    <w:rsid w:val="000E67BD"/>
    <w:rsid w:val="00111D24"/>
    <w:rsid w:val="0011451A"/>
    <w:rsid w:val="001151C4"/>
    <w:rsid w:val="00117BA4"/>
    <w:rsid w:val="00120F12"/>
    <w:rsid w:val="00122CA7"/>
    <w:rsid w:val="0012703E"/>
    <w:rsid w:val="00135C52"/>
    <w:rsid w:val="00135EDD"/>
    <w:rsid w:val="0014259B"/>
    <w:rsid w:val="00143CF0"/>
    <w:rsid w:val="00144694"/>
    <w:rsid w:val="00147F4E"/>
    <w:rsid w:val="00175070"/>
    <w:rsid w:val="00180CE5"/>
    <w:rsid w:val="00181D2E"/>
    <w:rsid w:val="00187553"/>
    <w:rsid w:val="00191A93"/>
    <w:rsid w:val="001A0907"/>
    <w:rsid w:val="001A1F42"/>
    <w:rsid w:val="001C7627"/>
    <w:rsid w:val="001D2980"/>
    <w:rsid w:val="001F3799"/>
    <w:rsid w:val="001F6EAE"/>
    <w:rsid w:val="001F6F6F"/>
    <w:rsid w:val="002002F6"/>
    <w:rsid w:val="0020192B"/>
    <w:rsid w:val="0021052D"/>
    <w:rsid w:val="00210CC7"/>
    <w:rsid w:val="00215BF2"/>
    <w:rsid w:val="00224C6E"/>
    <w:rsid w:val="00226499"/>
    <w:rsid w:val="00227953"/>
    <w:rsid w:val="00254A5F"/>
    <w:rsid w:val="00256EAC"/>
    <w:rsid w:val="00264898"/>
    <w:rsid w:val="002649FA"/>
    <w:rsid w:val="00270B61"/>
    <w:rsid w:val="002872FB"/>
    <w:rsid w:val="002A4EAB"/>
    <w:rsid w:val="002C3B10"/>
    <w:rsid w:val="002C6C86"/>
    <w:rsid w:val="002D4F95"/>
    <w:rsid w:val="002E360D"/>
    <w:rsid w:val="002F553F"/>
    <w:rsid w:val="00301F93"/>
    <w:rsid w:val="00304674"/>
    <w:rsid w:val="00305C7F"/>
    <w:rsid w:val="003162DE"/>
    <w:rsid w:val="003165F8"/>
    <w:rsid w:val="00321CFF"/>
    <w:rsid w:val="00325A7E"/>
    <w:rsid w:val="00332452"/>
    <w:rsid w:val="003338AE"/>
    <w:rsid w:val="00345219"/>
    <w:rsid w:val="00347C80"/>
    <w:rsid w:val="00352ABD"/>
    <w:rsid w:val="00362703"/>
    <w:rsid w:val="00365CF0"/>
    <w:rsid w:val="00365EB0"/>
    <w:rsid w:val="00375E9D"/>
    <w:rsid w:val="003951D7"/>
    <w:rsid w:val="00397648"/>
    <w:rsid w:val="003B566F"/>
    <w:rsid w:val="003C19EB"/>
    <w:rsid w:val="003E50E7"/>
    <w:rsid w:val="003E7EF9"/>
    <w:rsid w:val="0041018A"/>
    <w:rsid w:val="0041738C"/>
    <w:rsid w:val="0042320B"/>
    <w:rsid w:val="00426431"/>
    <w:rsid w:val="00436FF2"/>
    <w:rsid w:val="004412D5"/>
    <w:rsid w:val="00445BA3"/>
    <w:rsid w:val="00451993"/>
    <w:rsid w:val="0046059E"/>
    <w:rsid w:val="00465D74"/>
    <w:rsid w:val="00466421"/>
    <w:rsid w:val="0047497F"/>
    <w:rsid w:val="004756E2"/>
    <w:rsid w:val="00483F8D"/>
    <w:rsid w:val="004846BA"/>
    <w:rsid w:val="0049110E"/>
    <w:rsid w:val="00496345"/>
    <w:rsid w:val="0049671F"/>
    <w:rsid w:val="004A16E5"/>
    <w:rsid w:val="004A3454"/>
    <w:rsid w:val="004A4287"/>
    <w:rsid w:val="004A70A5"/>
    <w:rsid w:val="004B4857"/>
    <w:rsid w:val="004D1461"/>
    <w:rsid w:val="004E06D6"/>
    <w:rsid w:val="004F0F48"/>
    <w:rsid w:val="004F1B3A"/>
    <w:rsid w:val="00523D5D"/>
    <w:rsid w:val="005244E5"/>
    <w:rsid w:val="00531B8D"/>
    <w:rsid w:val="00533081"/>
    <w:rsid w:val="005406F9"/>
    <w:rsid w:val="0054559C"/>
    <w:rsid w:val="00546D8F"/>
    <w:rsid w:val="005559B1"/>
    <w:rsid w:val="00557D13"/>
    <w:rsid w:val="00562D45"/>
    <w:rsid w:val="00565A44"/>
    <w:rsid w:val="00567D87"/>
    <w:rsid w:val="00576A39"/>
    <w:rsid w:val="005A7A0F"/>
    <w:rsid w:val="005D4CCC"/>
    <w:rsid w:val="005E3A42"/>
    <w:rsid w:val="005E77B0"/>
    <w:rsid w:val="005F09CA"/>
    <w:rsid w:val="005F3FF6"/>
    <w:rsid w:val="005F73A6"/>
    <w:rsid w:val="00603E99"/>
    <w:rsid w:val="00606488"/>
    <w:rsid w:val="006205B9"/>
    <w:rsid w:val="00626167"/>
    <w:rsid w:val="00631657"/>
    <w:rsid w:val="00637DD9"/>
    <w:rsid w:val="0064109F"/>
    <w:rsid w:val="00641134"/>
    <w:rsid w:val="006437F5"/>
    <w:rsid w:val="00655184"/>
    <w:rsid w:val="006618C1"/>
    <w:rsid w:val="0066308C"/>
    <w:rsid w:val="00665B66"/>
    <w:rsid w:val="006704F0"/>
    <w:rsid w:val="0067161E"/>
    <w:rsid w:val="00671784"/>
    <w:rsid w:val="00676B19"/>
    <w:rsid w:val="00682435"/>
    <w:rsid w:val="00683633"/>
    <w:rsid w:val="00692FFD"/>
    <w:rsid w:val="00697656"/>
    <w:rsid w:val="006B04C2"/>
    <w:rsid w:val="006B6B38"/>
    <w:rsid w:val="006C2738"/>
    <w:rsid w:val="006D16C4"/>
    <w:rsid w:val="006D742B"/>
    <w:rsid w:val="006E63DF"/>
    <w:rsid w:val="006F1739"/>
    <w:rsid w:val="0070291C"/>
    <w:rsid w:val="0070458F"/>
    <w:rsid w:val="00712C31"/>
    <w:rsid w:val="00730793"/>
    <w:rsid w:val="00732C3A"/>
    <w:rsid w:val="007405A3"/>
    <w:rsid w:val="00741CA0"/>
    <w:rsid w:val="007424E8"/>
    <w:rsid w:val="007448B9"/>
    <w:rsid w:val="00746D12"/>
    <w:rsid w:val="0074718E"/>
    <w:rsid w:val="00747FC1"/>
    <w:rsid w:val="007545F7"/>
    <w:rsid w:val="00763758"/>
    <w:rsid w:val="00770C75"/>
    <w:rsid w:val="007818ED"/>
    <w:rsid w:val="00785C75"/>
    <w:rsid w:val="007A1BEB"/>
    <w:rsid w:val="007A26A7"/>
    <w:rsid w:val="007B3E93"/>
    <w:rsid w:val="007C2ED9"/>
    <w:rsid w:val="0082300F"/>
    <w:rsid w:val="00825947"/>
    <w:rsid w:val="00825FCD"/>
    <w:rsid w:val="008327F0"/>
    <w:rsid w:val="008361C9"/>
    <w:rsid w:val="00837E8C"/>
    <w:rsid w:val="00840869"/>
    <w:rsid w:val="00847AC8"/>
    <w:rsid w:val="008540CE"/>
    <w:rsid w:val="008575F1"/>
    <w:rsid w:val="00865EF7"/>
    <w:rsid w:val="00875340"/>
    <w:rsid w:val="008767A9"/>
    <w:rsid w:val="00891061"/>
    <w:rsid w:val="008A0885"/>
    <w:rsid w:val="008A0BEA"/>
    <w:rsid w:val="008A43F8"/>
    <w:rsid w:val="008B45BF"/>
    <w:rsid w:val="008B5AA9"/>
    <w:rsid w:val="008C22FE"/>
    <w:rsid w:val="008C6CD8"/>
    <w:rsid w:val="008D1698"/>
    <w:rsid w:val="008D3BF0"/>
    <w:rsid w:val="008E2794"/>
    <w:rsid w:val="00900C9C"/>
    <w:rsid w:val="0090452A"/>
    <w:rsid w:val="009077AB"/>
    <w:rsid w:val="009213B1"/>
    <w:rsid w:val="00932A86"/>
    <w:rsid w:val="00943690"/>
    <w:rsid w:val="009476D3"/>
    <w:rsid w:val="00947F7F"/>
    <w:rsid w:val="00951AC0"/>
    <w:rsid w:val="009762AE"/>
    <w:rsid w:val="009857C9"/>
    <w:rsid w:val="00993B6F"/>
    <w:rsid w:val="009B104E"/>
    <w:rsid w:val="009B7C66"/>
    <w:rsid w:val="009C0E7B"/>
    <w:rsid w:val="009C665E"/>
    <w:rsid w:val="009D2EC1"/>
    <w:rsid w:val="009D64EE"/>
    <w:rsid w:val="009E406F"/>
    <w:rsid w:val="009E7C0B"/>
    <w:rsid w:val="009F4595"/>
    <w:rsid w:val="00A022E2"/>
    <w:rsid w:val="00A04275"/>
    <w:rsid w:val="00A20EF1"/>
    <w:rsid w:val="00A25FC2"/>
    <w:rsid w:val="00A36A2F"/>
    <w:rsid w:val="00A43DB5"/>
    <w:rsid w:val="00A52D74"/>
    <w:rsid w:val="00A621CD"/>
    <w:rsid w:val="00A670F6"/>
    <w:rsid w:val="00A67119"/>
    <w:rsid w:val="00A746CF"/>
    <w:rsid w:val="00A76FB0"/>
    <w:rsid w:val="00A94BF9"/>
    <w:rsid w:val="00A965B2"/>
    <w:rsid w:val="00AA3197"/>
    <w:rsid w:val="00AA3A12"/>
    <w:rsid w:val="00AA45D9"/>
    <w:rsid w:val="00AA65A5"/>
    <w:rsid w:val="00AB5B02"/>
    <w:rsid w:val="00AC311A"/>
    <w:rsid w:val="00AC787C"/>
    <w:rsid w:val="00AD62DD"/>
    <w:rsid w:val="00AE0FBA"/>
    <w:rsid w:val="00AE10C6"/>
    <w:rsid w:val="00AE4455"/>
    <w:rsid w:val="00AF0A8A"/>
    <w:rsid w:val="00AF49AC"/>
    <w:rsid w:val="00AF55CE"/>
    <w:rsid w:val="00B04293"/>
    <w:rsid w:val="00B052D6"/>
    <w:rsid w:val="00B07B5A"/>
    <w:rsid w:val="00B1282B"/>
    <w:rsid w:val="00B205DE"/>
    <w:rsid w:val="00B210EA"/>
    <w:rsid w:val="00B36B63"/>
    <w:rsid w:val="00B41DE7"/>
    <w:rsid w:val="00B50497"/>
    <w:rsid w:val="00B72233"/>
    <w:rsid w:val="00B73CDC"/>
    <w:rsid w:val="00B874D6"/>
    <w:rsid w:val="00B901A4"/>
    <w:rsid w:val="00B9558F"/>
    <w:rsid w:val="00B9613E"/>
    <w:rsid w:val="00BB077A"/>
    <w:rsid w:val="00BC420E"/>
    <w:rsid w:val="00BE0C50"/>
    <w:rsid w:val="00BE1695"/>
    <w:rsid w:val="00BE3A3D"/>
    <w:rsid w:val="00BE4970"/>
    <w:rsid w:val="00BE516C"/>
    <w:rsid w:val="00BE5A3F"/>
    <w:rsid w:val="00BF2538"/>
    <w:rsid w:val="00C12EBE"/>
    <w:rsid w:val="00C15343"/>
    <w:rsid w:val="00C2003B"/>
    <w:rsid w:val="00C600E4"/>
    <w:rsid w:val="00C80DCB"/>
    <w:rsid w:val="00C84D5B"/>
    <w:rsid w:val="00C8604F"/>
    <w:rsid w:val="00C96903"/>
    <w:rsid w:val="00CA30EE"/>
    <w:rsid w:val="00CA49E1"/>
    <w:rsid w:val="00CA4DFE"/>
    <w:rsid w:val="00CB1E7F"/>
    <w:rsid w:val="00CB547C"/>
    <w:rsid w:val="00CB5851"/>
    <w:rsid w:val="00CC0DAC"/>
    <w:rsid w:val="00CD03A6"/>
    <w:rsid w:val="00CD0AA8"/>
    <w:rsid w:val="00CD5F3D"/>
    <w:rsid w:val="00CD6097"/>
    <w:rsid w:val="00CE49F9"/>
    <w:rsid w:val="00CF6887"/>
    <w:rsid w:val="00D013B5"/>
    <w:rsid w:val="00D01C5A"/>
    <w:rsid w:val="00D077C5"/>
    <w:rsid w:val="00D10D95"/>
    <w:rsid w:val="00D12B47"/>
    <w:rsid w:val="00D16017"/>
    <w:rsid w:val="00D342DE"/>
    <w:rsid w:val="00D35FBD"/>
    <w:rsid w:val="00D42A6A"/>
    <w:rsid w:val="00D43528"/>
    <w:rsid w:val="00D43AC1"/>
    <w:rsid w:val="00D45B20"/>
    <w:rsid w:val="00D47942"/>
    <w:rsid w:val="00D50196"/>
    <w:rsid w:val="00D553BE"/>
    <w:rsid w:val="00D56D63"/>
    <w:rsid w:val="00D57A15"/>
    <w:rsid w:val="00D77944"/>
    <w:rsid w:val="00D935E8"/>
    <w:rsid w:val="00DA4D81"/>
    <w:rsid w:val="00DD0B1E"/>
    <w:rsid w:val="00DD6932"/>
    <w:rsid w:val="00DD7BC7"/>
    <w:rsid w:val="00DE3E8A"/>
    <w:rsid w:val="00DE57C5"/>
    <w:rsid w:val="00DF1396"/>
    <w:rsid w:val="00DF154C"/>
    <w:rsid w:val="00E07047"/>
    <w:rsid w:val="00E072C9"/>
    <w:rsid w:val="00E23B11"/>
    <w:rsid w:val="00E2679B"/>
    <w:rsid w:val="00E37E4C"/>
    <w:rsid w:val="00E437AA"/>
    <w:rsid w:val="00E54D33"/>
    <w:rsid w:val="00E57B45"/>
    <w:rsid w:val="00E75101"/>
    <w:rsid w:val="00E81635"/>
    <w:rsid w:val="00E90FCF"/>
    <w:rsid w:val="00EA2C95"/>
    <w:rsid w:val="00EA4D26"/>
    <w:rsid w:val="00EB777E"/>
    <w:rsid w:val="00ED4D3A"/>
    <w:rsid w:val="00ED7A9B"/>
    <w:rsid w:val="00EF7668"/>
    <w:rsid w:val="00F04B9E"/>
    <w:rsid w:val="00F05100"/>
    <w:rsid w:val="00F06182"/>
    <w:rsid w:val="00F07F34"/>
    <w:rsid w:val="00F17878"/>
    <w:rsid w:val="00F35422"/>
    <w:rsid w:val="00F36516"/>
    <w:rsid w:val="00F36AB0"/>
    <w:rsid w:val="00F429F2"/>
    <w:rsid w:val="00F5191E"/>
    <w:rsid w:val="00F66837"/>
    <w:rsid w:val="00F7727A"/>
    <w:rsid w:val="00F87510"/>
    <w:rsid w:val="00F9465A"/>
    <w:rsid w:val="00F96A74"/>
    <w:rsid w:val="00F970DF"/>
    <w:rsid w:val="00F97BF7"/>
    <w:rsid w:val="00FA58D8"/>
    <w:rsid w:val="00FA6F16"/>
    <w:rsid w:val="00FB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1B3A"/>
    <w:pPr>
      <w:ind w:left="720"/>
    </w:pPr>
    <w:rPr>
      <w:szCs w:val="20"/>
    </w:rPr>
  </w:style>
  <w:style w:type="paragraph" w:styleId="BodyTextIndent2">
    <w:name w:val="Body Text Indent 2"/>
    <w:basedOn w:val="Normal"/>
    <w:rsid w:val="004F1B3A"/>
    <w:pPr>
      <w:ind w:left="1440" w:hanging="360"/>
    </w:pPr>
    <w:rPr>
      <w:szCs w:val="20"/>
    </w:rPr>
  </w:style>
  <w:style w:type="character" w:customStyle="1" w:styleId="BodyTextIndentChar">
    <w:name w:val="Body Text Indent Char"/>
    <w:basedOn w:val="DefaultParagraphFont"/>
    <w:link w:val="BodyTextIndent"/>
    <w:rsid w:val="00A965B2"/>
    <w:rPr>
      <w:sz w:val="24"/>
    </w:rPr>
  </w:style>
  <w:style w:type="paragraph" w:styleId="BalloonText">
    <w:name w:val="Balloon Text"/>
    <w:basedOn w:val="Normal"/>
    <w:link w:val="BalloonTextChar"/>
    <w:rsid w:val="00AF55CE"/>
    <w:rPr>
      <w:rFonts w:ascii="Tahoma" w:hAnsi="Tahoma" w:cs="Tahoma"/>
      <w:sz w:val="16"/>
      <w:szCs w:val="16"/>
    </w:rPr>
  </w:style>
  <w:style w:type="character" w:customStyle="1" w:styleId="BalloonTextChar">
    <w:name w:val="Balloon Text Char"/>
    <w:basedOn w:val="DefaultParagraphFont"/>
    <w:link w:val="BalloonText"/>
    <w:rsid w:val="00AF55CE"/>
    <w:rPr>
      <w:rFonts w:ascii="Tahoma" w:hAnsi="Tahoma" w:cs="Tahoma"/>
      <w:sz w:val="16"/>
      <w:szCs w:val="16"/>
    </w:rPr>
  </w:style>
  <w:style w:type="character" w:customStyle="1" w:styleId="apple-converted-space">
    <w:name w:val="apple-converted-space"/>
    <w:basedOn w:val="DefaultParagraphFont"/>
    <w:rsid w:val="0012703E"/>
  </w:style>
  <w:style w:type="paragraph" w:styleId="NormalWeb">
    <w:name w:val="Normal (Web)"/>
    <w:basedOn w:val="Normal"/>
    <w:uiPriority w:val="99"/>
    <w:unhideWhenUsed/>
    <w:rsid w:val="0074718E"/>
    <w:pPr>
      <w:spacing w:before="100" w:beforeAutospacing="1" w:after="100" w:afterAutospacing="1"/>
    </w:pPr>
  </w:style>
  <w:style w:type="paragraph" w:styleId="ListParagraph">
    <w:name w:val="List Paragraph"/>
    <w:basedOn w:val="Normal"/>
    <w:uiPriority w:val="34"/>
    <w:qFormat/>
    <w:rsid w:val="0074718E"/>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CDC"/>
    <w:rPr>
      <w:color w:val="0000FF"/>
      <w:u w:val="single"/>
    </w:rPr>
  </w:style>
  <w:style w:type="table" w:styleId="TableGrid">
    <w:name w:val="Table Grid"/>
    <w:basedOn w:val="TableNormal"/>
    <w:rsid w:val="00825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F1B3A"/>
    <w:pPr>
      <w:ind w:left="720"/>
    </w:pPr>
    <w:rPr>
      <w:szCs w:val="20"/>
    </w:rPr>
  </w:style>
  <w:style w:type="paragraph" w:styleId="BodyTextIndent2">
    <w:name w:val="Body Text Indent 2"/>
    <w:basedOn w:val="Normal"/>
    <w:rsid w:val="004F1B3A"/>
    <w:pPr>
      <w:ind w:left="1440" w:hanging="360"/>
    </w:pPr>
    <w:rPr>
      <w:szCs w:val="20"/>
    </w:rPr>
  </w:style>
  <w:style w:type="character" w:customStyle="1" w:styleId="BodyTextIndentChar">
    <w:name w:val="Body Text Indent Char"/>
    <w:basedOn w:val="DefaultParagraphFont"/>
    <w:link w:val="BodyTextIndent"/>
    <w:rsid w:val="00A965B2"/>
    <w:rPr>
      <w:sz w:val="24"/>
    </w:rPr>
  </w:style>
  <w:style w:type="paragraph" w:styleId="BalloonText">
    <w:name w:val="Balloon Text"/>
    <w:basedOn w:val="Normal"/>
    <w:link w:val="BalloonTextChar"/>
    <w:rsid w:val="00AF55CE"/>
    <w:rPr>
      <w:rFonts w:ascii="Tahoma" w:hAnsi="Tahoma" w:cs="Tahoma"/>
      <w:sz w:val="16"/>
      <w:szCs w:val="16"/>
    </w:rPr>
  </w:style>
  <w:style w:type="character" w:customStyle="1" w:styleId="BalloonTextChar">
    <w:name w:val="Balloon Text Char"/>
    <w:basedOn w:val="DefaultParagraphFont"/>
    <w:link w:val="BalloonText"/>
    <w:rsid w:val="00AF55CE"/>
    <w:rPr>
      <w:rFonts w:ascii="Tahoma" w:hAnsi="Tahoma" w:cs="Tahoma"/>
      <w:sz w:val="16"/>
      <w:szCs w:val="16"/>
    </w:rPr>
  </w:style>
  <w:style w:type="character" w:customStyle="1" w:styleId="apple-converted-space">
    <w:name w:val="apple-converted-space"/>
    <w:basedOn w:val="DefaultParagraphFont"/>
    <w:rsid w:val="0012703E"/>
  </w:style>
  <w:style w:type="paragraph" w:styleId="NormalWeb">
    <w:name w:val="Normal (Web)"/>
    <w:basedOn w:val="Normal"/>
    <w:uiPriority w:val="99"/>
    <w:unhideWhenUsed/>
    <w:rsid w:val="0074718E"/>
    <w:pPr>
      <w:spacing w:before="100" w:beforeAutospacing="1" w:after="100" w:afterAutospacing="1"/>
    </w:pPr>
  </w:style>
  <w:style w:type="paragraph" w:styleId="ListParagraph">
    <w:name w:val="List Paragraph"/>
    <w:basedOn w:val="Normal"/>
    <w:uiPriority w:val="34"/>
    <w:qFormat/>
    <w:rsid w:val="0074718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hrome/" TargetMode="External"/><Relationship Id="rId13" Type="http://schemas.openxmlformats.org/officeDocument/2006/relationships/hyperlink" Target="http://www.multibriefs.com/briefs/TOS/" TargetMode="External"/><Relationship Id="rId3" Type="http://schemas.microsoft.com/office/2007/relationships/stylesWithEffects" Target="stylesWithEffects.xml"/><Relationship Id="rId7" Type="http://schemas.openxmlformats.org/officeDocument/2006/relationships/hyperlink" Target="https://www.mozilla.org/en-US/firefox/new/" TargetMode="External"/><Relationship Id="rId12" Type="http://schemas.openxmlformats.org/officeDocument/2006/relationships/hyperlink" Target="http://www.obesityandenergetics.org/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d2@pitt.edu" TargetMode="External"/><Relationship Id="rId11" Type="http://schemas.openxmlformats.org/officeDocument/2006/relationships/hyperlink" Target="http://conscienhealth.org/category/ne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s.pitt.edu" TargetMode="External"/><Relationship Id="rId4" Type="http://schemas.openxmlformats.org/officeDocument/2006/relationships/settings" Target="settings.xml"/><Relationship Id="rId9" Type="http://schemas.openxmlformats.org/officeDocument/2006/relationships/hyperlink" Target="https://www.apple.com/safa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2600</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16978</CharactersWithSpaces>
  <SharedDoc>false</SharedDoc>
  <HLinks>
    <vt:vector size="6" baseType="variant">
      <vt:variant>
        <vt:i4>6422601</vt:i4>
      </vt:variant>
      <vt:variant>
        <vt:i4>0</vt:i4>
      </vt:variant>
      <vt:variant>
        <vt:i4>0</vt:i4>
      </vt:variant>
      <vt:variant>
        <vt:i4>5</vt:i4>
      </vt:variant>
      <vt:variant>
        <vt:lpwstr>mailto:kelliannd@gmail.com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creator>ayotto</dc:creator>
  <cp:lastModifiedBy>Davis, Keliann K</cp:lastModifiedBy>
  <cp:revision>5</cp:revision>
  <cp:lastPrinted>2017-05-04T18:20:00Z</cp:lastPrinted>
  <dcterms:created xsi:type="dcterms:W3CDTF">2019-05-13T13:59:00Z</dcterms:created>
  <dcterms:modified xsi:type="dcterms:W3CDTF">2019-05-13T14:15:00Z</dcterms:modified>
</cp:coreProperties>
</file>