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ECD42" w14:textId="7F955B32" w:rsidR="002476E1" w:rsidRPr="005842AC" w:rsidRDefault="00FF319F" w:rsidP="002476E1">
      <w:pPr>
        <w:rPr>
          <w:b/>
          <w:sz w:val="28"/>
          <w:szCs w:val="28"/>
        </w:rPr>
      </w:pPr>
      <w:r w:rsidRPr="005842AC">
        <w:rPr>
          <w:b/>
          <w:sz w:val="28"/>
          <w:szCs w:val="28"/>
        </w:rPr>
        <w:t>Teaching and Learning in K-12 Foreign Language Classroom Part</w:t>
      </w:r>
      <w:r w:rsidR="003A0643" w:rsidRPr="005842AC">
        <w:rPr>
          <w:b/>
          <w:sz w:val="28"/>
          <w:szCs w:val="28"/>
        </w:rPr>
        <w:t xml:space="preserve"> 2</w:t>
      </w:r>
      <w:r w:rsidR="002476E1" w:rsidRPr="005842AC">
        <w:rPr>
          <w:b/>
          <w:sz w:val="28"/>
          <w:szCs w:val="28"/>
        </w:rPr>
        <w:t xml:space="preserve">: </w:t>
      </w:r>
    </w:p>
    <w:p w14:paraId="03B53625" w14:textId="556A544A" w:rsidR="002476E1" w:rsidRPr="005842AC" w:rsidRDefault="002476E1" w:rsidP="002476E1">
      <w:pPr>
        <w:rPr>
          <w:b/>
          <w:sz w:val="28"/>
          <w:szCs w:val="28"/>
        </w:rPr>
      </w:pPr>
      <w:r w:rsidRPr="005842AC">
        <w:rPr>
          <w:b/>
          <w:sz w:val="28"/>
          <w:szCs w:val="28"/>
        </w:rPr>
        <w:t>Fall</w:t>
      </w:r>
      <w:r w:rsidR="00C80409">
        <w:rPr>
          <w:b/>
          <w:sz w:val="28"/>
          <w:szCs w:val="28"/>
        </w:rPr>
        <w:t xml:space="preserve"> 2018</w:t>
      </w:r>
    </w:p>
    <w:p w14:paraId="59EAE2C3" w14:textId="77777777" w:rsidR="002476E1" w:rsidRPr="00581A87" w:rsidRDefault="002476E1" w:rsidP="002476E1">
      <w:pPr>
        <w:pBdr>
          <w:bottom w:val="single" w:sz="12" w:space="1" w:color="auto"/>
        </w:pBdr>
        <w:jc w:val="center"/>
      </w:pPr>
    </w:p>
    <w:p w14:paraId="230A2AF5" w14:textId="77777777" w:rsidR="002476E1" w:rsidRPr="00581A87" w:rsidRDefault="002476E1" w:rsidP="002476E1">
      <w:pPr>
        <w:rPr>
          <w:b/>
        </w:rPr>
      </w:pPr>
    </w:p>
    <w:p w14:paraId="581EC3DB" w14:textId="77777777" w:rsidR="002476E1" w:rsidRPr="00581A87" w:rsidRDefault="002476E1" w:rsidP="002476E1">
      <w:pPr>
        <w:rPr>
          <w:b/>
        </w:rPr>
      </w:pPr>
      <w:r w:rsidRPr="00581A87">
        <w:rPr>
          <w:b/>
        </w:rPr>
        <w:t>Course information</w:t>
      </w:r>
    </w:p>
    <w:p w14:paraId="6A63861B" w14:textId="7E9269A2" w:rsidR="00FF319F" w:rsidRPr="00581A87" w:rsidRDefault="002476E1" w:rsidP="005906A7">
      <w:r w:rsidRPr="00581A87">
        <w:rPr>
          <w:b/>
        </w:rPr>
        <w:t>Meeting time</w:t>
      </w:r>
      <w:r w:rsidR="00FF319F" w:rsidRPr="00581A87">
        <w:rPr>
          <w:b/>
        </w:rPr>
        <w:t>s</w:t>
      </w:r>
      <w:r w:rsidRPr="00581A87">
        <w:rPr>
          <w:b/>
        </w:rPr>
        <w:t xml:space="preserve">: </w:t>
      </w:r>
      <w:r w:rsidR="000F46DD" w:rsidRPr="00581A87">
        <w:t>1:00-4:10</w:t>
      </w:r>
    </w:p>
    <w:p w14:paraId="09CF4587" w14:textId="58665F51" w:rsidR="00FF319F" w:rsidRPr="00581A87" w:rsidRDefault="00FF319F" w:rsidP="002476E1">
      <w:r w:rsidRPr="00581A87">
        <w:tab/>
      </w:r>
      <w:r w:rsidRPr="00581A87">
        <w:tab/>
      </w:r>
      <w:r w:rsidRPr="00581A87">
        <w:tab/>
      </w:r>
    </w:p>
    <w:p w14:paraId="27D6D656" w14:textId="52FAF202" w:rsidR="002476E1" w:rsidRPr="00581A87" w:rsidRDefault="002476E1" w:rsidP="002476E1">
      <w:r w:rsidRPr="00581A87">
        <w:rPr>
          <w:b/>
        </w:rPr>
        <w:t xml:space="preserve">Meeting place: </w:t>
      </w:r>
      <w:r w:rsidR="00E13931" w:rsidRPr="00581A87">
        <w:t>WWPH 5511</w:t>
      </w:r>
    </w:p>
    <w:p w14:paraId="77E97143" w14:textId="77777777" w:rsidR="002476E1" w:rsidRPr="00581A87" w:rsidRDefault="002476E1" w:rsidP="002476E1">
      <w:pPr>
        <w:rPr>
          <w:b/>
        </w:rPr>
      </w:pPr>
    </w:p>
    <w:p w14:paraId="51AB173E" w14:textId="77777777" w:rsidR="002476E1" w:rsidRPr="00581A87" w:rsidRDefault="002476E1" w:rsidP="002476E1">
      <w:pPr>
        <w:rPr>
          <w:b/>
        </w:rPr>
      </w:pPr>
      <w:r w:rsidRPr="00581A87">
        <w:rPr>
          <w:b/>
        </w:rPr>
        <w:t>Instructor information</w:t>
      </w:r>
    </w:p>
    <w:p w14:paraId="2BA781C3" w14:textId="7A2CC6A2" w:rsidR="002476E1" w:rsidRPr="00581A87" w:rsidRDefault="000F46DD" w:rsidP="002476E1">
      <w:r w:rsidRPr="00581A87">
        <w:rPr>
          <w:b/>
        </w:rPr>
        <w:t xml:space="preserve">Instructor: </w:t>
      </w:r>
      <w:r w:rsidRPr="00581A87">
        <w:t>Heather Hendry</w:t>
      </w:r>
    </w:p>
    <w:p w14:paraId="5429E051" w14:textId="59F73231" w:rsidR="002476E1" w:rsidRPr="00581A87" w:rsidRDefault="002476E1" w:rsidP="002476E1">
      <w:pPr>
        <w:rPr>
          <w:b/>
        </w:rPr>
      </w:pPr>
      <w:r w:rsidRPr="00581A87">
        <w:rPr>
          <w:b/>
        </w:rPr>
        <w:t>Email</w:t>
      </w:r>
      <w:r w:rsidR="000F46DD" w:rsidRPr="00581A87">
        <w:t>: heh15@pitt.edu</w:t>
      </w:r>
      <w:r w:rsidRPr="00581A87">
        <w:rPr>
          <w:b/>
        </w:rPr>
        <w:tab/>
      </w:r>
    </w:p>
    <w:p w14:paraId="4B2466E8" w14:textId="71ADB205" w:rsidR="00852BAD" w:rsidRPr="00581A87" w:rsidRDefault="00852BAD" w:rsidP="002476E1">
      <w:r w:rsidRPr="00581A87">
        <w:rPr>
          <w:b/>
        </w:rPr>
        <w:t xml:space="preserve">Office hours: </w:t>
      </w:r>
      <w:r w:rsidR="00C04FE1" w:rsidRPr="00C04FE1">
        <w:t>WWPH 5326</w:t>
      </w:r>
      <w:r w:rsidR="00C04FE1">
        <w:rPr>
          <w:b/>
        </w:rPr>
        <w:t xml:space="preserve"> </w:t>
      </w:r>
      <w:r w:rsidR="00C04FE1">
        <w:t>by appointment only</w:t>
      </w:r>
    </w:p>
    <w:p w14:paraId="4E8CA06E" w14:textId="77777777" w:rsidR="00B82739" w:rsidRPr="00581A87" w:rsidRDefault="00B82739"/>
    <w:p w14:paraId="03F3871D" w14:textId="121E2D50" w:rsidR="00B82739" w:rsidRPr="00581A87" w:rsidRDefault="00B82739">
      <w:pPr>
        <w:rPr>
          <w:b/>
          <w:bCs/>
        </w:rPr>
      </w:pPr>
      <w:r w:rsidRPr="00581A87">
        <w:rPr>
          <w:b/>
          <w:bCs/>
        </w:rPr>
        <w:t>Required text</w:t>
      </w:r>
      <w:r w:rsidR="00FF319F" w:rsidRPr="00581A87">
        <w:rPr>
          <w:b/>
          <w:bCs/>
        </w:rPr>
        <w:t>s</w:t>
      </w:r>
      <w:r w:rsidRPr="00581A87">
        <w:rPr>
          <w:b/>
          <w:bCs/>
        </w:rPr>
        <w:t>:</w:t>
      </w:r>
    </w:p>
    <w:p w14:paraId="30930D46" w14:textId="5AD812D4" w:rsidR="00B82739" w:rsidRPr="00581A87" w:rsidRDefault="00B82739">
      <w:pPr>
        <w:rPr>
          <w:iCs/>
        </w:rPr>
      </w:pPr>
      <w:proofErr w:type="spellStart"/>
      <w:proofErr w:type="gramStart"/>
      <w:r w:rsidRPr="00581A87">
        <w:t>Shrum</w:t>
      </w:r>
      <w:proofErr w:type="spellEnd"/>
      <w:r w:rsidR="000E6AE8" w:rsidRPr="00581A87">
        <w:t xml:space="preserve">, Judith &amp; Eileen </w:t>
      </w:r>
      <w:proofErr w:type="spellStart"/>
      <w:r w:rsidR="000E6AE8" w:rsidRPr="00581A87">
        <w:t>Glisan</w:t>
      </w:r>
      <w:proofErr w:type="spellEnd"/>
      <w:r w:rsidR="00A60BA5" w:rsidRPr="00581A87">
        <w:t xml:space="preserve">  (2015</w:t>
      </w:r>
      <w:r w:rsidRPr="00581A87">
        <w:t>).</w:t>
      </w:r>
      <w:proofErr w:type="gramEnd"/>
      <w:r w:rsidRPr="00581A87">
        <w:t xml:space="preserve">  </w:t>
      </w:r>
      <w:r w:rsidRPr="00581A87">
        <w:rPr>
          <w:i/>
          <w:iCs/>
        </w:rPr>
        <w:t>Teachers’ Handbook: Contextualized Language Instruction</w:t>
      </w:r>
      <w:r w:rsidR="00A60BA5" w:rsidRPr="00581A87">
        <w:rPr>
          <w:i/>
          <w:iCs/>
        </w:rPr>
        <w:t xml:space="preserve"> (5</w:t>
      </w:r>
      <w:r w:rsidR="00A60BA5" w:rsidRPr="00581A87">
        <w:rPr>
          <w:i/>
          <w:iCs/>
          <w:vertAlign w:val="superscript"/>
        </w:rPr>
        <w:t>th</w:t>
      </w:r>
      <w:r w:rsidR="00A60BA5" w:rsidRPr="00581A87">
        <w:rPr>
          <w:i/>
          <w:iCs/>
        </w:rPr>
        <w:t xml:space="preserve"> Edition)</w:t>
      </w:r>
      <w:r w:rsidRPr="00581A87">
        <w:rPr>
          <w:i/>
          <w:iCs/>
        </w:rPr>
        <w:t>.</w:t>
      </w:r>
      <w:r w:rsidR="00A60BA5" w:rsidRPr="00581A87">
        <w:rPr>
          <w:iCs/>
        </w:rPr>
        <w:t xml:space="preserve"> </w:t>
      </w:r>
      <w:proofErr w:type="spellStart"/>
      <w:r w:rsidR="00A60BA5" w:rsidRPr="00581A87">
        <w:rPr>
          <w:iCs/>
        </w:rPr>
        <w:t>Cengage</w:t>
      </w:r>
      <w:proofErr w:type="spellEnd"/>
      <w:r w:rsidR="00A60BA5" w:rsidRPr="00581A87">
        <w:rPr>
          <w:iCs/>
        </w:rPr>
        <w:t xml:space="preserve"> Learning</w:t>
      </w:r>
      <w:r w:rsidRPr="00581A87">
        <w:rPr>
          <w:iCs/>
        </w:rPr>
        <w:t>.</w:t>
      </w:r>
    </w:p>
    <w:p w14:paraId="1470F094" w14:textId="77777777" w:rsidR="000E6AE8" w:rsidRPr="00581A87" w:rsidRDefault="000E6AE8">
      <w:pPr>
        <w:rPr>
          <w:i/>
          <w:iCs/>
        </w:rPr>
      </w:pPr>
    </w:p>
    <w:p w14:paraId="4BCA0F71" w14:textId="5FF00ECA" w:rsidR="000E6AE8" w:rsidRPr="00581A87" w:rsidRDefault="000E6AE8">
      <w:pPr>
        <w:rPr>
          <w:iCs/>
        </w:rPr>
      </w:pPr>
      <w:proofErr w:type="gramStart"/>
      <w:r w:rsidRPr="00581A87">
        <w:t>Curtain, H</w:t>
      </w:r>
      <w:r w:rsidR="00B42676" w:rsidRPr="00581A87">
        <w:t>elena &amp; Carol Ann Dahlberg (2015</w:t>
      </w:r>
      <w:r w:rsidRPr="00581A87">
        <w:t>).</w:t>
      </w:r>
      <w:proofErr w:type="gramEnd"/>
      <w:r w:rsidRPr="00581A87">
        <w:t xml:space="preserve">  </w:t>
      </w:r>
      <w:r w:rsidRPr="00581A87">
        <w:rPr>
          <w:i/>
        </w:rPr>
        <w:t>Language</w:t>
      </w:r>
      <w:r w:rsidR="00CA585D" w:rsidRPr="00581A87">
        <w:rPr>
          <w:i/>
        </w:rPr>
        <w:t xml:space="preserve"> and Learners: Making the Match: World Language Instruction in K-8 Classrooms and Beyond (5</w:t>
      </w:r>
      <w:r w:rsidR="00CA585D" w:rsidRPr="00581A87">
        <w:rPr>
          <w:i/>
          <w:vertAlign w:val="superscript"/>
        </w:rPr>
        <w:t>th</w:t>
      </w:r>
      <w:r w:rsidR="00CA585D" w:rsidRPr="00581A87">
        <w:rPr>
          <w:i/>
        </w:rPr>
        <w:t xml:space="preserve"> Edition)</w:t>
      </w:r>
      <w:r w:rsidR="00CA585D" w:rsidRPr="00581A87">
        <w:t>. Pearson</w:t>
      </w:r>
      <w:r w:rsidRPr="00581A87">
        <w:t>.</w:t>
      </w:r>
      <w:r w:rsidRPr="00581A87">
        <w:rPr>
          <w:i/>
          <w:iCs/>
        </w:rPr>
        <w:t xml:space="preserve"> </w:t>
      </w:r>
      <w:r w:rsidR="00CA585D" w:rsidRPr="00581A87">
        <w:rPr>
          <w:iCs/>
        </w:rPr>
        <w:t xml:space="preserve"> </w:t>
      </w:r>
    </w:p>
    <w:p w14:paraId="44E82376" w14:textId="77777777" w:rsidR="00B82739" w:rsidRPr="00581A87" w:rsidRDefault="00E23916" w:rsidP="00E23916">
      <w:pPr>
        <w:tabs>
          <w:tab w:val="left" w:pos="5775"/>
        </w:tabs>
      </w:pPr>
      <w:r w:rsidRPr="00581A87">
        <w:tab/>
      </w:r>
    </w:p>
    <w:p w14:paraId="6364BB5A" w14:textId="7CBCD193" w:rsidR="00FC20C1" w:rsidRPr="000104DF" w:rsidRDefault="009D30DC" w:rsidP="000104DF">
      <w:pPr>
        <w:rPr>
          <w:b/>
          <w:bCs/>
        </w:rPr>
      </w:pPr>
      <w:r w:rsidRPr="00581A87">
        <w:rPr>
          <w:b/>
          <w:bCs/>
        </w:rPr>
        <w:t>The following essential questions will be addressed</w:t>
      </w:r>
      <w:r w:rsidR="00B82739" w:rsidRPr="00581A87">
        <w:rPr>
          <w:b/>
          <w:bCs/>
        </w:rPr>
        <w:t>:</w:t>
      </w:r>
    </w:p>
    <w:p w14:paraId="47D2B62D" w14:textId="58D4535F" w:rsidR="00BF1466" w:rsidRPr="00581A87" w:rsidRDefault="00BF1466" w:rsidP="00BF1466">
      <w:pPr>
        <w:numPr>
          <w:ilvl w:val="0"/>
          <w:numId w:val="5"/>
        </w:numPr>
        <w:ind w:left="360"/>
      </w:pPr>
      <w:r w:rsidRPr="00581A87">
        <w:t>What are the most prominent theories of second language acquisition?</w:t>
      </w:r>
    </w:p>
    <w:p w14:paraId="79A3B5E2" w14:textId="3841CC49" w:rsidR="00BF1466" w:rsidRPr="00581A87" w:rsidRDefault="00BF1466" w:rsidP="00BF1466">
      <w:pPr>
        <w:numPr>
          <w:ilvl w:val="0"/>
          <w:numId w:val="5"/>
        </w:numPr>
        <w:ind w:left="360"/>
      </w:pPr>
      <w:r w:rsidRPr="00581A87">
        <w:t xml:space="preserve">What are teaching practices that </w:t>
      </w:r>
      <w:r w:rsidR="004E7057" w:rsidRPr="00581A87">
        <w:t>are supported by</w:t>
      </w:r>
      <w:r w:rsidRPr="00581A87">
        <w:t xml:space="preserve"> </w:t>
      </w:r>
      <w:r w:rsidR="004E7057" w:rsidRPr="00581A87">
        <w:t>second language acquisition theories</w:t>
      </w:r>
      <w:r w:rsidRPr="00581A87">
        <w:t xml:space="preserve">? </w:t>
      </w:r>
    </w:p>
    <w:p w14:paraId="38D2182F" w14:textId="6EF69E8F" w:rsidR="002E593F" w:rsidRDefault="002E593F" w:rsidP="00BF1466">
      <w:pPr>
        <w:numPr>
          <w:ilvl w:val="0"/>
          <w:numId w:val="5"/>
        </w:numPr>
        <w:ind w:left="360"/>
      </w:pPr>
      <w:r>
        <w:t>How do I write a lesson plan?</w:t>
      </w:r>
    </w:p>
    <w:p w14:paraId="2DEE1D6D" w14:textId="733AFB92" w:rsidR="004E7057" w:rsidRDefault="004E7057" w:rsidP="00BF1466">
      <w:pPr>
        <w:numPr>
          <w:ilvl w:val="0"/>
          <w:numId w:val="5"/>
        </w:numPr>
        <w:ind w:left="360"/>
      </w:pPr>
      <w:r w:rsidRPr="00581A87">
        <w:t xml:space="preserve">How do I </w:t>
      </w:r>
      <w:r w:rsidR="00CF10E6">
        <w:t>write lesson objectives that support the</w:t>
      </w:r>
      <w:r w:rsidRPr="00581A87">
        <w:t xml:space="preserve"> </w:t>
      </w:r>
      <w:r w:rsidR="00CF10E6">
        <w:t>World Readiness Standards for Foreign Language Learning</w:t>
      </w:r>
      <w:r w:rsidRPr="00581A87">
        <w:t>?</w:t>
      </w:r>
      <w:r w:rsidR="002E593F">
        <w:t xml:space="preserve"> How do I revise a textbook activity to meet the standards more effectively?</w:t>
      </w:r>
    </w:p>
    <w:p w14:paraId="4EBF4F81" w14:textId="4AB876C3" w:rsidR="00CF10E6" w:rsidRDefault="00CF10E6" w:rsidP="00CF10E6">
      <w:pPr>
        <w:numPr>
          <w:ilvl w:val="0"/>
          <w:numId w:val="5"/>
        </w:numPr>
        <w:ind w:left="360"/>
      </w:pPr>
      <w:r>
        <w:t>What</w:t>
      </w:r>
      <w:r w:rsidRPr="00581A87">
        <w:t xml:space="preserve"> are the World Readiness Standard</w:t>
      </w:r>
      <w:r>
        <w:t>s for Foreign Language Learning? How do they relate to the Common Core State Standards?</w:t>
      </w:r>
    </w:p>
    <w:p w14:paraId="2F8A6D99" w14:textId="7FADE361" w:rsidR="00CF10E6" w:rsidRDefault="00CF10E6" w:rsidP="00CF10E6">
      <w:pPr>
        <w:numPr>
          <w:ilvl w:val="0"/>
          <w:numId w:val="5"/>
        </w:numPr>
        <w:ind w:left="360"/>
      </w:pPr>
      <w:r w:rsidRPr="00581A87">
        <w:t>What is Content-Based Instruction</w:t>
      </w:r>
      <w:r>
        <w:t xml:space="preserve"> (CBI)</w:t>
      </w:r>
      <w:r w:rsidRPr="00581A87">
        <w:t>? How do I design lessons and curricula that are content-based?</w:t>
      </w:r>
    </w:p>
    <w:p w14:paraId="6F01496A" w14:textId="77777777" w:rsidR="002C680F" w:rsidRPr="00581A87" w:rsidRDefault="002C680F" w:rsidP="002C680F">
      <w:pPr>
        <w:numPr>
          <w:ilvl w:val="0"/>
          <w:numId w:val="5"/>
        </w:numPr>
        <w:ind w:left="360"/>
      </w:pPr>
      <w:r w:rsidRPr="00581A87">
        <w:t>What are teaching practices that integrate the three communicative modes (interpretive, interpersonal and presentational)?</w:t>
      </w:r>
    </w:p>
    <w:p w14:paraId="3BDED795" w14:textId="4F646AF0" w:rsidR="002C680F" w:rsidRDefault="002C680F" w:rsidP="00BF1466">
      <w:pPr>
        <w:numPr>
          <w:ilvl w:val="0"/>
          <w:numId w:val="5"/>
        </w:numPr>
        <w:ind w:left="360"/>
      </w:pPr>
      <w:r>
        <w:t>How do I design a dialogic grammar lesson using the PACE model?</w:t>
      </w:r>
    </w:p>
    <w:p w14:paraId="4781B561" w14:textId="56183409" w:rsidR="002C680F" w:rsidRDefault="002C680F" w:rsidP="00BF1466">
      <w:pPr>
        <w:numPr>
          <w:ilvl w:val="0"/>
          <w:numId w:val="5"/>
        </w:numPr>
        <w:ind w:left="360"/>
      </w:pPr>
      <w:r>
        <w:t>How do I select an authentic text to use in a standards-based lesson?</w:t>
      </w:r>
    </w:p>
    <w:p w14:paraId="1F6A62FE" w14:textId="5A6749A9" w:rsidR="002C680F" w:rsidRPr="00581A87" w:rsidRDefault="002C680F" w:rsidP="00BF1466">
      <w:pPr>
        <w:numPr>
          <w:ilvl w:val="0"/>
          <w:numId w:val="5"/>
        </w:numPr>
        <w:ind w:left="360"/>
      </w:pPr>
      <w:r>
        <w:t>How do I design a lesson using an authentic text?</w:t>
      </w:r>
    </w:p>
    <w:p w14:paraId="6D52D230" w14:textId="1ED9F064" w:rsidR="00BF1466" w:rsidRPr="00581A87" w:rsidRDefault="00F2591D" w:rsidP="00BF1466">
      <w:pPr>
        <w:numPr>
          <w:ilvl w:val="0"/>
          <w:numId w:val="5"/>
        </w:numPr>
        <w:ind w:left="360"/>
      </w:pPr>
      <w:r w:rsidRPr="00581A87">
        <w:t>What are some</w:t>
      </w:r>
      <w:r w:rsidR="002C680F">
        <w:t xml:space="preserve"> technological tools</w:t>
      </w:r>
      <w:r w:rsidR="00BF1466" w:rsidRPr="00581A87">
        <w:t xml:space="preserve"> </w:t>
      </w:r>
      <w:r w:rsidRPr="00581A87">
        <w:t>that</w:t>
      </w:r>
      <w:r w:rsidR="00BF1466" w:rsidRPr="00581A87">
        <w:t xml:space="preserve"> enhance </w:t>
      </w:r>
      <w:r w:rsidR="002C680F">
        <w:t>student proficiency in the three communicative modes</w:t>
      </w:r>
      <w:r w:rsidRPr="00581A87">
        <w:t>?</w:t>
      </w:r>
    </w:p>
    <w:p w14:paraId="746E0B39" w14:textId="00BDE912" w:rsidR="00BF1466" w:rsidRPr="00581A87" w:rsidRDefault="00F2591D" w:rsidP="00BF1466">
      <w:pPr>
        <w:numPr>
          <w:ilvl w:val="0"/>
          <w:numId w:val="5"/>
        </w:numPr>
        <w:ind w:left="360"/>
      </w:pPr>
      <w:r w:rsidRPr="00581A87">
        <w:t>How can lessons be</w:t>
      </w:r>
      <w:r w:rsidR="00BF1466" w:rsidRPr="00581A87">
        <w:t xml:space="preserve"> adapt</w:t>
      </w:r>
      <w:r w:rsidRPr="00581A87">
        <w:t>ed</w:t>
      </w:r>
      <w:r w:rsidR="00BF1466" w:rsidRPr="00581A87">
        <w:t xml:space="preserve"> for students of various ages, abilities, and</w:t>
      </w:r>
      <w:r w:rsidRPr="00581A87">
        <w:t xml:space="preserve"> learning styles?</w:t>
      </w:r>
    </w:p>
    <w:p w14:paraId="3CB17BD3" w14:textId="2222BCA6" w:rsidR="00BF1466" w:rsidRPr="00581A87" w:rsidRDefault="00F2591D" w:rsidP="00BF1466">
      <w:pPr>
        <w:numPr>
          <w:ilvl w:val="0"/>
          <w:numId w:val="5"/>
        </w:numPr>
        <w:ind w:left="360"/>
      </w:pPr>
      <w:r w:rsidRPr="00581A87">
        <w:t>What</w:t>
      </w:r>
      <w:r w:rsidR="00BF1466" w:rsidRPr="00581A87">
        <w:t xml:space="preserve"> materials (</w:t>
      </w:r>
      <w:r w:rsidRPr="00581A87">
        <w:t>e.g.</w:t>
      </w:r>
      <w:r w:rsidR="00BF1466" w:rsidRPr="00581A87">
        <w:t xml:space="preserve"> visuals, props, </w:t>
      </w:r>
      <w:proofErr w:type="spellStart"/>
      <w:r w:rsidR="00BF1466" w:rsidRPr="00581A87">
        <w:t>realia</w:t>
      </w:r>
      <w:proofErr w:type="spellEnd"/>
      <w:r w:rsidR="00BF1466" w:rsidRPr="00581A87">
        <w:t xml:space="preserve">, </w:t>
      </w:r>
      <w:r w:rsidRPr="00581A87">
        <w:t>and authentic texts</w:t>
      </w:r>
      <w:r w:rsidR="00BF1466" w:rsidRPr="00581A87">
        <w:t xml:space="preserve">) </w:t>
      </w:r>
      <w:r w:rsidR="002C680F">
        <w:t xml:space="preserve">can I design to </w:t>
      </w:r>
      <w:r w:rsidRPr="00581A87">
        <w:t>support K-12 foreign language instruction?</w:t>
      </w:r>
    </w:p>
    <w:p w14:paraId="10D20030" w14:textId="77777777" w:rsidR="00F50495" w:rsidRPr="00581A87" w:rsidRDefault="00F50495" w:rsidP="00F3377E">
      <w:pPr>
        <w:rPr>
          <w:rFonts w:asciiTheme="majorHAnsi" w:hAnsiTheme="majorHAnsi" w:cstheme="majorHAnsi"/>
          <w:b/>
        </w:rPr>
      </w:pPr>
    </w:p>
    <w:p w14:paraId="2D62D425" w14:textId="77777777" w:rsidR="00FD2210" w:rsidRPr="00581A87" w:rsidRDefault="006D12B4" w:rsidP="00FD2210">
      <w:pPr>
        <w:rPr>
          <w:b/>
        </w:rPr>
      </w:pPr>
      <w:r w:rsidRPr="00581A87">
        <w:rPr>
          <w:b/>
        </w:rPr>
        <w:t>Disabilities:</w:t>
      </w:r>
      <w:r w:rsidR="00FD2210" w:rsidRPr="00581A87">
        <w:rPr>
          <w:b/>
        </w:rPr>
        <w:t xml:space="preserve"> </w:t>
      </w:r>
    </w:p>
    <w:p w14:paraId="6C7153E9" w14:textId="45037C30" w:rsidR="00FD2210" w:rsidRPr="00581A87" w:rsidRDefault="00670730" w:rsidP="009226E4">
      <w:pPr>
        <w:rPr>
          <w:b/>
        </w:rPr>
      </w:pPr>
      <w:r w:rsidRPr="00581A87">
        <w:rPr>
          <w:iCs/>
        </w:rPr>
        <w:t>If you have a disability for which you are or may be requesting an accommodation, you are encouraged to contact both your instructor and Disability Resources and Services (DRS), 216 William Pitt Union, (412) 648-7890 or (412) 383-7355 (TTY), as early as possible in the term. DRS will verify your disability and determine reasonable accommodations for this course.</w:t>
      </w:r>
    </w:p>
    <w:p w14:paraId="58F1EBDF" w14:textId="77777777" w:rsidR="00581A87" w:rsidRPr="00581A87" w:rsidRDefault="00581A87" w:rsidP="00581A87">
      <w:pPr>
        <w:spacing w:before="100" w:beforeAutospacing="1" w:after="100" w:afterAutospacing="1"/>
        <w:rPr>
          <w:b/>
          <w:bCs/>
          <w:color w:val="000000"/>
        </w:rPr>
      </w:pPr>
      <w:r w:rsidRPr="00581A87">
        <w:rPr>
          <w:b/>
          <w:bCs/>
          <w:color w:val="000000"/>
        </w:rPr>
        <w:t xml:space="preserve">Academic Integrity: </w:t>
      </w:r>
      <w:r w:rsidRPr="00581A87">
        <w:rPr>
          <w:iCs/>
          <w:color w:val="212121"/>
        </w:rPr>
        <w:t>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53F2A37A" w14:textId="77777777" w:rsidR="00581A87" w:rsidRPr="00581A87" w:rsidRDefault="00581A87" w:rsidP="00581A87">
      <w:pPr>
        <w:spacing w:before="100" w:beforeAutospacing="1" w:after="100" w:afterAutospacing="1"/>
        <w:rPr>
          <w:b/>
          <w:bCs/>
          <w:color w:val="000000"/>
        </w:rPr>
      </w:pPr>
      <w:r w:rsidRPr="00581A87">
        <w:rPr>
          <w:b/>
          <w:bCs/>
          <w:color w:val="000000"/>
        </w:rPr>
        <w:t xml:space="preserve">Statement on Classroom Recording: </w:t>
      </w:r>
      <w:r w:rsidRPr="00581A87">
        <w:rPr>
          <w:iCs/>
          <w:color w:val="212121"/>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1E765484" w14:textId="77777777" w:rsidR="00581A87" w:rsidRPr="00581A87" w:rsidRDefault="00581A87" w:rsidP="00581A87">
      <w:pPr>
        <w:spacing w:before="100" w:beforeAutospacing="1" w:after="100" w:afterAutospacing="1"/>
        <w:rPr>
          <w:b/>
          <w:bCs/>
          <w:color w:val="000000"/>
        </w:rPr>
      </w:pPr>
      <w:r w:rsidRPr="00581A87">
        <w:rPr>
          <w:b/>
          <w:bCs/>
          <w:color w:val="000000"/>
        </w:rPr>
        <w:t xml:space="preserve">DIL Departmental Grievance Procedures: </w:t>
      </w:r>
      <w:r w:rsidRPr="00581A87">
        <w:rPr>
          <w:iCs/>
        </w:rPr>
        <w:t xml:space="preserve">The purpose of grievance procedures is to ensure the rights and responsibilities of faculty and students in their relationships with each other. When a student in DIL believes that a faculty member has not met his or her obligations (as an instructor or in another capacity) as described in the Academic Integrity Guidelines, the student should follow this procedure:  </w:t>
      </w:r>
    </w:p>
    <w:p w14:paraId="3C951396" w14:textId="77777777" w:rsidR="00581A87" w:rsidRPr="00581A87" w:rsidRDefault="00581A87" w:rsidP="00581A87">
      <w:pPr>
        <w:numPr>
          <w:ilvl w:val="0"/>
          <w:numId w:val="6"/>
        </w:numPr>
        <w:spacing w:before="100" w:beforeAutospacing="1" w:after="100" w:afterAutospacing="1"/>
      </w:pPr>
      <w:r w:rsidRPr="00581A87">
        <w:t>The student should talk directly to the faculty member to attempt to resolve the matter.</w:t>
      </w:r>
    </w:p>
    <w:p w14:paraId="3E1D2DD8" w14:textId="77777777" w:rsidR="00581A87" w:rsidRPr="00581A87" w:rsidRDefault="00581A87" w:rsidP="00581A87">
      <w:pPr>
        <w:numPr>
          <w:ilvl w:val="0"/>
          <w:numId w:val="6"/>
        </w:numPr>
        <w:spacing w:before="100" w:beforeAutospacing="1" w:after="100" w:afterAutospacing="1"/>
      </w:pPr>
      <w:r w:rsidRPr="00581A87">
        <w:t>If the matter cannot be resolved at that level, the student should talk to the relevant program coordinator.</w:t>
      </w:r>
    </w:p>
    <w:p w14:paraId="007494D5" w14:textId="77777777" w:rsidR="00581A87" w:rsidRPr="00581A87" w:rsidRDefault="00581A87" w:rsidP="00581A87">
      <w:pPr>
        <w:numPr>
          <w:ilvl w:val="0"/>
          <w:numId w:val="6"/>
        </w:numPr>
        <w:spacing w:before="100" w:beforeAutospacing="1" w:afterAutospacing="1"/>
      </w:pPr>
      <w:r w:rsidRPr="00581A87">
        <w:t>If the matter remains unresolved, the student should talk to the associate chair of DIL (currently Dr. Patricia Crawford).</w:t>
      </w:r>
    </w:p>
    <w:p w14:paraId="137E6F4C" w14:textId="77777777" w:rsidR="00581A87" w:rsidRPr="00581A87" w:rsidRDefault="00581A87" w:rsidP="00581A87">
      <w:pPr>
        <w:numPr>
          <w:ilvl w:val="0"/>
          <w:numId w:val="6"/>
        </w:numPr>
        <w:spacing w:before="100" w:beforeAutospacing="1" w:afterAutospacing="1"/>
      </w:pPr>
      <w:r w:rsidRPr="00581A87">
        <w:t xml:space="preserve">If needed, the student should next talk to the SOE associate dean of students (currently Dr. Michael </w:t>
      </w:r>
      <w:proofErr w:type="spellStart"/>
      <w:r w:rsidRPr="00581A87">
        <w:t>Gunzenhauser</w:t>
      </w:r>
      <w:proofErr w:type="spellEnd"/>
      <w:r w:rsidRPr="00581A87">
        <w:t xml:space="preserve">). </w:t>
      </w:r>
    </w:p>
    <w:p w14:paraId="36DD0ABE" w14:textId="748067C3" w:rsidR="00581A87" w:rsidRPr="00581A87" w:rsidRDefault="00581A87" w:rsidP="00581A87">
      <w:pPr>
        <w:rPr>
          <w:b/>
        </w:rPr>
      </w:pPr>
      <w:r w:rsidRPr="00581A87">
        <w:t xml:space="preserve">If the matter still remains unresolved, the student should file a written statement of charges with the dean’s designated Academic Integrity Administrative Officer (currently Dr. Michael </w:t>
      </w:r>
      <w:proofErr w:type="spellStart"/>
      <w:r w:rsidRPr="00581A87">
        <w:t>Gunzenhauser</w:t>
      </w:r>
      <w:proofErr w:type="spellEnd"/>
      <w:r w:rsidRPr="00581A87">
        <w:t>).</w:t>
      </w:r>
    </w:p>
    <w:p w14:paraId="5D6F1DC1" w14:textId="77777777" w:rsidR="00F119B6" w:rsidRPr="00581A87" w:rsidRDefault="00F119B6" w:rsidP="009226E4">
      <w:pPr>
        <w:rPr>
          <w:b/>
        </w:rPr>
      </w:pPr>
    </w:p>
    <w:p w14:paraId="0CE04ADC" w14:textId="67EF54B3" w:rsidR="009226E4" w:rsidRPr="00581A87" w:rsidRDefault="009344D2" w:rsidP="009226E4">
      <w:pPr>
        <w:rPr>
          <w:b/>
        </w:rPr>
      </w:pPr>
      <w:r>
        <w:rPr>
          <w:b/>
        </w:rPr>
        <w:t xml:space="preserve">Class </w:t>
      </w:r>
      <w:r w:rsidR="009226E4" w:rsidRPr="00581A87">
        <w:rPr>
          <w:b/>
        </w:rPr>
        <w:t>Policies:</w:t>
      </w:r>
    </w:p>
    <w:p w14:paraId="13A48EAD" w14:textId="77777777" w:rsidR="0032228F" w:rsidRPr="00581A87" w:rsidRDefault="009226E4" w:rsidP="0032228F">
      <w:pPr>
        <w:pStyle w:val="ListParagraph"/>
        <w:numPr>
          <w:ilvl w:val="0"/>
          <w:numId w:val="4"/>
        </w:numPr>
      </w:pPr>
      <w:r w:rsidRPr="00581A87">
        <w:rPr>
          <w:b/>
        </w:rPr>
        <w:t>Attendance</w:t>
      </w:r>
      <w:r w:rsidRPr="00581A87">
        <w:t xml:space="preserve">: </w:t>
      </w:r>
      <w:r w:rsidR="00EC2852" w:rsidRPr="00581A87">
        <w:t>You are asked to come to class on time, attend all classes, and to be actively involved in class discussions and all other activities (See attached departmental attendance policy).</w:t>
      </w:r>
    </w:p>
    <w:p w14:paraId="2B023188" w14:textId="07B864AD" w:rsidR="007766FC" w:rsidRPr="00581A87" w:rsidRDefault="0032228F" w:rsidP="0032228F">
      <w:pPr>
        <w:pStyle w:val="ListParagraph"/>
        <w:numPr>
          <w:ilvl w:val="0"/>
          <w:numId w:val="4"/>
        </w:numPr>
      </w:pPr>
      <w:r w:rsidRPr="00581A87">
        <w:rPr>
          <w:b/>
        </w:rPr>
        <w:lastRenderedPageBreak/>
        <w:t>Participation:</w:t>
      </w:r>
      <w:r w:rsidRPr="00581A87">
        <w:t xml:space="preserve"> </w:t>
      </w:r>
      <w:r w:rsidR="00EC2852" w:rsidRPr="00581A87">
        <w:t>If you attend all classes on time,</w:t>
      </w:r>
      <w:r w:rsidR="00F50495" w:rsidRPr="00581A87">
        <w:t xml:space="preserve"> and</w:t>
      </w:r>
      <w:r w:rsidR="00EC2852" w:rsidRPr="00581A87">
        <w:t xml:space="preserve"> participate </w:t>
      </w:r>
      <w:r w:rsidR="00EC2852" w:rsidRPr="00581A87">
        <w:rPr>
          <w:b/>
        </w:rPr>
        <w:t>actively</w:t>
      </w:r>
      <w:r w:rsidR="00EC2852" w:rsidRPr="00581A87">
        <w:t xml:space="preserve"> in class discussions, </w:t>
      </w:r>
      <w:r w:rsidR="00D44ABB">
        <w:t xml:space="preserve">you will receive all </w:t>
      </w:r>
      <w:proofErr w:type="gramStart"/>
      <w:r w:rsidR="00D44ABB">
        <w:t>70</w:t>
      </w:r>
      <w:r w:rsidR="00EC2852" w:rsidRPr="00581A87">
        <w:t xml:space="preserve"> class</w:t>
      </w:r>
      <w:proofErr w:type="gramEnd"/>
      <w:r w:rsidR="00EC2852" w:rsidRPr="00581A87">
        <w:t xml:space="preserve"> participation points</w:t>
      </w:r>
      <w:r w:rsidR="00D71B91" w:rsidRPr="00581A87">
        <w:t xml:space="preserve"> (5</w:t>
      </w:r>
      <w:r w:rsidR="00B93FAF" w:rsidRPr="00581A87">
        <w:t xml:space="preserve"> points per </w:t>
      </w:r>
      <w:r w:rsidR="00F50495" w:rsidRPr="00581A87">
        <w:t>class</w:t>
      </w:r>
      <w:r w:rsidR="00B93FAF" w:rsidRPr="00581A87">
        <w:t>)</w:t>
      </w:r>
      <w:r w:rsidR="00532328" w:rsidRPr="00581A87">
        <w:t>.</w:t>
      </w:r>
      <w:r w:rsidRPr="00581A87">
        <w:t xml:space="preserve"> </w:t>
      </w:r>
      <w:r w:rsidRPr="00581A87">
        <w:rPr>
          <w:color w:val="000000"/>
        </w:rPr>
        <w:t>“</w:t>
      </w:r>
      <w:r w:rsidRPr="00581A87">
        <w:rPr>
          <w:i/>
          <w:color w:val="000000"/>
        </w:rPr>
        <w:t>Communities of practice are groups of people who share a concern or a passion for something they do and learn how to do it better as they interact regularly” (Wenger, 2010)</w:t>
      </w:r>
    </w:p>
    <w:p w14:paraId="0E32E81B" w14:textId="77777777" w:rsidR="007766FC" w:rsidRPr="00581A87" w:rsidRDefault="009226E4" w:rsidP="007766FC">
      <w:pPr>
        <w:numPr>
          <w:ilvl w:val="0"/>
          <w:numId w:val="2"/>
        </w:numPr>
      </w:pPr>
      <w:r w:rsidRPr="00581A87">
        <w:rPr>
          <w:b/>
        </w:rPr>
        <w:t>Assignments</w:t>
      </w:r>
      <w:r w:rsidRPr="00581A87">
        <w:t xml:space="preserve">: </w:t>
      </w:r>
      <w:r w:rsidR="007766FC" w:rsidRPr="00581A87">
        <w:t xml:space="preserve">Please submit assignments via </w:t>
      </w:r>
      <w:proofErr w:type="spellStart"/>
      <w:r w:rsidR="007766FC" w:rsidRPr="00581A87">
        <w:t>courseweb</w:t>
      </w:r>
      <w:proofErr w:type="spellEnd"/>
      <w:r w:rsidR="007766FC" w:rsidRPr="00581A87">
        <w:t xml:space="preserve">. Assignments are due </w:t>
      </w:r>
      <w:r w:rsidR="007766FC" w:rsidRPr="00581A87">
        <w:rPr>
          <w:b/>
        </w:rPr>
        <w:t>NO LATER</w:t>
      </w:r>
      <w:r w:rsidR="007766FC" w:rsidRPr="00581A87">
        <w:t xml:space="preserve"> than the date indicated on the syllabus.  </w:t>
      </w:r>
      <w:r w:rsidR="007766FC" w:rsidRPr="00581A87">
        <w:rPr>
          <w:b/>
        </w:rPr>
        <w:t>5 points will be deducted per day for late assignments</w:t>
      </w:r>
      <w:r w:rsidR="007766FC" w:rsidRPr="00581A87">
        <w:t>.</w:t>
      </w:r>
    </w:p>
    <w:p w14:paraId="51FF020A" w14:textId="54B0AE60" w:rsidR="00443DD5" w:rsidRPr="00581A87" w:rsidRDefault="00866396" w:rsidP="00866396">
      <w:pPr>
        <w:numPr>
          <w:ilvl w:val="0"/>
          <w:numId w:val="2"/>
        </w:numPr>
        <w:rPr>
          <w:b/>
        </w:rPr>
      </w:pPr>
      <w:r w:rsidRPr="00581A87">
        <w:rPr>
          <w:b/>
        </w:rPr>
        <w:t xml:space="preserve">Class time: </w:t>
      </w:r>
      <w:r w:rsidRPr="00581A87">
        <w:t xml:space="preserve">The time before, after, and during this class is dedicated to content relating to </w:t>
      </w:r>
      <w:r w:rsidRPr="00581A87">
        <w:rPr>
          <w:b/>
        </w:rPr>
        <w:t>THIS</w:t>
      </w:r>
      <w:r w:rsidRPr="00581A87">
        <w:t xml:space="preserve"> course.  Please do not use the time before, after, and during class to ask questions regarding other issues such as student teaching, assig</w:t>
      </w:r>
      <w:r w:rsidR="00F50495" w:rsidRPr="00581A87">
        <w:t xml:space="preserve">nments, and academic advising. </w:t>
      </w:r>
      <w:r w:rsidRPr="00581A87">
        <w:t xml:space="preserve"> </w:t>
      </w:r>
      <w:proofErr w:type="gramStart"/>
      <w:r w:rsidRPr="00581A87">
        <w:t>would</w:t>
      </w:r>
      <w:proofErr w:type="gramEnd"/>
      <w:r w:rsidRPr="00581A87">
        <w:t xml:space="preserve"> be </w:t>
      </w:r>
      <w:r w:rsidRPr="00581A87">
        <w:rPr>
          <w:b/>
        </w:rPr>
        <w:t>HAPPY</w:t>
      </w:r>
      <w:r w:rsidRPr="00581A87">
        <w:t xml:space="preserve"> to discuss these other issues during my office hours.</w:t>
      </w:r>
    </w:p>
    <w:p w14:paraId="3EFE163F" w14:textId="77777777" w:rsidR="006D12B4" w:rsidRPr="00581A87" w:rsidRDefault="006D12B4" w:rsidP="006D12B4">
      <w:pPr>
        <w:ind w:left="360"/>
        <w:rPr>
          <w:b/>
        </w:rPr>
      </w:pPr>
    </w:p>
    <w:p w14:paraId="23F922D9" w14:textId="77777777" w:rsidR="00CF1833" w:rsidRPr="00581A87" w:rsidRDefault="00CF1833" w:rsidP="00CF1833">
      <w:pPr>
        <w:rPr>
          <w:b/>
        </w:rPr>
      </w:pPr>
      <w:r w:rsidRPr="00581A87">
        <w:rPr>
          <w:b/>
        </w:rPr>
        <w:t>Course Requirements/Evaluation:</w:t>
      </w:r>
    </w:p>
    <w:p w14:paraId="27BAA68A" w14:textId="77777777" w:rsidR="00CF1833" w:rsidRPr="00581A87" w:rsidRDefault="00CF1833" w:rsidP="00CF1833">
      <w:pPr>
        <w:ind w:left="1440" w:hanging="1440"/>
        <w:rPr>
          <w:b/>
          <w:bCs/>
        </w:rPr>
      </w:pPr>
    </w:p>
    <w:p w14:paraId="4953889B" w14:textId="31C00944" w:rsidR="00A45FC7" w:rsidRPr="00581A87" w:rsidRDefault="00A45FC7" w:rsidP="00A45FC7">
      <w:pPr>
        <w:ind w:left="1440" w:hanging="1440"/>
      </w:pPr>
      <w:r w:rsidRPr="00581A87">
        <w:t>Project 1: Language Acquisition Project</w:t>
      </w:r>
      <w:r w:rsidRPr="00581A87">
        <w:tab/>
      </w:r>
      <w:r w:rsidRPr="00581A87">
        <w:tab/>
      </w:r>
      <w:r w:rsidRPr="00581A87">
        <w:tab/>
      </w:r>
      <w:r w:rsidRPr="00581A87">
        <w:tab/>
      </w:r>
      <w:r w:rsidRPr="00581A87">
        <w:tab/>
        <w:t>50 points</w:t>
      </w:r>
    </w:p>
    <w:p w14:paraId="56AF9935" w14:textId="20FE5BC5" w:rsidR="007B6B1F" w:rsidRPr="00581A87" w:rsidRDefault="007B6B1F" w:rsidP="00A45FC7">
      <w:pPr>
        <w:ind w:left="1440" w:hanging="1440"/>
      </w:pPr>
      <w:r w:rsidRPr="00581A87">
        <w:t>Project 2: Content-based thematic unit plan</w:t>
      </w:r>
      <w:r w:rsidRPr="00581A87">
        <w:tab/>
      </w:r>
      <w:r w:rsidRPr="00581A87">
        <w:tab/>
      </w:r>
      <w:r w:rsidRPr="00581A87">
        <w:tab/>
      </w:r>
      <w:r w:rsidRPr="00581A87">
        <w:tab/>
      </w:r>
      <w:r w:rsidRPr="00581A87">
        <w:tab/>
        <w:t>30 points</w:t>
      </w:r>
    </w:p>
    <w:p w14:paraId="6FFB684E" w14:textId="1A7AA3AD" w:rsidR="00A45FC7" w:rsidRPr="00581A87" w:rsidRDefault="007B6B1F" w:rsidP="00A45FC7">
      <w:pPr>
        <w:ind w:left="1440" w:hanging="1440"/>
      </w:pPr>
      <w:r w:rsidRPr="00581A87">
        <w:t>Project 3</w:t>
      </w:r>
      <w:r w:rsidR="00A45FC7" w:rsidRPr="00581A87">
        <w:t xml:space="preserve">: TPR/Info-Gap </w:t>
      </w:r>
      <w:r w:rsidR="009F0846">
        <w:t xml:space="preserve">CBI </w:t>
      </w:r>
      <w:r w:rsidR="00A45FC7" w:rsidRPr="00581A87">
        <w:t>Project</w:t>
      </w:r>
      <w:r w:rsidR="00A45FC7" w:rsidRPr="00581A87">
        <w:tab/>
      </w:r>
      <w:r w:rsidR="00A45FC7" w:rsidRPr="00581A87">
        <w:tab/>
      </w:r>
      <w:r w:rsidR="00A45FC7" w:rsidRPr="00581A87">
        <w:tab/>
      </w:r>
      <w:r w:rsidR="00A45FC7" w:rsidRPr="00581A87">
        <w:tab/>
      </w:r>
      <w:r w:rsidR="00A45FC7" w:rsidRPr="00581A87">
        <w:tab/>
      </w:r>
      <w:r w:rsidR="00A45FC7" w:rsidRPr="00581A87">
        <w:tab/>
        <w:t>50 points</w:t>
      </w:r>
    </w:p>
    <w:p w14:paraId="0AA0F100" w14:textId="571DF8DE" w:rsidR="00A45FC7" w:rsidRPr="00581A87" w:rsidRDefault="007B6B1F" w:rsidP="00A45FC7">
      <w:pPr>
        <w:ind w:left="1440" w:hanging="1440"/>
      </w:pPr>
      <w:r w:rsidRPr="00581A87">
        <w:t>Project 4</w:t>
      </w:r>
      <w:r w:rsidR="00A45FC7" w:rsidRPr="00581A87">
        <w:t>: Interactive Reading Model</w:t>
      </w:r>
      <w:r w:rsidR="00A45FC7" w:rsidRPr="00581A87">
        <w:tab/>
      </w:r>
      <w:r w:rsidR="00A45FC7" w:rsidRPr="00581A87">
        <w:tab/>
      </w:r>
      <w:r w:rsidR="00A45FC7" w:rsidRPr="00581A87">
        <w:tab/>
      </w:r>
      <w:r w:rsidR="00A45FC7" w:rsidRPr="00581A87">
        <w:tab/>
      </w:r>
      <w:r w:rsidR="00A45FC7" w:rsidRPr="00581A87">
        <w:tab/>
      </w:r>
      <w:r w:rsidR="00A45FC7" w:rsidRPr="00581A87">
        <w:tab/>
        <w:t>50 points</w:t>
      </w:r>
    </w:p>
    <w:p w14:paraId="690C312D" w14:textId="6A5FE510" w:rsidR="00412EF5" w:rsidRPr="00581A87" w:rsidRDefault="007B6B1F" w:rsidP="00A45FC7">
      <w:pPr>
        <w:ind w:left="1440" w:hanging="1440"/>
      </w:pPr>
      <w:r w:rsidRPr="00581A87">
        <w:t>Project 5</w:t>
      </w:r>
      <w:r w:rsidR="006A176D" w:rsidRPr="00581A87">
        <w:t>: PACE lesson</w:t>
      </w:r>
      <w:r w:rsidR="006A176D" w:rsidRPr="00581A87">
        <w:tab/>
      </w:r>
      <w:r w:rsidR="006A176D" w:rsidRPr="00581A87">
        <w:tab/>
      </w:r>
      <w:r w:rsidR="006A176D" w:rsidRPr="00581A87">
        <w:tab/>
      </w:r>
      <w:r w:rsidR="006A176D" w:rsidRPr="00581A87">
        <w:tab/>
      </w:r>
      <w:r w:rsidR="006A176D" w:rsidRPr="00581A87">
        <w:tab/>
      </w:r>
      <w:r w:rsidR="006A176D" w:rsidRPr="00581A87">
        <w:tab/>
      </w:r>
      <w:r w:rsidR="006A176D" w:rsidRPr="00581A87">
        <w:tab/>
      </w:r>
      <w:r w:rsidR="00412EF5" w:rsidRPr="00581A87">
        <w:t>50 points</w:t>
      </w:r>
    </w:p>
    <w:p w14:paraId="5B4A3802" w14:textId="4E65C99B" w:rsidR="00A45FC7" w:rsidRPr="00581A87" w:rsidRDefault="00412EF5" w:rsidP="00CF1833">
      <w:pPr>
        <w:ind w:left="1440" w:hanging="1440"/>
        <w:rPr>
          <w:bCs/>
        </w:rPr>
      </w:pPr>
      <w:r w:rsidRPr="00581A87">
        <w:rPr>
          <w:bCs/>
        </w:rPr>
        <w:t>Q</w:t>
      </w:r>
      <w:r w:rsidR="00A45FC7" w:rsidRPr="00581A87">
        <w:rPr>
          <w:bCs/>
        </w:rPr>
        <w:t>uiz</w:t>
      </w:r>
      <w:r w:rsidR="00D57FDD" w:rsidRPr="00581A87">
        <w:rPr>
          <w:bCs/>
        </w:rPr>
        <w:t>zes</w:t>
      </w:r>
      <w:r w:rsidR="00D57FDD" w:rsidRPr="00581A87">
        <w:rPr>
          <w:bCs/>
        </w:rPr>
        <w:tab/>
      </w:r>
      <w:r w:rsidR="00D57FDD" w:rsidRPr="00581A87">
        <w:rPr>
          <w:bCs/>
        </w:rPr>
        <w:tab/>
      </w:r>
      <w:r w:rsidR="00D57FDD" w:rsidRPr="00581A87">
        <w:rPr>
          <w:bCs/>
        </w:rPr>
        <w:tab/>
      </w:r>
      <w:r w:rsidR="00D57FDD" w:rsidRPr="00581A87">
        <w:rPr>
          <w:bCs/>
        </w:rPr>
        <w:tab/>
      </w:r>
      <w:r w:rsidR="00D57FDD" w:rsidRPr="00581A87">
        <w:rPr>
          <w:bCs/>
        </w:rPr>
        <w:tab/>
      </w:r>
      <w:r w:rsidR="00D57FDD" w:rsidRPr="00581A87">
        <w:rPr>
          <w:bCs/>
        </w:rPr>
        <w:tab/>
      </w:r>
      <w:r w:rsidR="00D57FDD" w:rsidRPr="00581A87">
        <w:rPr>
          <w:bCs/>
        </w:rPr>
        <w:tab/>
      </w:r>
      <w:r w:rsidR="00D57FDD" w:rsidRPr="00581A87">
        <w:rPr>
          <w:bCs/>
        </w:rPr>
        <w:tab/>
      </w:r>
      <w:r w:rsidR="00D57FDD" w:rsidRPr="00581A87">
        <w:rPr>
          <w:bCs/>
        </w:rPr>
        <w:tab/>
        <w:t>2</w:t>
      </w:r>
      <w:r w:rsidR="00A45FC7" w:rsidRPr="00581A87">
        <w:rPr>
          <w:bCs/>
        </w:rPr>
        <w:t>0 points</w:t>
      </w:r>
    </w:p>
    <w:p w14:paraId="755B6AEE" w14:textId="07EFF879" w:rsidR="00742E5E" w:rsidRDefault="00E34474" w:rsidP="00742E5E">
      <w:pPr>
        <w:pBdr>
          <w:bottom w:val="single" w:sz="12" w:space="1" w:color="auto"/>
        </w:pBdr>
        <w:ind w:left="1440" w:hanging="1440"/>
      </w:pPr>
      <w:r w:rsidRPr="00581A87">
        <w:t>Participation and Discussion Board</w:t>
      </w:r>
      <w:r w:rsidRPr="00581A87">
        <w:tab/>
      </w:r>
      <w:r w:rsidRPr="00581A87">
        <w:tab/>
      </w:r>
      <w:r w:rsidR="00CF1833" w:rsidRPr="00581A87">
        <w:tab/>
      </w:r>
      <w:r w:rsidR="00CF1833" w:rsidRPr="00581A87">
        <w:tab/>
      </w:r>
      <w:r w:rsidR="00CF1833" w:rsidRPr="00581A87">
        <w:tab/>
      </w:r>
      <w:r w:rsidR="00CF1833" w:rsidRPr="00581A87">
        <w:tab/>
      </w:r>
      <w:r w:rsidR="00617392">
        <w:t>70</w:t>
      </w:r>
      <w:r w:rsidR="00D71B91" w:rsidRPr="00581A87">
        <w:t xml:space="preserve"> </w:t>
      </w:r>
      <w:r w:rsidR="00CF1833" w:rsidRPr="00581A87">
        <w:t>points</w:t>
      </w:r>
    </w:p>
    <w:p w14:paraId="22B7ABB4" w14:textId="7B42DED2" w:rsidR="00242A3E" w:rsidRDefault="00242A3E" w:rsidP="00742E5E">
      <w:pPr>
        <w:pBdr>
          <w:bottom w:val="single" w:sz="12" w:space="1" w:color="auto"/>
        </w:pBdr>
        <w:ind w:left="1440" w:hanging="1440"/>
      </w:pPr>
      <w:proofErr w:type="spellStart"/>
      <w:r>
        <w:t>Swapshop</w:t>
      </w:r>
      <w:proofErr w:type="spellEnd"/>
      <w:r>
        <w:t xml:space="preserve"> idea</w:t>
      </w:r>
      <w:r>
        <w:tab/>
      </w:r>
      <w:r>
        <w:tab/>
      </w:r>
      <w:r>
        <w:tab/>
      </w:r>
      <w:r>
        <w:tab/>
      </w:r>
      <w:r>
        <w:tab/>
      </w:r>
      <w:r>
        <w:tab/>
      </w:r>
      <w:r>
        <w:tab/>
      </w:r>
      <w:r>
        <w:tab/>
        <w:t>10 points</w:t>
      </w:r>
    </w:p>
    <w:p w14:paraId="485F90DC" w14:textId="45F0D57F" w:rsidR="00617392" w:rsidRDefault="00617392" w:rsidP="00742E5E">
      <w:pPr>
        <w:pBdr>
          <w:bottom w:val="single" w:sz="12" w:space="1" w:color="auto"/>
        </w:pBdr>
        <w:ind w:left="1440" w:hanging="1440"/>
      </w:pPr>
      <w:r>
        <w:t>Technology homework</w:t>
      </w:r>
      <w:r>
        <w:tab/>
      </w:r>
      <w:r>
        <w:tab/>
      </w:r>
      <w:r>
        <w:tab/>
      </w:r>
      <w:r>
        <w:tab/>
      </w:r>
      <w:r>
        <w:tab/>
      </w:r>
      <w:r>
        <w:tab/>
      </w:r>
      <w:r>
        <w:tab/>
        <w:t>10 points</w:t>
      </w:r>
    </w:p>
    <w:p w14:paraId="6A946479" w14:textId="77777777" w:rsidR="00742E5E" w:rsidRDefault="00742E5E" w:rsidP="00E06C55">
      <w:pPr>
        <w:pBdr>
          <w:bottom w:val="single" w:sz="12" w:space="1" w:color="auto"/>
        </w:pBdr>
      </w:pPr>
    </w:p>
    <w:p w14:paraId="3FA3A0DC" w14:textId="77777777" w:rsidR="00E06C55" w:rsidRDefault="00E06C55" w:rsidP="000104DF">
      <w:pPr>
        <w:pBdr>
          <w:bottom w:val="single" w:sz="12" w:space="1" w:color="auto"/>
        </w:pBdr>
      </w:pPr>
    </w:p>
    <w:p w14:paraId="11206CC3" w14:textId="75B89545" w:rsidR="008C46F8" w:rsidRDefault="00CF1833" w:rsidP="00742E5E">
      <w:pPr>
        <w:pBdr>
          <w:bottom w:val="single" w:sz="12" w:space="1" w:color="auto"/>
        </w:pBdr>
        <w:ind w:left="1440" w:hanging="1440"/>
      </w:pPr>
      <w:r w:rsidRPr="00581A87">
        <w:t>Total</w:t>
      </w:r>
      <w:r w:rsidRPr="00581A87">
        <w:tab/>
      </w:r>
      <w:r w:rsidRPr="00581A87">
        <w:tab/>
      </w:r>
      <w:r w:rsidRPr="00581A87">
        <w:tab/>
      </w:r>
      <w:r w:rsidRPr="00581A87">
        <w:tab/>
      </w:r>
      <w:r w:rsidRPr="00581A87">
        <w:tab/>
      </w:r>
      <w:r w:rsidRPr="00581A87">
        <w:tab/>
      </w:r>
      <w:r w:rsidRPr="00581A87">
        <w:tab/>
      </w:r>
      <w:r w:rsidRPr="00581A87">
        <w:tab/>
        <w:t xml:space="preserve">          </w:t>
      </w:r>
      <w:r w:rsidR="00A45FC7" w:rsidRPr="00581A87">
        <w:t xml:space="preserve"> </w:t>
      </w:r>
      <w:r w:rsidR="00742E5E" w:rsidRPr="00581A87">
        <w:tab/>
      </w:r>
      <w:r w:rsidR="00617392">
        <w:t>340</w:t>
      </w:r>
      <w:r w:rsidR="00A45FC7" w:rsidRPr="00581A87">
        <w:t xml:space="preserve"> </w:t>
      </w:r>
      <w:r w:rsidRPr="00581A87">
        <w:t>points</w:t>
      </w:r>
    </w:p>
    <w:p w14:paraId="3E0F8C12" w14:textId="757D6DFF" w:rsidR="008C46F8" w:rsidRDefault="008C46F8" w:rsidP="008C46F8"/>
    <w:p w14:paraId="67F1B935" w14:textId="19B954F0" w:rsidR="00CF1833" w:rsidRDefault="008C46F8" w:rsidP="008C46F8">
      <w:pPr>
        <w:tabs>
          <w:tab w:val="left" w:pos="1337"/>
        </w:tabs>
        <w:rPr>
          <w:b/>
          <w:i/>
        </w:rPr>
      </w:pPr>
      <w:r w:rsidRPr="008C46F8">
        <w:rPr>
          <w:b/>
          <w:i/>
        </w:rPr>
        <w:t>By the end of the course, students should demonstrate the following competenc</w:t>
      </w:r>
      <w:r>
        <w:rPr>
          <w:b/>
          <w:i/>
        </w:rPr>
        <w:t>i</w:t>
      </w:r>
      <w:r w:rsidRPr="008C46F8">
        <w:rPr>
          <w:b/>
          <w:i/>
        </w:rPr>
        <w:t>es:</w:t>
      </w:r>
    </w:p>
    <w:p w14:paraId="5B4C1CCA" w14:textId="77777777" w:rsidR="00382BBC" w:rsidRDefault="00382BBC" w:rsidP="00382BBC">
      <w:pPr>
        <w:tabs>
          <w:tab w:val="left" w:pos="1337"/>
        </w:tabs>
        <w:rPr>
          <w:b/>
          <w:sz w:val="20"/>
          <w:szCs w:val="20"/>
        </w:rPr>
      </w:pPr>
    </w:p>
    <w:p w14:paraId="5EAD61EE" w14:textId="77777777" w:rsidR="00382BBC" w:rsidRDefault="00382BBC" w:rsidP="00382BBC">
      <w:pPr>
        <w:tabs>
          <w:tab w:val="left" w:pos="1337"/>
        </w:tabs>
        <w:rPr>
          <w:b/>
          <w:sz w:val="20"/>
          <w:szCs w:val="20"/>
        </w:rPr>
      </w:pPr>
      <w:r>
        <w:rPr>
          <w:b/>
          <w:sz w:val="20"/>
          <w:szCs w:val="20"/>
        </w:rPr>
        <w:t>IA: Development, Cognition, and Learning: Child Development Theory</w:t>
      </w:r>
    </w:p>
    <w:p w14:paraId="64819EFB" w14:textId="78EAD02A" w:rsidR="00382BBC" w:rsidRDefault="00382BBC" w:rsidP="00382BBC">
      <w:pPr>
        <w:tabs>
          <w:tab w:val="left" w:pos="1337"/>
        </w:tabs>
        <w:rPr>
          <w:b/>
          <w:sz w:val="20"/>
          <w:szCs w:val="20"/>
        </w:rPr>
      </w:pPr>
      <w:r>
        <w:rPr>
          <w:b/>
          <w:sz w:val="20"/>
          <w:szCs w:val="20"/>
        </w:rPr>
        <w:t>IB: Development, Cognition, and Learning: Early Childhood Theory</w:t>
      </w:r>
    </w:p>
    <w:p w14:paraId="1F75EEF1" w14:textId="623D195D" w:rsidR="00382BBC" w:rsidRDefault="00C22AB8" w:rsidP="00382BBC">
      <w:pPr>
        <w:tabs>
          <w:tab w:val="left" w:pos="1337"/>
        </w:tabs>
        <w:rPr>
          <w:b/>
          <w:sz w:val="20"/>
          <w:szCs w:val="20"/>
        </w:rPr>
      </w:pPr>
      <w:r>
        <w:rPr>
          <w:b/>
          <w:sz w:val="20"/>
          <w:szCs w:val="20"/>
        </w:rPr>
        <w:t xml:space="preserve">IC: </w:t>
      </w:r>
      <w:r w:rsidR="00382BBC">
        <w:rPr>
          <w:b/>
          <w:sz w:val="20"/>
          <w:szCs w:val="20"/>
        </w:rPr>
        <w:t>Development, Cognition, and Learning</w:t>
      </w:r>
      <w:r>
        <w:rPr>
          <w:b/>
          <w:sz w:val="20"/>
          <w:szCs w:val="20"/>
        </w:rPr>
        <w:t>:</w:t>
      </w:r>
      <w:r w:rsidR="00382BBC">
        <w:rPr>
          <w:b/>
          <w:sz w:val="20"/>
          <w:szCs w:val="20"/>
        </w:rPr>
        <w:t xml:space="preserve"> Adolescent development</w:t>
      </w:r>
    </w:p>
    <w:p w14:paraId="226B97CC" w14:textId="5D02F28E" w:rsidR="00C22AB8" w:rsidRDefault="00C22AB8" w:rsidP="00382BBC">
      <w:pPr>
        <w:tabs>
          <w:tab w:val="left" w:pos="1337"/>
        </w:tabs>
        <w:rPr>
          <w:b/>
          <w:sz w:val="20"/>
          <w:szCs w:val="20"/>
        </w:rPr>
      </w:pPr>
      <w:r>
        <w:rPr>
          <w:b/>
          <w:sz w:val="20"/>
          <w:szCs w:val="20"/>
        </w:rPr>
        <w:t>ID: Development, Cognition, and Learning: Organizational structure of Schools</w:t>
      </w:r>
    </w:p>
    <w:p w14:paraId="3E5E377A" w14:textId="77777777" w:rsidR="00C22AB8" w:rsidRDefault="00C22AB8" w:rsidP="00C22AB8">
      <w:pPr>
        <w:tabs>
          <w:tab w:val="left" w:pos="1337"/>
        </w:tabs>
        <w:rPr>
          <w:b/>
          <w:sz w:val="20"/>
          <w:szCs w:val="20"/>
        </w:rPr>
      </w:pPr>
      <w:r>
        <w:rPr>
          <w:b/>
          <w:sz w:val="20"/>
          <w:szCs w:val="20"/>
        </w:rPr>
        <w:t xml:space="preserve">IIB: Performances: </w:t>
      </w:r>
      <w:r w:rsidRPr="00E835AA">
        <w:rPr>
          <w:b/>
          <w:sz w:val="20"/>
          <w:szCs w:val="20"/>
        </w:rPr>
        <w:t>Planned instruction</w:t>
      </w:r>
    </w:p>
    <w:p w14:paraId="5053EAA9" w14:textId="77777777" w:rsidR="00C22AB8" w:rsidRDefault="00C22AB8" w:rsidP="00382BBC">
      <w:pPr>
        <w:tabs>
          <w:tab w:val="left" w:pos="1337"/>
        </w:tabs>
        <w:rPr>
          <w:b/>
          <w:sz w:val="20"/>
          <w:szCs w:val="20"/>
        </w:rPr>
      </w:pPr>
    </w:p>
    <w:p w14:paraId="074CBCFF" w14:textId="12961335" w:rsidR="008C46F8" w:rsidRPr="00C22AB8" w:rsidRDefault="00382BBC" w:rsidP="00C22AB8">
      <w:pPr>
        <w:rPr>
          <w:b/>
          <w:sz w:val="20"/>
          <w:szCs w:val="20"/>
        </w:rPr>
      </w:pPr>
      <w:r>
        <w:rPr>
          <w:b/>
          <w:sz w:val="20"/>
          <w:szCs w:val="20"/>
        </w:rPr>
        <w:br w:type="page"/>
      </w:r>
    </w:p>
    <w:tbl>
      <w:tblPr>
        <w:tblpPr w:leftFromText="180" w:rightFromText="180" w:vertAnchor="text" w:horzAnchor="page" w:tblpX="1369" w:tblpY="-97"/>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958"/>
        <w:gridCol w:w="2478"/>
        <w:gridCol w:w="2478"/>
      </w:tblGrid>
      <w:tr w:rsidR="00B62631" w:rsidRPr="00581A87" w14:paraId="7E605B8F" w14:textId="77777777" w:rsidTr="005811A2">
        <w:trPr>
          <w:trHeight w:val="519"/>
        </w:trPr>
        <w:tc>
          <w:tcPr>
            <w:tcW w:w="1998" w:type="dxa"/>
          </w:tcPr>
          <w:p w14:paraId="19DFF363" w14:textId="77777777" w:rsidR="00CC7517" w:rsidRPr="00581A87" w:rsidRDefault="00CC7517" w:rsidP="00CC7517">
            <w:pPr>
              <w:rPr>
                <w:b/>
              </w:rPr>
            </w:pPr>
            <w:r w:rsidRPr="00581A87">
              <w:rPr>
                <w:b/>
              </w:rPr>
              <w:lastRenderedPageBreak/>
              <w:t>Date</w:t>
            </w:r>
          </w:p>
        </w:tc>
        <w:tc>
          <w:tcPr>
            <w:tcW w:w="2958" w:type="dxa"/>
          </w:tcPr>
          <w:p w14:paraId="3F88EA37" w14:textId="04ABE611" w:rsidR="00CC7517" w:rsidRPr="00581A87" w:rsidRDefault="00CC7517" w:rsidP="00CC7517">
            <w:pPr>
              <w:rPr>
                <w:b/>
              </w:rPr>
            </w:pPr>
            <w:r w:rsidRPr="00581A87">
              <w:rPr>
                <w:b/>
              </w:rPr>
              <w:t>Topic</w:t>
            </w:r>
            <w:r w:rsidR="00F95D06" w:rsidRPr="00581A87">
              <w:rPr>
                <w:b/>
              </w:rPr>
              <w:t>s</w:t>
            </w:r>
          </w:p>
        </w:tc>
        <w:tc>
          <w:tcPr>
            <w:tcW w:w="2478" w:type="dxa"/>
          </w:tcPr>
          <w:p w14:paraId="028E243D" w14:textId="066FA8D0" w:rsidR="00CC7517" w:rsidRPr="00581A87" w:rsidRDefault="00CC7517" w:rsidP="00CC7517">
            <w:pPr>
              <w:rPr>
                <w:b/>
              </w:rPr>
            </w:pPr>
            <w:r w:rsidRPr="00581A87">
              <w:rPr>
                <w:b/>
              </w:rPr>
              <w:t>Reading</w:t>
            </w:r>
            <w:r w:rsidR="00F95D06" w:rsidRPr="00581A87">
              <w:rPr>
                <w:b/>
              </w:rPr>
              <w:t>s</w:t>
            </w:r>
            <w:r w:rsidR="002A2765" w:rsidRPr="00581A87">
              <w:rPr>
                <w:b/>
              </w:rPr>
              <w:t>/Viewing</w:t>
            </w:r>
            <w:r w:rsidR="00F95D06" w:rsidRPr="00581A87">
              <w:rPr>
                <w:b/>
              </w:rPr>
              <w:t>s</w:t>
            </w:r>
          </w:p>
        </w:tc>
        <w:tc>
          <w:tcPr>
            <w:tcW w:w="2478" w:type="dxa"/>
          </w:tcPr>
          <w:p w14:paraId="2210ECFD" w14:textId="7A650E9D" w:rsidR="00CC7517" w:rsidRPr="00581A87" w:rsidRDefault="00CC7517" w:rsidP="00CC7517">
            <w:pPr>
              <w:rPr>
                <w:b/>
              </w:rPr>
            </w:pPr>
            <w:r w:rsidRPr="00581A87">
              <w:rPr>
                <w:b/>
              </w:rPr>
              <w:t>Assignment</w:t>
            </w:r>
            <w:r w:rsidR="00F95D06" w:rsidRPr="00581A87">
              <w:rPr>
                <w:b/>
              </w:rPr>
              <w:t>s</w:t>
            </w:r>
          </w:p>
        </w:tc>
      </w:tr>
      <w:tr w:rsidR="00B62631" w:rsidRPr="00581A87" w14:paraId="3F666809" w14:textId="77777777" w:rsidTr="005811A2">
        <w:trPr>
          <w:trHeight w:val="519"/>
        </w:trPr>
        <w:tc>
          <w:tcPr>
            <w:tcW w:w="1998" w:type="dxa"/>
          </w:tcPr>
          <w:p w14:paraId="51A56FE3" w14:textId="1D1FC4FB" w:rsidR="00CC7517" w:rsidRPr="00581A87" w:rsidRDefault="003F54FD" w:rsidP="00CC7517">
            <w:r w:rsidRPr="00581A87">
              <w:t>Week 1</w:t>
            </w:r>
          </w:p>
          <w:p w14:paraId="52C249E1" w14:textId="5AA58030" w:rsidR="00CC7517" w:rsidRPr="00581A87" w:rsidRDefault="006C49CC" w:rsidP="00CC7517">
            <w:r w:rsidRPr="00581A87">
              <w:t xml:space="preserve">Wed, </w:t>
            </w:r>
            <w:r w:rsidR="00617392">
              <w:t>Aug. 29</w:t>
            </w:r>
          </w:p>
          <w:p w14:paraId="02992498" w14:textId="66D4A39A" w:rsidR="00CC7517" w:rsidRPr="00581A87" w:rsidRDefault="00CC7517" w:rsidP="00CC7517"/>
        </w:tc>
        <w:tc>
          <w:tcPr>
            <w:tcW w:w="2958" w:type="dxa"/>
          </w:tcPr>
          <w:p w14:paraId="231D916C" w14:textId="551B8F34" w:rsidR="00CC7517" w:rsidRPr="00581A87" w:rsidRDefault="003961B5" w:rsidP="007D7BE1">
            <w:pPr>
              <w:rPr>
                <w:b/>
              </w:rPr>
            </w:pPr>
            <w:r w:rsidRPr="00581A87">
              <w:rPr>
                <w:b/>
              </w:rPr>
              <w:t xml:space="preserve">What are </w:t>
            </w:r>
            <w:r w:rsidR="00692794" w:rsidRPr="00581A87">
              <w:rPr>
                <w:b/>
              </w:rPr>
              <w:t xml:space="preserve">the prominent </w:t>
            </w:r>
            <w:r w:rsidRPr="00581A87">
              <w:rPr>
                <w:b/>
              </w:rPr>
              <w:t>secon</w:t>
            </w:r>
            <w:r w:rsidR="00692794" w:rsidRPr="00581A87">
              <w:rPr>
                <w:b/>
              </w:rPr>
              <w:t>d language acquisition theories? How do these theories support I-TLC?</w:t>
            </w:r>
            <w:r w:rsidR="000104DF">
              <w:rPr>
                <w:b/>
              </w:rPr>
              <w:t xml:space="preserve">  What are the World Language Readiness Standards?</w:t>
            </w:r>
          </w:p>
          <w:p w14:paraId="2F8DE4A2" w14:textId="70144646" w:rsidR="003961B5" w:rsidRPr="00581A87" w:rsidRDefault="003961B5" w:rsidP="007D7BE1">
            <w:pPr>
              <w:rPr>
                <w:b/>
              </w:rPr>
            </w:pPr>
          </w:p>
        </w:tc>
        <w:tc>
          <w:tcPr>
            <w:tcW w:w="2478" w:type="dxa"/>
          </w:tcPr>
          <w:p w14:paraId="23CADDFE" w14:textId="77777777" w:rsidR="00CC7517" w:rsidRDefault="0033536E" w:rsidP="00CC7517">
            <w:r w:rsidRPr="00581A87">
              <w:t>S&amp;G</w:t>
            </w:r>
            <w:r w:rsidR="003961B5" w:rsidRPr="00581A87">
              <w:t xml:space="preserve"> Chapter 1</w:t>
            </w:r>
          </w:p>
          <w:p w14:paraId="38B3113F" w14:textId="77777777" w:rsidR="00DB67B5" w:rsidRDefault="00DB67B5" w:rsidP="00CC7517"/>
          <w:p w14:paraId="7188F969" w14:textId="7C12AB48" w:rsidR="00DB67B5" w:rsidRPr="00581A87" w:rsidRDefault="00DB67B5" w:rsidP="00CC7517"/>
        </w:tc>
        <w:tc>
          <w:tcPr>
            <w:tcW w:w="2478" w:type="dxa"/>
          </w:tcPr>
          <w:p w14:paraId="20E6B4F2" w14:textId="77777777" w:rsidR="00CC7517" w:rsidRPr="00581A87" w:rsidRDefault="00842DD0" w:rsidP="00842DD0">
            <w:r w:rsidRPr="00581A87">
              <w:t>1 Discussion board post by midnight Monday night</w:t>
            </w:r>
          </w:p>
          <w:p w14:paraId="4DB85F6F" w14:textId="77777777" w:rsidR="00840F32" w:rsidRPr="00581A87" w:rsidRDefault="00840F32" w:rsidP="00842DD0"/>
          <w:p w14:paraId="2ED513D4" w14:textId="43176EF7" w:rsidR="00840F32" w:rsidRPr="00581A87" w:rsidRDefault="00840F32" w:rsidP="00842DD0"/>
        </w:tc>
      </w:tr>
      <w:tr w:rsidR="00017048" w:rsidRPr="00581A87" w14:paraId="63C4D29B" w14:textId="77777777" w:rsidTr="005811A2">
        <w:trPr>
          <w:trHeight w:val="519"/>
        </w:trPr>
        <w:tc>
          <w:tcPr>
            <w:tcW w:w="1998" w:type="dxa"/>
          </w:tcPr>
          <w:p w14:paraId="0E572233" w14:textId="42B56FD3" w:rsidR="00017048" w:rsidRPr="00581A87" w:rsidRDefault="003F54FD" w:rsidP="00017048">
            <w:r w:rsidRPr="00581A87">
              <w:t>Week 2</w:t>
            </w:r>
          </w:p>
          <w:p w14:paraId="3FC7C4F6" w14:textId="4833604A" w:rsidR="00017048" w:rsidRPr="00581A87" w:rsidRDefault="003F54FD" w:rsidP="00017048">
            <w:r w:rsidRPr="00581A87">
              <w:t xml:space="preserve">Wed, </w:t>
            </w:r>
            <w:r w:rsidR="00617392">
              <w:t>Sept. 5</w:t>
            </w:r>
          </w:p>
          <w:p w14:paraId="2EC55882" w14:textId="5C192F83" w:rsidR="00017048" w:rsidRPr="00581A87" w:rsidRDefault="00017048" w:rsidP="00017048"/>
        </w:tc>
        <w:tc>
          <w:tcPr>
            <w:tcW w:w="2958" w:type="dxa"/>
          </w:tcPr>
          <w:p w14:paraId="79383C43" w14:textId="564B4D1A" w:rsidR="00017048" w:rsidRPr="00581A87" w:rsidRDefault="00017048" w:rsidP="00017048">
            <w:pPr>
              <w:rPr>
                <w:b/>
              </w:rPr>
            </w:pPr>
            <w:r w:rsidRPr="00581A87">
              <w:rPr>
                <w:b/>
              </w:rPr>
              <w:t>What are the prominent second language acquisition theories? What are their implications for teaching?</w:t>
            </w:r>
            <w:r w:rsidR="000104DF">
              <w:rPr>
                <w:b/>
              </w:rPr>
              <w:t xml:space="preserve"> How do I design a lesson plan that supports second language acquisition theories?</w:t>
            </w:r>
          </w:p>
          <w:p w14:paraId="63E12EA5" w14:textId="55996804" w:rsidR="00017048" w:rsidRPr="00581A87" w:rsidRDefault="00017048" w:rsidP="00017048">
            <w:pPr>
              <w:rPr>
                <w:b/>
              </w:rPr>
            </w:pPr>
          </w:p>
        </w:tc>
        <w:tc>
          <w:tcPr>
            <w:tcW w:w="2478" w:type="dxa"/>
          </w:tcPr>
          <w:p w14:paraId="74EB80DE" w14:textId="136488C0" w:rsidR="00017048" w:rsidRDefault="005811A2" w:rsidP="00CC7517">
            <w:r>
              <w:t>S&amp;G Chapter 1&amp;2</w:t>
            </w:r>
          </w:p>
          <w:p w14:paraId="511BCCDC" w14:textId="328EEA2A" w:rsidR="005811A2" w:rsidRPr="00581A87" w:rsidRDefault="005811A2" w:rsidP="00CC7517">
            <w:r>
              <w:t>C&amp;D Chapter 3</w:t>
            </w:r>
          </w:p>
          <w:p w14:paraId="09BBB7AB" w14:textId="77777777" w:rsidR="00D81514" w:rsidRPr="00581A87" w:rsidRDefault="00D81514" w:rsidP="00CC7517"/>
          <w:p w14:paraId="50C74B5A" w14:textId="0BCC058D" w:rsidR="00D81514" w:rsidRPr="00581A87" w:rsidRDefault="00D81514" w:rsidP="007A67A0"/>
        </w:tc>
        <w:tc>
          <w:tcPr>
            <w:tcW w:w="2478" w:type="dxa"/>
          </w:tcPr>
          <w:p w14:paraId="327B9EBF" w14:textId="77777777" w:rsidR="00017048" w:rsidRDefault="00017048" w:rsidP="00842DD0">
            <w:r w:rsidRPr="00581A87">
              <w:t>1 Discussion board post by midnight Monday night</w:t>
            </w:r>
          </w:p>
          <w:p w14:paraId="4B85D902" w14:textId="77777777" w:rsidR="000104DF" w:rsidRDefault="000104DF" w:rsidP="00842DD0"/>
          <w:p w14:paraId="08A2AC9E" w14:textId="6CBC326A" w:rsidR="000104DF" w:rsidRPr="00581A87" w:rsidRDefault="000104DF" w:rsidP="000104DF">
            <w:r>
              <w:t>Bring your textbook from your site that you use to teach your students</w:t>
            </w:r>
          </w:p>
        </w:tc>
      </w:tr>
      <w:tr w:rsidR="00B62631" w:rsidRPr="00581A87" w14:paraId="70AFA5DE" w14:textId="77777777" w:rsidTr="005811A2">
        <w:trPr>
          <w:trHeight w:val="519"/>
        </w:trPr>
        <w:tc>
          <w:tcPr>
            <w:tcW w:w="1998" w:type="dxa"/>
          </w:tcPr>
          <w:p w14:paraId="19792D5F" w14:textId="5F979839" w:rsidR="00017048" w:rsidRPr="00581A87" w:rsidRDefault="003F54FD" w:rsidP="00017048">
            <w:r w:rsidRPr="00581A87">
              <w:t>Week 3</w:t>
            </w:r>
          </w:p>
          <w:p w14:paraId="58CE6070" w14:textId="40044B9E" w:rsidR="00017048" w:rsidRPr="00581A87" w:rsidRDefault="00617392" w:rsidP="00017048">
            <w:r>
              <w:t>Wed, Sept. 12</w:t>
            </w:r>
          </w:p>
          <w:p w14:paraId="229D402E" w14:textId="52B6BC03" w:rsidR="00611D0F" w:rsidRPr="00581A87" w:rsidRDefault="00611D0F" w:rsidP="00017048"/>
        </w:tc>
        <w:tc>
          <w:tcPr>
            <w:tcW w:w="2958" w:type="dxa"/>
          </w:tcPr>
          <w:p w14:paraId="5E0D1713" w14:textId="6729324D" w:rsidR="008A063F" w:rsidRPr="00581A87" w:rsidRDefault="008A063F" w:rsidP="008A063F">
            <w:pPr>
              <w:rPr>
                <w:b/>
              </w:rPr>
            </w:pPr>
            <w:r w:rsidRPr="00581A87">
              <w:rPr>
                <w:b/>
              </w:rPr>
              <w:t>How do I contextualize language instruction? What is CBI?  How do I use CBI as a context for language learning?</w:t>
            </w:r>
          </w:p>
          <w:p w14:paraId="6070C6FD" w14:textId="024C189F" w:rsidR="00736710" w:rsidRPr="00581A87" w:rsidRDefault="00736710" w:rsidP="008A063F">
            <w:pPr>
              <w:rPr>
                <w:b/>
              </w:rPr>
            </w:pPr>
          </w:p>
        </w:tc>
        <w:tc>
          <w:tcPr>
            <w:tcW w:w="2478" w:type="dxa"/>
          </w:tcPr>
          <w:p w14:paraId="7A98A2AB" w14:textId="6DCD03AD" w:rsidR="008A063F" w:rsidRPr="00581A87" w:rsidRDefault="005811A2" w:rsidP="008A063F">
            <w:r>
              <w:t>S&amp;G Chapter 3</w:t>
            </w:r>
          </w:p>
          <w:p w14:paraId="618EC574" w14:textId="13DF573B" w:rsidR="00575FE0" w:rsidRPr="00581A87" w:rsidRDefault="005811A2" w:rsidP="009617CE">
            <w:r>
              <w:t>C&amp;D</w:t>
            </w:r>
            <w:r w:rsidR="009617CE">
              <w:t xml:space="preserve"> Chapters 8</w:t>
            </w:r>
          </w:p>
        </w:tc>
        <w:tc>
          <w:tcPr>
            <w:tcW w:w="2478" w:type="dxa"/>
          </w:tcPr>
          <w:p w14:paraId="51852E36" w14:textId="77777777" w:rsidR="008A063F" w:rsidRPr="00581A87" w:rsidRDefault="008A063F" w:rsidP="008A063F">
            <w:r w:rsidRPr="00581A87">
              <w:t>1 Discussion board post by midnight Monday night</w:t>
            </w:r>
          </w:p>
          <w:p w14:paraId="7D4AB64A" w14:textId="77777777" w:rsidR="008A063F" w:rsidRPr="00581A87" w:rsidRDefault="008A063F" w:rsidP="008A063F"/>
          <w:p w14:paraId="0AE70093" w14:textId="77777777" w:rsidR="00CC7517" w:rsidRPr="00367409" w:rsidRDefault="00C96C62" w:rsidP="008A063F">
            <w:pPr>
              <w:rPr>
                <w:b/>
              </w:rPr>
            </w:pPr>
            <w:r w:rsidRPr="00367409">
              <w:rPr>
                <w:b/>
              </w:rPr>
              <w:t>Quiz 1:</w:t>
            </w:r>
            <w:r w:rsidR="008A063F" w:rsidRPr="00367409">
              <w:rPr>
                <w:b/>
              </w:rPr>
              <w:t xml:space="preserve"> SLA Theory</w:t>
            </w:r>
          </w:p>
          <w:p w14:paraId="5B0DC8D0" w14:textId="77777777" w:rsidR="000104DF" w:rsidRDefault="000104DF" w:rsidP="008A063F"/>
          <w:p w14:paraId="3ADDC35B" w14:textId="3236E206" w:rsidR="000104DF" w:rsidRDefault="000104DF" w:rsidP="008A063F">
            <w:r>
              <w:t>Adaptation of a textbook activity lesson plan due</w:t>
            </w:r>
          </w:p>
          <w:p w14:paraId="3D39E269" w14:textId="03B39D8E" w:rsidR="000104DF" w:rsidRPr="00581A87" w:rsidRDefault="000104DF" w:rsidP="008A063F"/>
        </w:tc>
      </w:tr>
      <w:tr w:rsidR="007B6B1F" w:rsidRPr="00581A87" w14:paraId="7A8FD828" w14:textId="77777777" w:rsidTr="005811A2">
        <w:trPr>
          <w:trHeight w:val="519"/>
        </w:trPr>
        <w:tc>
          <w:tcPr>
            <w:tcW w:w="1998" w:type="dxa"/>
          </w:tcPr>
          <w:p w14:paraId="76DE693E" w14:textId="689C5432" w:rsidR="007B6B1F" w:rsidRPr="00581A87" w:rsidRDefault="00003B43" w:rsidP="007B6B1F">
            <w:r w:rsidRPr="00581A87">
              <w:t>Week 4</w:t>
            </w:r>
          </w:p>
          <w:p w14:paraId="4D78672F" w14:textId="48EECF24" w:rsidR="007B6B1F" w:rsidRPr="00581A87" w:rsidRDefault="007B6B1F" w:rsidP="007B6B1F">
            <w:r w:rsidRPr="00581A87">
              <w:t xml:space="preserve">Wed, </w:t>
            </w:r>
            <w:r w:rsidR="00617392">
              <w:t>Sept. 19</w:t>
            </w:r>
          </w:p>
          <w:p w14:paraId="4500E7A3" w14:textId="1F1B5310" w:rsidR="007B6B1F" w:rsidRPr="00581A87" w:rsidRDefault="007B6B1F" w:rsidP="00A02FDA"/>
        </w:tc>
        <w:tc>
          <w:tcPr>
            <w:tcW w:w="2958" w:type="dxa"/>
          </w:tcPr>
          <w:p w14:paraId="164C5121" w14:textId="77777777" w:rsidR="007B6B1F" w:rsidRPr="00581A87" w:rsidRDefault="007B6B1F" w:rsidP="008A063F">
            <w:pPr>
              <w:rPr>
                <w:b/>
              </w:rPr>
            </w:pPr>
            <w:r w:rsidRPr="00581A87">
              <w:rPr>
                <w:b/>
              </w:rPr>
              <w:t>How do I design a content-based thematic unit using Curtain and Dahlberg’s framework?</w:t>
            </w:r>
          </w:p>
          <w:p w14:paraId="4EC344A3" w14:textId="3A2E1E47" w:rsidR="007B6B1F" w:rsidRPr="00581A87" w:rsidRDefault="007B6B1F" w:rsidP="008A063F">
            <w:pPr>
              <w:rPr>
                <w:b/>
              </w:rPr>
            </w:pPr>
          </w:p>
        </w:tc>
        <w:tc>
          <w:tcPr>
            <w:tcW w:w="2478" w:type="dxa"/>
          </w:tcPr>
          <w:p w14:paraId="342CF4B0" w14:textId="3B7D4DBB" w:rsidR="007B6B1F" w:rsidRPr="00581A87" w:rsidRDefault="007B6B1F" w:rsidP="008A063F">
            <w:r w:rsidRPr="00581A87">
              <w:t>C&amp;D: Chapter</w:t>
            </w:r>
            <w:r w:rsidR="003D3556" w:rsidRPr="00581A87">
              <w:t xml:space="preserve"> </w:t>
            </w:r>
            <w:r w:rsidR="009617CE">
              <w:t>2</w:t>
            </w:r>
            <w:r w:rsidR="005811A2">
              <w:t>&amp;3</w:t>
            </w:r>
          </w:p>
        </w:tc>
        <w:tc>
          <w:tcPr>
            <w:tcW w:w="2478" w:type="dxa"/>
          </w:tcPr>
          <w:p w14:paraId="3094B2B8" w14:textId="77777777" w:rsidR="00A6021A" w:rsidRPr="00581A87" w:rsidRDefault="00A6021A" w:rsidP="00A6021A">
            <w:r w:rsidRPr="00581A87">
              <w:t>1 Discussion board post by midnight Monday night</w:t>
            </w:r>
          </w:p>
          <w:p w14:paraId="6DA6BC5A" w14:textId="77777777" w:rsidR="00A6021A" w:rsidRPr="00581A87" w:rsidRDefault="00A6021A" w:rsidP="007B6B1F"/>
          <w:p w14:paraId="17D37FB1" w14:textId="165058CC" w:rsidR="007B6B1F" w:rsidRPr="00581A87" w:rsidRDefault="007B6B1F" w:rsidP="007B6B1F">
            <w:pPr>
              <w:rPr>
                <w:b/>
              </w:rPr>
            </w:pPr>
            <w:r w:rsidRPr="00581A87">
              <w:rPr>
                <w:b/>
              </w:rPr>
              <w:t>Project 1: Language Acquisition Project</w:t>
            </w:r>
            <w:r w:rsidR="00E20842">
              <w:rPr>
                <w:b/>
              </w:rPr>
              <w:t xml:space="preserve"> (push up next year)</w:t>
            </w:r>
          </w:p>
          <w:p w14:paraId="3BB3C4C0" w14:textId="77777777" w:rsidR="007B6B1F" w:rsidRPr="00581A87" w:rsidRDefault="007B6B1F" w:rsidP="008A063F"/>
        </w:tc>
      </w:tr>
      <w:tr w:rsidR="00B62631" w:rsidRPr="00581A87" w14:paraId="66A7A32A" w14:textId="77777777" w:rsidTr="005811A2">
        <w:trPr>
          <w:trHeight w:val="519"/>
        </w:trPr>
        <w:tc>
          <w:tcPr>
            <w:tcW w:w="1998" w:type="dxa"/>
          </w:tcPr>
          <w:p w14:paraId="6D938B58" w14:textId="6A046B47" w:rsidR="006A176D" w:rsidRPr="00581A87" w:rsidRDefault="00003B43" w:rsidP="006A176D">
            <w:r w:rsidRPr="00581A87">
              <w:t>Week 5</w:t>
            </w:r>
          </w:p>
          <w:p w14:paraId="50559D43" w14:textId="2838A2FA" w:rsidR="006A176D" w:rsidRPr="00581A87" w:rsidRDefault="006A176D" w:rsidP="006A176D">
            <w:r w:rsidRPr="00581A87">
              <w:t xml:space="preserve">Wed, </w:t>
            </w:r>
            <w:r w:rsidR="00617392">
              <w:t>Sept. 26</w:t>
            </w:r>
          </w:p>
          <w:p w14:paraId="6A912004" w14:textId="4757A810" w:rsidR="00B26293" w:rsidRPr="00581A87" w:rsidRDefault="00B26293" w:rsidP="006A176D"/>
        </w:tc>
        <w:tc>
          <w:tcPr>
            <w:tcW w:w="2958" w:type="dxa"/>
          </w:tcPr>
          <w:p w14:paraId="5CCA735D" w14:textId="5B75EB63" w:rsidR="00CC7517" w:rsidRPr="00581A87" w:rsidRDefault="008A063F" w:rsidP="009F0846">
            <w:pPr>
              <w:rPr>
                <w:b/>
              </w:rPr>
            </w:pPr>
            <w:r w:rsidRPr="00581A87">
              <w:rPr>
                <w:b/>
              </w:rPr>
              <w:t xml:space="preserve">What </w:t>
            </w:r>
            <w:r w:rsidR="009F0846">
              <w:rPr>
                <w:b/>
              </w:rPr>
              <w:t>professionally endorsed teaching</w:t>
            </w:r>
            <w:r w:rsidRPr="00581A87">
              <w:rPr>
                <w:b/>
              </w:rPr>
              <w:t xml:space="preserve"> practices support </w:t>
            </w:r>
            <w:r w:rsidRPr="00581A87">
              <w:rPr>
                <w:b/>
                <w:i/>
              </w:rPr>
              <w:t>interpersonal</w:t>
            </w:r>
            <w:r w:rsidRPr="00581A87">
              <w:rPr>
                <w:b/>
              </w:rPr>
              <w:t xml:space="preserve"> communication (e.g. IGA, jigsaw, </w:t>
            </w:r>
            <w:proofErr w:type="spellStart"/>
            <w:r w:rsidRPr="00581A87">
              <w:rPr>
                <w:b/>
              </w:rPr>
              <w:t>etc</w:t>
            </w:r>
            <w:proofErr w:type="spellEnd"/>
            <w:r w:rsidRPr="00581A87">
              <w:rPr>
                <w:b/>
              </w:rPr>
              <w:t>)?</w:t>
            </w:r>
          </w:p>
        </w:tc>
        <w:tc>
          <w:tcPr>
            <w:tcW w:w="2478" w:type="dxa"/>
          </w:tcPr>
          <w:p w14:paraId="71CF8920" w14:textId="77777777" w:rsidR="008A063F" w:rsidRPr="00581A87" w:rsidRDefault="008A063F" w:rsidP="008A063F">
            <w:r w:rsidRPr="00581A87">
              <w:t>S&amp;G: Chapter 8</w:t>
            </w:r>
          </w:p>
          <w:p w14:paraId="41CC76AD" w14:textId="44D7EA69" w:rsidR="008A063F" w:rsidRPr="00581A87" w:rsidRDefault="008A063F" w:rsidP="008A063F"/>
          <w:p w14:paraId="5BF1B3F8" w14:textId="77777777" w:rsidR="008A063F" w:rsidRPr="00581A87" w:rsidRDefault="008A063F" w:rsidP="008A063F">
            <w:r w:rsidRPr="00581A87">
              <w:t>ACTFL proficiency guidelines for speaking</w:t>
            </w:r>
          </w:p>
          <w:p w14:paraId="5DB8A35B" w14:textId="175031F1" w:rsidR="00842DD0" w:rsidRPr="00581A87" w:rsidRDefault="00842DD0" w:rsidP="00CC7517"/>
        </w:tc>
        <w:tc>
          <w:tcPr>
            <w:tcW w:w="2478" w:type="dxa"/>
          </w:tcPr>
          <w:p w14:paraId="200A31AA" w14:textId="77777777" w:rsidR="008A063F" w:rsidRPr="00581A87" w:rsidRDefault="008A063F" w:rsidP="008A063F">
            <w:r w:rsidRPr="00581A87">
              <w:t>1 Discussion board post by midnight Monday night</w:t>
            </w:r>
          </w:p>
          <w:p w14:paraId="421FFCDB" w14:textId="77777777" w:rsidR="008A063F" w:rsidRPr="00581A87" w:rsidRDefault="008A063F" w:rsidP="008A063F"/>
          <w:p w14:paraId="27D6653F" w14:textId="21CE9562" w:rsidR="007B6B1F" w:rsidRDefault="007B6B1F" w:rsidP="008A063F">
            <w:pPr>
              <w:rPr>
                <w:b/>
              </w:rPr>
            </w:pPr>
            <w:r w:rsidRPr="00581A87">
              <w:rPr>
                <w:b/>
              </w:rPr>
              <w:t>Project 2: Content-based thematic unit</w:t>
            </w:r>
            <w:r w:rsidR="003A50E8" w:rsidRPr="00581A87">
              <w:rPr>
                <w:b/>
              </w:rPr>
              <w:t xml:space="preserve"> (web and UPI)</w:t>
            </w:r>
          </w:p>
          <w:p w14:paraId="136BFF21" w14:textId="3127416C" w:rsidR="00E20842" w:rsidRPr="00581A87" w:rsidRDefault="00E20842" w:rsidP="008A063F">
            <w:pPr>
              <w:rPr>
                <w:b/>
              </w:rPr>
            </w:pPr>
            <w:r>
              <w:rPr>
                <w:b/>
              </w:rPr>
              <w:t>(push up next year)</w:t>
            </w:r>
          </w:p>
          <w:p w14:paraId="119F94A3" w14:textId="77777777" w:rsidR="001F4749" w:rsidRDefault="001F4749" w:rsidP="007B6B1F"/>
          <w:p w14:paraId="0F5FBB78" w14:textId="21C9B082" w:rsidR="008807F9" w:rsidRPr="00581A87" w:rsidRDefault="008807F9" w:rsidP="007B6B1F"/>
        </w:tc>
      </w:tr>
      <w:tr w:rsidR="00017048" w:rsidRPr="00581A87" w14:paraId="35D5D6EF" w14:textId="77777777" w:rsidTr="005811A2">
        <w:trPr>
          <w:trHeight w:val="519"/>
        </w:trPr>
        <w:tc>
          <w:tcPr>
            <w:tcW w:w="1998" w:type="dxa"/>
          </w:tcPr>
          <w:p w14:paraId="529A1F08" w14:textId="48C4859B" w:rsidR="006A176D" w:rsidRPr="00581A87" w:rsidRDefault="00003B43" w:rsidP="006A176D">
            <w:r w:rsidRPr="00581A87">
              <w:lastRenderedPageBreak/>
              <w:t>Week 6</w:t>
            </w:r>
          </w:p>
          <w:p w14:paraId="7DA55E21" w14:textId="34D1B8EA" w:rsidR="006A176D" w:rsidRPr="00581A87" w:rsidRDefault="00617392" w:rsidP="006A176D">
            <w:r>
              <w:t>Wed, Oct. 3</w:t>
            </w:r>
          </w:p>
          <w:p w14:paraId="526A9732" w14:textId="101AC210" w:rsidR="00017048" w:rsidRPr="00581A87" w:rsidRDefault="00017048" w:rsidP="00A02FDA"/>
        </w:tc>
        <w:tc>
          <w:tcPr>
            <w:tcW w:w="2958" w:type="dxa"/>
          </w:tcPr>
          <w:p w14:paraId="7A9A50A9" w14:textId="305E9FE7" w:rsidR="00017048" w:rsidRPr="00581A87" w:rsidRDefault="00017048" w:rsidP="00017048">
            <w:pPr>
              <w:rPr>
                <w:b/>
              </w:rPr>
            </w:pPr>
            <w:r w:rsidRPr="00581A87">
              <w:rPr>
                <w:b/>
              </w:rPr>
              <w:t xml:space="preserve">What </w:t>
            </w:r>
            <w:r w:rsidR="009F0846">
              <w:rPr>
                <w:b/>
              </w:rPr>
              <w:t>professionally endorsed teaching</w:t>
            </w:r>
            <w:r w:rsidR="009F0846" w:rsidRPr="00581A87">
              <w:rPr>
                <w:b/>
              </w:rPr>
              <w:t xml:space="preserve"> </w:t>
            </w:r>
            <w:r w:rsidRPr="00581A87">
              <w:rPr>
                <w:b/>
              </w:rPr>
              <w:t xml:space="preserve">support </w:t>
            </w:r>
            <w:r w:rsidRPr="00581A87">
              <w:rPr>
                <w:b/>
                <w:i/>
              </w:rPr>
              <w:t>interpersonal</w:t>
            </w:r>
            <w:r w:rsidRPr="00581A87">
              <w:rPr>
                <w:b/>
              </w:rPr>
              <w:t xml:space="preserve"> communication (e.g. IGA, jigsaw, </w:t>
            </w:r>
            <w:proofErr w:type="spellStart"/>
            <w:r w:rsidRPr="00581A87">
              <w:rPr>
                <w:b/>
              </w:rPr>
              <w:t>etc</w:t>
            </w:r>
            <w:proofErr w:type="spellEnd"/>
            <w:r w:rsidRPr="00581A87">
              <w:rPr>
                <w:b/>
              </w:rPr>
              <w:t>)?</w:t>
            </w:r>
            <w:r w:rsidR="00CB5E7F" w:rsidRPr="00581A87">
              <w:rPr>
                <w:b/>
              </w:rPr>
              <w:t xml:space="preserve"> What technology tools can I use to enhance interpersonal communication?</w:t>
            </w:r>
          </w:p>
          <w:p w14:paraId="0D155A76" w14:textId="77777777" w:rsidR="00A07E1D" w:rsidRPr="00581A87" w:rsidRDefault="00A07E1D" w:rsidP="00017048">
            <w:pPr>
              <w:rPr>
                <w:b/>
              </w:rPr>
            </w:pPr>
          </w:p>
          <w:p w14:paraId="5E374655" w14:textId="2BBAD032" w:rsidR="00A07E1D" w:rsidRPr="00581A87" w:rsidRDefault="00A07E1D" w:rsidP="00017048">
            <w:pPr>
              <w:rPr>
                <w:b/>
              </w:rPr>
            </w:pPr>
          </w:p>
        </w:tc>
        <w:tc>
          <w:tcPr>
            <w:tcW w:w="2478" w:type="dxa"/>
          </w:tcPr>
          <w:p w14:paraId="3BB4C084" w14:textId="7D1FB570" w:rsidR="00017048" w:rsidRPr="00581A87" w:rsidRDefault="005811A2" w:rsidP="00017048">
            <w:r>
              <w:t xml:space="preserve">C&amp;D: Chapters </w:t>
            </w:r>
            <w:r w:rsidR="00017048" w:rsidRPr="00581A87">
              <w:t>4</w:t>
            </w:r>
            <w:r>
              <w:t>&amp;5</w:t>
            </w:r>
          </w:p>
          <w:p w14:paraId="6D0D1CAE" w14:textId="77777777" w:rsidR="00452FC6" w:rsidRPr="00581A87" w:rsidRDefault="00452FC6" w:rsidP="00017048"/>
          <w:p w14:paraId="204A5535" w14:textId="77777777" w:rsidR="00017048" w:rsidRPr="00581A87" w:rsidRDefault="00017048" w:rsidP="00017048">
            <w:r w:rsidRPr="00581A87">
              <w:t>ACTFL proficiency guidelines for speaking</w:t>
            </w:r>
          </w:p>
          <w:p w14:paraId="08EDA8DE" w14:textId="77777777" w:rsidR="006A176D" w:rsidRPr="00581A87" w:rsidRDefault="006A176D" w:rsidP="00017048"/>
          <w:p w14:paraId="09921DAC" w14:textId="2F003116" w:rsidR="00017048" w:rsidRPr="00581A87" w:rsidRDefault="006A176D" w:rsidP="00017048">
            <w:r w:rsidRPr="00581A87">
              <w:rPr>
                <w:b/>
              </w:rPr>
              <w:t>Guest Speaker:</w:t>
            </w:r>
            <w:r w:rsidRPr="00581A87">
              <w:t xml:space="preserve"> Fiona </w:t>
            </w:r>
            <w:proofErr w:type="spellStart"/>
            <w:r w:rsidRPr="00581A87">
              <w:t>Seels</w:t>
            </w:r>
            <w:proofErr w:type="spellEnd"/>
            <w:r w:rsidR="00C82B77" w:rsidRPr="00581A87">
              <w:t xml:space="preserve"> for part of the class</w:t>
            </w:r>
          </w:p>
        </w:tc>
        <w:tc>
          <w:tcPr>
            <w:tcW w:w="2478" w:type="dxa"/>
          </w:tcPr>
          <w:p w14:paraId="5EB39025" w14:textId="77777777" w:rsidR="00017048" w:rsidRPr="00581A87" w:rsidRDefault="00017048" w:rsidP="00017048">
            <w:r w:rsidRPr="00581A87">
              <w:t>1 Discussion board post by midnight Monday night</w:t>
            </w:r>
          </w:p>
          <w:p w14:paraId="6DA7A7F7" w14:textId="77777777" w:rsidR="006A176D" w:rsidRPr="00581A87" w:rsidRDefault="006A176D" w:rsidP="00017048"/>
          <w:p w14:paraId="53E39E13" w14:textId="27596E55" w:rsidR="006A176D" w:rsidRPr="00581A87" w:rsidRDefault="00C96C62" w:rsidP="00017048">
            <w:pPr>
              <w:rPr>
                <w:b/>
              </w:rPr>
            </w:pPr>
            <w:r w:rsidRPr="00581A87">
              <w:rPr>
                <w:b/>
              </w:rPr>
              <w:t>Quiz 2</w:t>
            </w:r>
            <w:r w:rsidR="006A176D" w:rsidRPr="00581A87">
              <w:rPr>
                <w:b/>
              </w:rPr>
              <w:t>: ACTFL proficiency guidelines</w:t>
            </w:r>
          </w:p>
          <w:p w14:paraId="0F3307DF" w14:textId="77777777" w:rsidR="006A176D" w:rsidRPr="00581A87" w:rsidRDefault="006A176D" w:rsidP="00017048"/>
          <w:p w14:paraId="29ADB6A1" w14:textId="77777777" w:rsidR="00017048" w:rsidRPr="00581A87" w:rsidRDefault="00017048" w:rsidP="00017048"/>
          <w:p w14:paraId="7B665BAD" w14:textId="77777777" w:rsidR="007B6B1F" w:rsidRPr="00581A87" w:rsidRDefault="007B6B1F" w:rsidP="00017048"/>
          <w:p w14:paraId="45890D73" w14:textId="77777777" w:rsidR="00017048" w:rsidRPr="00581A87" w:rsidRDefault="00017048" w:rsidP="00017048"/>
        </w:tc>
      </w:tr>
      <w:tr w:rsidR="00B62631" w:rsidRPr="00581A87" w14:paraId="5AA1A1A7" w14:textId="77777777" w:rsidTr="005811A2">
        <w:trPr>
          <w:trHeight w:val="519"/>
        </w:trPr>
        <w:tc>
          <w:tcPr>
            <w:tcW w:w="1998" w:type="dxa"/>
          </w:tcPr>
          <w:p w14:paraId="1D5CA213" w14:textId="4563F752" w:rsidR="006A176D" w:rsidRPr="00581A87" w:rsidRDefault="00003B43" w:rsidP="006A176D">
            <w:r w:rsidRPr="00581A87">
              <w:t>Week 7</w:t>
            </w:r>
          </w:p>
          <w:p w14:paraId="05C28088" w14:textId="2CBEDCEC" w:rsidR="006A176D" w:rsidRPr="00581A87" w:rsidRDefault="006A176D" w:rsidP="006A176D">
            <w:r w:rsidRPr="00581A87">
              <w:t xml:space="preserve">Wed., Oct. </w:t>
            </w:r>
            <w:r w:rsidR="00617392">
              <w:t>10</w:t>
            </w:r>
          </w:p>
          <w:p w14:paraId="4C0CAFBD" w14:textId="08D75A03" w:rsidR="00E45245" w:rsidRPr="00581A87" w:rsidRDefault="00E45245" w:rsidP="006A176D"/>
        </w:tc>
        <w:tc>
          <w:tcPr>
            <w:tcW w:w="2958" w:type="dxa"/>
          </w:tcPr>
          <w:p w14:paraId="24F0189D" w14:textId="7C8B69A7" w:rsidR="00121F2E" w:rsidRPr="00581A87" w:rsidRDefault="009F0846" w:rsidP="00121F2E">
            <w:pPr>
              <w:rPr>
                <w:b/>
              </w:rPr>
            </w:pPr>
            <w:r>
              <w:rPr>
                <w:b/>
              </w:rPr>
              <w:t>What professionally endorsed teaching</w:t>
            </w:r>
            <w:r w:rsidRPr="00581A87">
              <w:rPr>
                <w:b/>
              </w:rPr>
              <w:t xml:space="preserve"> </w:t>
            </w:r>
            <w:r>
              <w:rPr>
                <w:b/>
              </w:rPr>
              <w:t xml:space="preserve">practices </w:t>
            </w:r>
            <w:r w:rsidR="00121F2E" w:rsidRPr="00581A87">
              <w:rPr>
                <w:b/>
              </w:rPr>
              <w:t xml:space="preserve">support </w:t>
            </w:r>
            <w:r w:rsidR="00121F2E" w:rsidRPr="00581A87">
              <w:rPr>
                <w:b/>
                <w:i/>
              </w:rPr>
              <w:t>interpretive</w:t>
            </w:r>
            <w:r w:rsidR="00121F2E" w:rsidRPr="00581A87">
              <w:rPr>
                <w:b/>
              </w:rPr>
              <w:t xml:space="preserve"> communication?</w:t>
            </w:r>
          </w:p>
          <w:p w14:paraId="060B9021" w14:textId="5EA1A6C8" w:rsidR="00121F2E" w:rsidRPr="00581A87" w:rsidRDefault="00121F2E" w:rsidP="00121F2E">
            <w:pPr>
              <w:rPr>
                <w:b/>
              </w:rPr>
            </w:pPr>
            <w:r w:rsidRPr="00581A87">
              <w:rPr>
                <w:b/>
              </w:rPr>
              <w:t>What is the interactive reading model</w:t>
            </w:r>
            <w:r w:rsidR="009F0846">
              <w:rPr>
                <w:b/>
              </w:rPr>
              <w:t xml:space="preserve"> (IRM)</w:t>
            </w:r>
            <w:r w:rsidRPr="00581A87">
              <w:rPr>
                <w:b/>
              </w:rPr>
              <w:t xml:space="preserve">? </w:t>
            </w:r>
          </w:p>
          <w:p w14:paraId="4875DC2A" w14:textId="77777777" w:rsidR="00E45245" w:rsidRPr="00581A87" w:rsidRDefault="00E45245" w:rsidP="008A063F">
            <w:pPr>
              <w:rPr>
                <w:b/>
              </w:rPr>
            </w:pPr>
          </w:p>
        </w:tc>
        <w:tc>
          <w:tcPr>
            <w:tcW w:w="2478" w:type="dxa"/>
          </w:tcPr>
          <w:p w14:paraId="765A1CF1" w14:textId="77777777" w:rsidR="00121F2E" w:rsidRPr="00581A87" w:rsidRDefault="00121F2E" w:rsidP="00121F2E">
            <w:r w:rsidRPr="00581A87">
              <w:t>S&amp;G: Chapter 6</w:t>
            </w:r>
          </w:p>
          <w:p w14:paraId="1BE3D812" w14:textId="77777777" w:rsidR="00121F2E" w:rsidRPr="00581A87" w:rsidRDefault="00121F2E" w:rsidP="00121F2E">
            <w:r w:rsidRPr="00581A87">
              <w:t>ACTFL proficiency guidelines for listening and reading</w:t>
            </w:r>
          </w:p>
          <w:p w14:paraId="6BDE7CC2" w14:textId="77777777" w:rsidR="00994B82" w:rsidRPr="00581A87" w:rsidRDefault="00994B82" w:rsidP="00121F2E"/>
          <w:p w14:paraId="1EDB81FE" w14:textId="77777777" w:rsidR="00CC7517" w:rsidRPr="00581A87" w:rsidRDefault="00CC7517" w:rsidP="008A063F"/>
          <w:p w14:paraId="3C04494F" w14:textId="77777777" w:rsidR="006A5C22" w:rsidRPr="00581A87" w:rsidRDefault="006A5C22" w:rsidP="008A063F"/>
        </w:tc>
        <w:tc>
          <w:tcPr>
            <w:tcW w:w="2478" w:type="dxa"/>
          </w:tcPr>
          <w:p w14:paraId="4FD34399" w14:textId="77777777" w:rsidR="00121F2E" w:rsidRPr="00581A87" w:rsidRDefault="00121F2E" w:rsidP="00121F2E">
            <w:r w:rsidRPr="00581A87">
              <w:t>1 Discussion board post by midnight Monday night</w:t>
            </w:r>
          </w:p>
          <w:p w14:paraId="76D5240A" w14:textId="77777777" w:rsidR="00121F2E" w:rsidRPr="00581A87" w:rsidRDefault="00121F2E" w:rsidP="00121F2E"/>
          <w:p w14:paraId="0B7D2283" w14:textId="2A90334A" w:rsidR="006E5B69" w:rsidRPr="00581A87" w:rsidRDefault="006E5B69" w:rsidP="0041314A"/>
        </w:tc>
      </w:tr>
      <w:tr w:rsidR="00EB3A7B" w:rsidRPr="00581A87" w14:paraId="0ECBB82B" w14:textId="77777777" w:rsidTr="005811A2">
        <w:trPr>
          <w:trHeight w:val="519"/>
        </w:trPr>
        <w:tc>
          <w:tcPr>
            <w:tcW w:w="1998" w:type="dxa"/>
          </w:tcPr>
          <w:p w14:paraId="61A590BA" w14:textId="425600E2" w:rsidR="00EB3A7B" w:rsidRPr="00581A87" w:rsidRDefault="00003B43" w:rsidP="00EB3A7B">
            <w:r w:rsidRPr="00581A87">
              <w:t>Week 8</w:t>
            </w:r>
          </w:p>
          <w:p w14:paraId="27AE1E3E" w14:textId="4E183E1D" w:rsidR="00EB3A7B" w:rsidRPr="00581A87" w:rsidRDefault="00EB3A7B" w:rsidP="00EB3A7B">
            <w:r w:rsidRPr="00581A87">
              <w:t xml:space="preserve">Wed., Oct. </w:t>
            </w:r>
            <w:r w:rsidR="00617392">
              <w:t>17</w:t>
            </w:r>
          </w:p>
          <w:p w14:paraId="73C3DF90" w14:textId="1C199B04" w:rsidR="00EB3A7B" w:rsidRPr="00581A87" w:rsidRDefault="00EB3A7B" w:rsidP="00A02FDA"/>
        </w:tc>
        <w:tc>
          <w:tcPr>
            <w:tcW w:w="2958" w:type="dxa"/>
          </w:tcPr>
          <w:p w14:paraId="7C48E5F2" w14:textId="0CA0A51E" w:rsidR="00E641B1" w:rsidRPr="00581A87" w:rsidRDefault="009F0846" w:rsidP="00E641B1">
            <w:pPr>
              <w:rPr>
                <w:b/>
              </w:rPr>
            </w:pPr>
            <w:r>
              <w:rPr>
                <w:b/>
              </w:rPr>
              <w:t>What professionally endorsed teaching</w:t>
            </w:r>
            <w:r w:rsidRPr="00581A87">
              <w:rPr>
                <w:b/>
              </w:rPr>
              <w:t xml:space="preserve"> </w:t>
            </w:r>
            <w:r>
              <w:rPr>
                <w:b/>
              </w:rPr>
              <w:t>practices</w:t>
            </w:r>
            <w:r w:rsidR="00E641B1" w:rsidRPr="00581A87">
              <w:rPr>
                <w:b/>
              </w:rPr>
              <w:t xml:space="preserve"> support </w:t>
            </w:r>
            <w:r w:rsidR="00E641B1" w:rsidRPr="00581A87">
              <w:rPr>
                <w:b/>
                <w:i/>
              </w:rPr>
              <w:t>interpretive</w:t>
            </w:r>
            <w:r w:rsidR="00E641B1" w:rsidRPr="00581A87">
              <w:rPr>
                <w:b/>
              </w:rPr>
              <w:t xml:space="preserve"> communication?</w:t>
            </w:r>
          </w:p>
          <w:p w14:paraId="13AA7305" w14:textId="77777777" w:rsidR="00E641B1" w:rsidRPr="00581A87" w:rsidRDefault="00E641B1" w:rsidP="00E641B1">
            <w:pPr>
              <w:rPr>
                <w:b/>
              </w:rPr>
            </w:pPr>
            <w:r w:rsidRPr="00581A87">
              <w:rPr>
                <w:b/>
              </w:rPr>
              <w:t xml:space="preserve">What is the interactive reading model? </w:t>
            </w:r>
          </w:p>
          <w:p w14:paraId="3C64884E" w14:textId="36F9904A" w:rsidR="00EB3A7B" w:rsidRPr="00581A87" w:rsidRDefault="00EB3A7B" w:rsidP="00E641B1">
            <w:pPr>
              <w:rPr>
                <w:b/>
              </w:rPr>
            </w:pPr>
          </w:p>
        </w:tc>
        <w:tc>
          <w:tcPr>
            <w:tcW w:w="2478" w:type="dxa"/>
          </w:tcPr>
          <w:p w14:paraId="336DE12D" w14:textId="77777777" w:rsidR="00E641B1" w:rsidRPr="00581A87" w:rsidRDefault="00E641B1" w:rsidP="00E641B1">
            <w:r w:rsidRPr="00581A87">
              <w:t>C&amp;D: Chapter 5</w:t>
            </w:r>
          </w:p>
          <w:p w14:paraId="196446E1" w14:textId="77777777" w:rsidR="00E641B1" w:rsidRPr="00581A87" w:rsidRDefault="00E641B1" w:rsidP="00E641B1">
            <w:r w:rsidRPr="00581A87">
              <w:t>ACTFL proficiency guidelines for listening and reading</w:t>
            </w:r>
          </w:p>
          <w:p w14:paraId="1011C010" w14:textId="77777777" w:rsidR="00E641B1" w:rsidRPr="00581A87" w:rsidRDefault="00E641B1" w:rsidP="00EB3A7B"/>
          <w:p w14:paraId="1401EFC5" w14:textId="77777777" w:rsidR="00E641B1" w:rsidRPr="00581A87" w:rsidRDefault="00E641B1" w:rsidP="00EB3A7B"/>
          <w:p w14:paraId="77CDEEE0" w14:textId="2CC2F608" w:rsidR="00EB3A7B" w:rsidRPr="00581A87" w:rsidRDefault="00EB3A7B" w:rsidP="00EB3A7B"/>
        </w:tc>
        <w:tc>
          <w:tcPr>
            <w:tcW w:w="2478" w:type="dxa"/>
          </w:tcPr>
          <w:p w14:paraId="781B9A85" w14:textId="77777777" w:rsidR="00EB3A7B" w:rsidRPr="00581A87" w:rsidRDefault="00EB3A7B" w:rsidP="00EB3A7B">
            <w:r w:rsidRPr="00581A87">
              <w:t>1 Discussion board post by midnight Monday night</w:t>
            </w:r>
          </w:p>
          <w:p w14:paraId="5603D162" w14:textId="77777777" w:rsidR="00EB3A7B" w:rsidRPr="00581A87" w:rsidRDefault="00EB3A7B" w:rsidP="00EB3A7B"/>
          <w:p w14:paraId="3251FFB6" w14:textId="3AA12DA1" w:rsidR="00EB3A7B" w:rsidRPr="00581A87" w:rsidRDefault="00EB3A7B" w:rsidP="008368BE">
            <w:pPr>
              <w:rPr>
                <w:b/>
              </w:rPr>
            </w:pPr>
            <w:r w:rsidRPr="00581A87">
              <w:rPr>
                <w:b/>
              </w:rPr>
              <w:t xml:space="preserve">Project 3: </w:t>
            </w:r>
            <w:r w:rsidR="008368BE">
              <w:rPr>
                <w:b/>
              </w:rPr>
              <w:t>CBI/</w:t>
            </w:r>
            <w:r w:rsidRPr="00581A87">
              <w:rPr>
                <w:b/>
              </w:rPr>
              <w:t>Info-Gap Project</w:t>
            </w:r>
          </w:p>
        </w:tc>
      </w:tr>
      <w:tr w:rsidR="00EB3A7B" w:rsidRPr="00581A87" w14:paraId="6CD54D6D" w14:textId="77777777" w:rsidTr="005811A2">
        <w:trPr>
          <w:trHeight w:val="519"/>
        </w:trPr>
        <w:tc>
          <w:tcPr>
            <w:tcW w:w="1998" w:type="dxa"/>
          </w:tcPr>
          <w:p w14:paraId="58A422A4" w14:textId="7BD9C13D" w:rsidR="00EB3A7B" w:rsidRPr="00581A87" w:rsidRDefault="00003B43" w:rsidP="00EB3A7B">
            <w:r w:rsidRPr="00581A87">
              <w:t>Week 9</w:t>
            </w:r>
          </w:p>
          <w:p w14:paraId="2BD1D342" w14:textId="77E83D49" w:rsidR="00EB3A7B" w:rsidRPr="00581A87" w:rsidRDefault="00EB3A7B" w:rsidP="00EB3A7B">
            <w:r w:rsidRPr="00581A87">
              <w:t xml:space="preserve">Wed., </w:t>
            </w:r>
            <w:r w:rsidR="006800CC" w:rsidRPr="00581A87">
              <w:t>Oc</w:t>
            </w:r>
            <w:r w:rsidR="00321CC8" w:rsidRPr="00581A87">
              <w:t>t</w:t>
            </w:r>
            <w:r w:rsidR="00617392">
              <w:t>. 24</w:t>
            </w:r>
          </w:p>
          <w:p w14:paraId="776F5F5F" w14:textId="2BA2511C" w:rsidR="00EB3A7B" w:rsidRPr="00581A87" w:rsidRDefault="00EB3A7B" w:rsidP="00A02FDA"/>
        </w:tc>
        <w:tc>
          <w:tcPr>
            <w:tcW w:w="2958" w:type="dxa"/>
          </w:tcPr>
          <w:p w14:paraId="20222750" w14:textId="77777777" w:rsidR="00E641B1" w:rsidRPr="00581A87" w:rsidRDefault="00E641B1" w:rsidP="00E641B1">
            <w:pPr>
              <w:rPr>
                <w:b/>
              </w:rPr>
            </w:pPr>
            <w:r w:rsidRPr="00581A87">
              <w:rPr>
                <w:b/>
              </w:rPr>
              <w:t>What is implicit, explicit, and dialogic grammar instruction? What is the PACE model? How do I use PACE to teach grammar?</w:t>
            </w:r>
          </w:p>
          <w:p w14:paraId="06AAAE7C" w14:textId="1E9EDBDA" w:rsidR="00EB3A7B" w:rsidRPr="00581A87" w:rsidRDefault="00EB3A7B" w:rsidP="00EB3A7B">
            <w:pPr>
              <w:rPr>
                <w:b/>
              </w:rPr>
            </w:pPr>
          </w:p>
        </w:tc>
        <w:tc>
          <w:tcPr>
            <w:tcW w:w="2478" w:type="dxa"/>
          </w:tcPr>
          <w:p w14:paraId="3472E441" w14:textId="0FA35777" w:rsidR="00A25653" w:rsidRPr="00581A87" w:rsidRDefault="00E641B1" w:rsidP="00EB3A7B">
            <w:r w:rsidRPr="00581A87">
              <w:t>S&amp;G: Chapter 7</w:t>
            </w:r>
          </w:p>
          <w:p w14:paraId="22C2DE50" w14:textId="77777777" w:rsidR="00E641B1" w:rsidRPr="00581A87" w:rsidRDefault="00E641B1" w:rsidP="00EB3A7B"/>
          <w:p w14:paraId="01D866ED" w14:textId="77777777" w:rsidR="00EB3A7B" w:rsidRPr="00581A87" w:rsidRDefault="00EB3A7B" w:rsidP="00EB3A7B"/>
          <w:p w14:paraId="5CF47EF9" w14:textId="2F3D8D6D" w:rsidR="00EB3A7B" w:rsidRPr="00581A87" w:rsidRDefault="00EB3A7B" w:rsidP="00F34E94"/>
        </w:tc>
        <w:tc>
          <w:tcPr>
            <w:tcW w:w="2478" w:type="dxa"/>
          </w:tcPr>
          <w:p w14:paraId="137B0656" w14:textId="77777777" w:rsidR="00777479" w:rsidRPr="00581A87" w:rsidRDefault="00777479" w:rsidP="00777479">
            <w:r w:rsidRPr="00581A87">
              <w:t>1 Discussion board post by midnight Monday night</w:t>
            </w:r>
          </w:p>
          <w:p w14:paraId="2AB7EB94" w14:textId="77777777" w:rsidR="00EB3A7B" w:rsidRPr="00581A87" w:rsidRDefault="00EB3A7B" w:rsidP="00EB3A7B"/>
        </w:tc>
      </w:tr>
      <w:tr w:rsidR="00321CC8" w:rsidRPr="00581A87" w14:paraId="6842C528" w14:textId="77777777" w:rsidTr="005811A2">
        <w:trPr>
          <w:trHeight w:val="519"/>
        </w:trPr>
        <w:tc>
          <w:tcPr>
            <w:tcW w:w="1998" w:type="dxa"/>
          </w:tcPr>
          <w:p w14:paraId="6492883D" w14:textId="4B7995FF" w:rsidR="00321CC8" w:rsidRPr="00581A87" w:rsidRDefault="00321CC8" w:rsidP="00EB3A7B">
            <w:r w:rsidRPr="00581A87">
              <w:t>Week 10</w:t>
            </w:r>
          </w:p>
          <w:p w14:paraId="56C7D66A" w14:textId="174AEC21" w:rsidR="00321CC8" w:rsidRPr="00581A87" w:rsidRDefault="005811A2" w:rsidP="00EB3A7B">
            <w:r>
              <w:t xml:space="preserve">Wed., </w:t>
            </w:r>
            <w:r w:rsidR="00617392">
              <w:t>Oct</w:t>
            </w:r>
            <w:r>
              <w:t xml:space="preserve">. </w:t>
            </w:r>
            <w:r w:rsidR="00617392">
              <w:t>3</w:t>
            </w:r>
            <w:r>
              <w:t>1</w:t>
            </w:r>
          </w:p>
          <w:p w14:paraId="182D0F91" w14:textId="77777777" w:rsidR="00321CC8" w:rsidRPr="00581A87" w:rsidRDefault="00321CC8" w:rsidP="00EB3A7B"/>
        </w:tc>
        <w:tc>
          <w:tcPr>
            <w:tcW w:w="2958" w:type="dxa"/>
          </w:tcPr>
          <w:p w14:paraId="001F4632" w14:textId="77777777" w:rsidR="00C340C9" w:rsidRPr="00581A87" w:rsidRDefault="00C340C9" w:rsidP="00C340C9">
            <w:pPr>
              <w:rPr>
                <w:b/>
              </w:rPr>
            </w:pPr>
            <w:r w:rsidRPr="00581A87">
              <w:rPr>
                <w:b/>
              </w:rPr>
              <w:t>How do I use PACE: to teach grammar? How can I plan for co-construction?</w:t>
            </w:r>
          </w:p>
          <w:p w14:paraId="13BAF157" w14:textId="77777777" w:rsidR="00321CC8" w:rsidRPr="00581A87" w:rsidRDefault="00321CC8" w:rsidP="00773829">
            <w:pPr>
              <w:rPr>
                <w:b/>
              </w:rPr>
            </w:pPr>
          </w:p>
        </w:tc>
        <w:tc>
          <w:tcPr>
            <w:tcW w:w="2478" w:type="dxa"/>
          </w:tcPr>
          <w:p w14:paraId="100BFA9D" w14:textId="77777777" w:rsidR="005811A2" w:rsidRPr="00581A87" w:rsidRDefault="005811A2" w:rsidP="005811A2">
            <w:r w:rsidRPr="00581A87">
              <w:t>S&amp;G: Chapter 7</w:t>
            </w:r>
          </w:p>
          <w:p w14:paraId="05C94AE9" w14:textId="77777777" w:rsidR="00321CC8" w:rsidRPr="00581A87" w:rsidRDefault="00321CC8" w:rsidP="007A67A0"/>
        </w:tc>
        <w:tc>
          <w:tcPr>
            <w:tcW w:w="2478" w:type="dxa"/>
          </w:tcPr>
          <w:p w14:paraId="7C316F84" w14:textId="77777777" w:rsidR="00321CC8" w:rsidRPr="00581A87" w:rsidRDefault="00321CC8" w:rsidP="00321CC8">
            <w:r w:rsidRPr="00581A87">
              <w:t>1 Discussion board post by midnight Monday night</w:t>
            </w:r>
          </w:p>
          <w:p w14:paraId="164B77E2" w14:textId="77777777" w:rsidR="00321CC8" w:rsidRPr="00581A87" w:rsidRDefault="00321CC8" w:rsidP="00777479"/>
        </w:tc>
      </w:tr>
      <w:tr w:rsidR="000A4DC9" w:rsidRPr="00581A87" w14:paraId="3676CAB0" w14:textId="77777777" w:rsidTr="005811A2">
        <w:trPr>
          <w:trHeight w:val="519"/>
        </w:trPr>
        <w:tc>
          <w:tcPr>
            <w:tcW w:w="1998" w:type="dxa"/>
          </w:tcPr>
          <w:p w14:paraId="3B1C7344" w14:textId="074D5952" w:rsidR="000A4DC9" w:rsidRPr="00581A87" w:rsidRDefault="00C7704B" w:rsidP="000A4DC9">
            <w:r w:rsidRPr="00581A87">
              <w:t>Week 11</w:t>
            </w:r>
          </w:p>
          <w:p w14:paraId="4D7EBA17" w14:textId="3BE15D3E" w:rsidR="000A4DC9" w:rsidRPr="00581A87" w:rsidRDefault="000A4DC9" w:rsidP="000A4DC9">
            <w:r w:rsidRPr="00581A87">
              <w:t>Wed, Nov.</w:t>
            </w:r>
            <w:r w:rsidR="00617392">
              <w:t xml:space="preserve"> 7</w:t>
            </w:r>
          </w:p>
          <w:p w14:paraId="47E51B5B" w14:textId="77777777" w:rsidR="000A4DC9" w:rsidRPr="00581A87" w:rsidRDefault="000A4DC9" w:rsidP="00EB3A7B"/>
        </w:tc>
        <w:tc>
          <w:tcPr>
            <w:tcW w:w="2958" w:type="dxa"/>
          </w:tcPr>
          <w:p w14:paraId="4F64FBAF" w14:textId="77777777" w:rsidR="000A4DC9" w:rsidRPr="00581A87" w:rsidRDefault="000A4DC9" w:rsidP="000A4DC9">
            <w:pPr>
              <w:rPr>
                <w:b/>
              </w:rPr>
            </w:pPr>
            <w:r w:rsidRPr="00581A87">
              <w:rPr>
                <w:b/>
              </w:rPr>
              <w:t>How do I use PACE: to teach grammar? How can I plan for co-construction?</w:t>
            </w:r>
          </w:p>
          <w:p w14:paraId="6C4E7E79" w14:textId="77777777" w:rsidR="000A4DC9" w:rsidRPr="00581A87" w:rsidRDefault="000A4DC9" w:rsidP="000A4DC9">
            <w:pPr>
              <w:rPr>
                <w:b/>
              </w:rPr>
            </w:pPr>
            <w:r w:rsidRPr="00581A87">
              <w:rPr>
                <w:b/>
              </w:rPr>
              <w:t>What technology tools enhance storytelling lessons?</w:t>
            </w:r>
          </w:p>
          <w:p w14:paraId="3B573B7D" w14:textId="701838F8" w:rsidR="000A4DC9" w:rsidRPr="00581A87" w:rsidRDefault="000A4DC9" w:rsidP="000A4DC9">
            <w:pPr>
              <w:rPr>
                <w:b/>
              </w:rPr>
            </w:pPr>
            <w:bookmarkStart w:id="0" w:name="_GoBack"/>
            <w:bookmarkEnd w:id="0"/>
          </w:p>
        </w:tc>
        <w:tc>
          <w:tcPr>
            <w:tcW w:w="2478" w:type="dxa"/>
          </w:tcPr>
          <w:p w14:paraId="1CDD2179" w14:textId="47303D5D" w:rsidR="00F34E94" w:rsidRPr="00581A87" w:rsidRDefault="00F34E94" w:rsidP="00F34E94">
            <w:r w:rsidRPr="00581A87">
              <w:t>S&amp;G: Chapter 7&amp;12</w:t>
            </w:r>
          </w:p>
          <w:p w14:paraId="48C70A7E" w14:textId="77777777" w:rsidR="00F34E94" w:rsidRPr="00581A87" w:rsidRDefault="00F34E94" w:rsidP="00F34E94"/>
          <w:p w14:paraId="5B863871" w14:textId="77777777" w:rsidR="00F34E94" w:rsidRPr="00581A87" w:rsidRDefault="00F34E94" w:rsidP="00F34E94">
            <w:r w:rsidRPr="00581A87">
              <w:rPr>
                <w:b/>
              </w:rPr>
              <w:t>Guest Speaker:</w:t>
            </w:r>
            <w:r w:rsidRPr="00581A87">
              <w:t xml:space="preserve"> Fiona </w:t>
            </w:r>
            <w:proofErr w:type="spellStart"/>
            <w:r w:rsidRPr="00581A87">
              <w:t>Seels</w:t>
            </w:r>
            <w:proofErr w:type="spellEnd"/>
          </w:p>
          <w:p w14:paraId="16EA65A2" w14:textId="77777777" w:rsidR="00F34E94" w:rsidRPr="00581A87" w:rsidRDefault="00F34E94" w:rsidP="00F34E94"/>
          <w:p w14:paraId="1C92048D" w14:textId="77777777" w:rsidR="000A4DC9" w:rsidRPr="00581A87" w:rsidRDefault="000A4DC9" w:rsidP="00EB3A7B"/>
        </w:tc>
        <w:tc>
          <w:tcPr>
            <w:tcW w:w="2478" w:type="dxa"/>
          </w:tcPr>
          <w:p w14:paraId="3380B935" w14:textId="77777777" w:rsidR="00036119" w:rsidRPr="00581A87" w:rsidRDefault="00036119" w:rsidP="00036119">
            <w:r w:rsidRPr="00581A87">
              <w:t>1 Discussion board post by midnight Monday night</w:t>
            </w:r>
          </w:p>
          <w:p w14:paraId="28C55C68" w14:textId="77777777" w:rsidR="000A4DC9" w:rsidRPr="00581A87" w:rsidRDefault="000A4DC9" w:rsidP="00777479"/>
        </w:tc>
      </w:tr>
      <w:tr w:rsidR="00EB3A7B" w:rsidRPr="00581A87" w14:paraId="13F8C909" w14:textId="77777777" w:rsidTr="005811A2">
        <w:trPr>
          <w:trHeight w:val="519"/>
        </w:trPr>
        <w:tc>
          <w:tcPr>
            <w:tcW w:w="1998" w:type="dxa"/>
          </w:tcPr>
          <w:p w14:paraId="173548BD" w14:textId="68E06D13" w:rsidR="00036119" w:rsidRPr="00581A87" w:rsidRDefault="00C7704B" w:rsidP="00036119">
            <w:r w:rsidRPr="00581A87">
              <w:lastRenderedPageBreak/>
              <w:t>Week 12</w:t>
            </w:r>
          </w:p>
          <w:p w14:paraId="7234328E" w14:textId="03511369" w:rsidR="00036119" w:rsidRPr="00581A87" w:rsidRDefault="00036119" w:rsidP="00036119">
            <w:r w:rsidRPr="00581A87">
              <w:t>Wed, Nov.</w:t>
            </w:r>
            <w:r w:rsidR="00617392">
              <w:t xml:space="preserve"> 14</w:t>
            </w:r>
          </w:p>
          <w:p w14:paraId="0027E991" w14:textId="78BE7134" w:rsidR="00EB3A7B" w:rsidRPr="00581A87" w:rsidRDefault="00EB3A7B" w:rsidP="000A4DC9"/>
        </w:tc>
        <w:tc>
          <w:tcPr>
            <w:tcW w:w="2958" w:type="dxa"/>
          </w:tcPr>
          <w:p w14:paraId="294B5350" w14:textId="775B4C67" w:rsidR="00FA6856" w:rsidRDefault="00EB1E7B" w:rsidP="00EB3A7B">
            <w:pPr>
              <w:rPr>
                <w:b/>
              </w:rPr>
            </w:pPr>
            <w:r>
              <w:rPr>
                <w:b/>
              </w:rPr>
              <w:t>What professionally endorsed teaching</w:t>
            </w:r>
            <w:r w:rsidRPr="00581A87">
              <w:rPr>
                <w:b/>
              </w:rPr>
              <w:t xml:space="preserve"> </w:t>
            </w:r>
            <w:r w:rsidR="00E06C55" w:rsidRPr="00581A87">
              <w:rPr>
                <w:b/>
              </w:rPr>
              <w:t xml:space="preserve">practices support </w:t>
            </w:r>
            <w:r w:rsidR="00E06C55" w:rsidRPr="00581A87">
              <w:rPr>
                <w:b/>
                <w:i/>
              </w:rPr>
              <w:t>presentational</w:t>
            </w:r>
            <w:r w:rsidR="00E06C55" w:rsidRPr="00581A87">
              <w:rPr>
                <w:b/>
              </w:rPr>
              <w:t xml:space="preserve"> communication in my classroom? How do graphic organizers enhance proficiency in presentational mode?</w:t>
            </w:r>
          </w:p>
          <w:p w14:paraId="163809B7" w14:textId="11FCC62C" w:rsidR="00E06C55" w:rsidRPr="00581A87" w:rsidRDefault="00E06C55" w:rsidP="00EB3A7B">
            <w:pPr>
              <w:rPr>
                <w:b/>
              </w:rPr>
            </w:pPr>
          </w:p>
        </w:tc>
        <w:tc>
          <w:tcPr>
            <w:tcW w:w="2478" w:type="dxa"/>
          </w:tcPr>
          <w:p w14:paraId="42C04AE1" w14:textId="77777777" w:rsidR="005811A2" w:rsidRDefault="005811A2" w:rsidP="005811A2">
            <w:r w:rsidRPr="008B1742">
              <w:t>S&amp;G Chapter 9</w:t>
            </w:r>
          </w:p>
          <w:p w14:paraId="3A6EDA70" w14:textId="77777777" w:rsidR="00395DD8" w:rsidRPr="00581A87" w:rsidRDefault="00395DD8" w:rsidP="00395DD8">
            <w:r>
              <w:t>C&amp;D Chapter 6</w:t>
            </w:r>
          </w:p>
          <w:p w14:paraId="7BBDC656" w14:textId="77777777" w:rsidR="00395DD8" w:rsidRPr="008B1742" w:rsidRDefault="00395DD8" w:rsidP="005811A2"/>
          <w:p w14:paraId="7ED96122" w14:textId="7904CF0D" w:rsidR="00EB3A7B" w:rsidRPr="00581A87" w:rsidRDefault="005811A2" w:rsidP="005811A2">
            <w:r w:rsidRPr="008B1742">
              <w:t>Graphic organizer article</w:t>
            </w:r>
            <w:r>
              <w:t xml:space="preserve"> (courseweb)</w:t>
            </w:r>
          </w:p>
        </w:tc>
        <w:tc>
          <w:tcPr>
            <w:tcW w:w="2478" w:type="dxa"/>
          </w:tcPr>
          <w:p w14:paraId="71AECF48" w14:textId="77777777" w:rsidR="00777479" w:rsidRPr="00581A87" w:rsidRDefault="00777479" w:rsidP="00777479">
            <w:r w:rsidRPr="00581A87">
              <w:t>1 Discussion board post by midnight Monday night</w:t>
            </w:r>
          </w:p>
          <w:p w14:paraId="1E683D5B" w14:textId="77777777" w:rsidR="008C7C37" w:rsidRPr="00581A87" w:rsidRDefault="008C7C37" w:rsidP="00777479"/>
          <w:p w14:paraId="7EA683B9" w14:textId="4F862C0C" w:rsidR="00512E9D" w:rsidRPr="00581A87" w:rsidRDefault="008C7C37" w:rsidP="00EB3A7B">
            <w:pPr>
              <w:rPr>
                <w:b/>
              </w:rPr>
            </w:pPr>
            <w:r w:rsidRPr="00581A87">
              <w:rPr>
                <w:b/>
              </w:rPr>
              <w:t>Project 4: Interactive Reading Model (IRM)</w:t>
            </w:r>
          </w:p>
          <w:p w14:paraId="747051A3" w14:textId="4D18337C" w:rsidR="00512E9D" w:rsidRPr="00581A87" w:rsidRDefault="00512E9D" w:rsidP="00EB3A7B"/>
        </w:tc>
      </w:tr>
      <w:tr w:rsidR="003378FF" w:rsidRPr="00581A87" w14:paraId="6DC9104E" w14:textId="77777777" w:rsidTr="005811A2">
        <w:trPr>
          <w:trHeight w:val="519"/>
        </w:trPr>
        <w:tc>
          <w:tcPr>
            <w:tcW w:w="1998" w:type="dxa"/>
          </w:tcPr>
          <w:p w14:paraId="0FF7A882" w14:textId="11C9D977" w:rsidR="003378FF" w:rsidRPr="00581A87" w:rsidRDefault="00C7704B" w:rsidP="003378FF">
            <w:r w:rsidRPr="00581A87">
              <w:t>Week 13</w:t>
            </w:r>
          </w:p>
          <w:p w14:paraId="2B082B17" w14:textId="51B88B61" w:rsidR="003378FF" w:rsidRPr="00581A87" w:rsidRDefault="00617392" w:rsidP="003378FF">
            <w:r>
              <w:t>Wed., Nov. 21</w:t>
            </w:r>
          </w:p>
          <w:p w14:paraId="463757D2" w14:textId="77777777" w:rsidR="003378FF" w:rsidRPr="00581A87" w:rsidRDefault="003378FF" w:rsidP="003378FF"/>
        </w:tc>
        <w:tc>
          <w:tcPr>
            <w:tcW w:w="2958" w:type="dxa"/>
          </w:tcPr>
          <w:p w14:paraId="5430FD03" w14:textId="7369DD1B" w:rsidR="003378FF" w:rsidRPr="00581A87" w:rsidRDefault="003378FF" w:rsidP="003378FF">
            <w:pPr>
              <w:rPr>
                <w:b/>
              </w:rPr>
            </w:pPr>
            <w:r w:rsidRPr="00581A87">
              <w:rPr>
                <w:b/>
              </w:rPr>
              <w:t>Thanksgiving break</w:t>
            </w:r>
          </w:p>
        </w:tc>
        <w:tc>
          <w:tcPr>
            <w:tcW w:w="2478" w:type="dxa"/>
          </w:tcPr>
          <w:p w14:paraId="7667413D" w14:textId="77777777" w:rsidR="003378FF" w:rsidRPr="00581A87" w:rsidRDefault="003378FF" w:rsidP="003378FF"/>
        </w:tc>
        <w:tc>
          <w:tcPr>
            <w:tcW w:w="2478" w:type="dxa"/>
          </w:tcPr>
          <w:p w14:paraId="723EC99A" w14:textId="77777777" w:rsidR="003378FF" w:rsidRPr="00581A87" w:rsidRDefault="003378FF" w:rsidP="003378FF"/>
        </w:tc>
      </w:tr>
      <w:tr w:rsidR="00EB3A7B" w:rsidRPr="00581A87" w14:paraId="7AADB5F4" w14:textId="77777777" w:rsidTr="005811A2">
        <w:trPr>
          <w:trHeight w:val="519"/>
        </w:trPr>
        <w:tc>
          <w:tcPr>
            <w:tcW w:w="1998" w:type="dxa"/>
          </w:tcPr>
          <w:p w14:paraId="1D2EBD33" w14:textId="723D4D50" w:rsidR="003378FF" w:rsidRPr="00581A87" w:rsidRDefault="00C7704B" w:rsidP="003378FF">
            <w:r w:rsidRPr="00581A87">
              <w:t>Week 14</w:t>
            </w:r>
          </w:p>
          <w:p w14:paraId="251D1AEE" w14:textId="25B6E2B8" w:rsidR="003378FF" w:rsidRPr="00581A87" w:rsidRDefault="003378FF" w:rsidP="003378FF">
            <w:r w:rsidRPr="00581A87">
              <w:t xml:space="preserve">Wed., </w:t>
            </w:r>
            <w:r w:rsidR="00617392">
              <w:t>Nov. 28</w:t>
            </w:r>
          </w:p>
          <w:p w14:paraId="77D5BF49" w14:textId="5E227341" w:rsidR="00EB3A7B" w:rsidRPr="00581A87" w:rsidRDefault="00EB3A7B" w:rsidP="00036119"/>
        </w:tc>
        <w:tc>
          <w:tcPr>
            <w:tcW w:w="2958" w:type="dxa"/>
          </w:tcPr>
          <w:p w14:paraId="5E185824" w14:textId="0FAE2045" w:rsidR="005511AD" w:rsidRPr="00581A87" w:rsidRDefault="00395DD8" w:rsidP="00EB3A7B">
            <w:pPr>
              <w:rPr>
                <w:b/>
              </w:rPr>
            </w:pPr>
            <w:r>
              <w:rPr>
                <w:b/>
              </w:rPr>
              <w:t>How do I facilitate discussions and classroom discourse that foster Advanced level proficiency?</w:t>
            </w:r>
          </w:p>
        </w:tc>
        <w:tc>
          <w:tcPr>
            <w:tcW w:w="2478" w:type="dxa"/>
          </w:tcPr>
          <w:p w14:paraId="2756957A" w14:textId="77777777" w:rsidR="00395DD8" w:rsidRPr="008B1742" w:rsidRDefault="00395DD8" w:rsidP="00395DD8">
            <w:proofErr w:type="spellStart"/>
            <w:r w:rsidRPr="008B1742">
              <w:t>Donato</w:t>
            </w:r>
            <w:proofErr w:type="spellEnd"/>
            <w:r w:rsidRPr="008B1742">
              <w:t xml:space="preserve"> and </w:t>
            </w:r>
            <w:proofErr w:type="spellStart"/>
            <w:r w:rsidRPr="008B1742">
              <w:t>Brooks</w:t>
            </w:r>
            <w:proofErr w:type="gramStart"/>
            <w:r w:rsidRPr="008B1742">
              <w:t>:Literary</w:t>
            </w:r>
            <w:proofErr w:type="spellEnd"/>
            <w:proofErr w:type="gramEnd"/>
            <w:r w:rsidRPr="008B1742">
              <w:t xml:space="preserve"> Discussions and Advanced Speaking Functions: Researching the (Dis)connection</w:t>
            </w:r>
          </w:p>
          <w:p w14:paraId="66FA4A65" w14:textId="303193EE" w:rsidR="00EB3A7B" w:rsidRPr="00581A87" w:rsidRDefault="00EB3A7B" w:rsidP="00395DD8"/>
        </w:tc>
        <w:tc>
          <w:tcPr>
            <w:tcW w:w="2478" w:type="dxa"/>
          </w:tcPr>
          <w:p w14:paraId="5A52E648" w14:textId="77777777" w:rsidR="00777479" w:rsidRPr="00581A87" w:rsidRDefault="00777479" w:rsidP="00777479">
            <w:r w:rsidRPr="00581A87">
              <w:t>1 Discussion board post by midnight Monday night</w:t>
            </w:r>
          </w:p>
          <w:p w14:paraId="0809A6CA" w14:textId="77777777" w:rsidR="007E466C" w:rsidRPr="00581A87" w:rsidRDefault="007E466C" w:rsidP="00777479"/>
          <w:p w14:paraId="2408D41B" w14:textId="77777777" w:rsidR="007E466C" w:rsidRPr="00581A87" w:rsidRDefault="007E466C" w:rsidP="007E466C">
            <w:pPr>
              <w:rPr>
                <w:b/>
              </w:rPr>
            </w:pPr>
            <w:r w:rsidRPr="00581A87">
              <w:rPr>
                <w:b/>
              </w:rPr>
              <w:t>Project 5: PACE lesson due</w:t>
            </w:r>
          </w:p>
          <w:p w14:paraId="755048E1" w14:textId="77777777" w:rsidR="007E466C" w:rsidRPr="00581A87" w:rsidRDefault="007E466C" w:rsidP="00777479"/>
          <w:p w14:paraId="21B1D3CE" w14:textId="77777777" w:rsidR="00EB3A7B" w:rsidRPr="00581A87" w:rsidRDefault="00EB3A7B" w:rsidP="00EB3A7B"/>
          <w:p w14:paraId="208AAF5C" w14:textId="77777777" w:rsidR="00512E9D" w:rsidRPr="00581A87" w:rsidRDefault="00512E9D" w:rsidP="00EB3A7B"/>
          <w:p w14:paraId="2B05056B" w14:textId="347BEEB2" w:rsidR="00512E9D" w:rsidRPr="00581A87" w:rsidRDefault="00512E9D" w:rsidP="00EB3A7B"/>
        </w:tc>
      </w:tr>
      <w:tr w:rsidR="00750EFC" w:rsidRPr="00581A87" w14:paraId="318664BB" w14:textId="77777777" w:rsidTr="005811A2">
        <w:trPr>
          <w:trHeight w:val="519"/>
        </w:trPr>
        <w:tc>
          <w:tcPr>
            <w:tcW w:w="1998" w:type="dxa"/>
          </w:tcPr>
          <w:p w14:paraId="0BD32994" w14:textId="0FB36074" w:rsidR="00750EFC" w:rsidRPr="00581A87" w:rsidRDefault="00C7704B" w:rsidP="00CC7517">
            <w:r w:rsidRPr="00581A87">
              <w:t>Week 15</w:t>
            </w:r>
          </w:p>
          <w:p w14:paraId="0E0C5820" w14:textId="35E5B50D" w:rsidR="00750EFC" w:rsidRPr="00581A87" w:rsidRDefault="00617392" w:rsidP="00CC7517">
            <w:r>
              <w:t>Wed., Dec. 5</w:t>
            </w:r>
          </w:p>
          <w:p w14:paraId="70FA22AE" w14:textId="506000D2" w:rsidR="00750EFC" w:rsidRPr="00581A87" w:rsidRDefault="00750EFC" w:rsidP="00A02FDA"/>
        </w:tc>
        <w:tc>
          <w:tcPr>
            <w:tcW w:w="2958" w:type="dxa"/>
          </w:tcPr>
          <w:p w14:paraId="4B0C5CC0" w14:textId="77777777" w:rsidR="00750EFC" w:rsidRPr="00581A87" w:rsidRDefault="00750EFC" w:rsidP="00750EFC">
            <w:pPr>
              <w:rPr>
                <w:b/>
              </w:rPr>
            </w:pPr>
            <w:proofErr w:type="spellStart"/>
            <w:r w:rsidRPr="00581A87">
              <w:rPr>
                <w:b/>
              </w:rPr>
              <w:t>Swapshop</w:t>
            </w:r>
            <w:proofErr w:type="spellEnd"/>
          </w:p>
          <w:p w14:paraId="471171E9" w14:textId="77777777" w:rsidR="00750EFC" w:rsidRPr="00581A87" w:rsidRDefault="00750EFC" w:rsidP="00120DAC">
            <w:pPr>
              <w:rPr>
                <w:b/>
              </w:rPr>
            </w:pPr>
          </w:p>
        </w:tc>
        <w:tc>
          <w:tcPr>
            <w:tcW w:w="2478" w:type="dxa"/>
          </w:tcPr>
          <w:p w14:paraId="034BC580" w14:textId="77777777" w:rsidR="00750EFC" w:rsidRPr="00581A87" w:rsidRDefault="00750EFC" w:rsidP="00DD4F89"/>
        </w:tc>
        <w:tc>
          <w:tcPr>
            <w:tcW w:w="2478" w:type="dxa"/>
          </w:tcPr>
          <w:p w14:paraId="0156C2D9" w14:textId="77777777" w:rsidR="00750EFC" w:rsidRPr="00581A87" w:rsidRDefault="00750EFC" w:rsidP="00CC7517">
            <w:r w:rsidRPr="00581A87">
              <w:t xml:space="preserve">Post </w:t>
            </w:r>
            <w:r w:rsidR="00621317" w:rsidRPr="00581A87">
              <w:t xml:space="preserve">a </w:t>
            </w:r>
            <w:proofErr w:type="spellStart"/>
            <w:r w:rsidRPr="00581A87">
              <w:t>swapshop</w:t>
            </w:r>
            <w:proofErr w:type="spellEnd"/>
            <w:r w:rsidRPr="00581A87">
              <w:t xml:space="preserve"> activity</w:t>
            </w:r>
            <w:r w:rsidR="00621317" w:rsidRPr="00581A87">
              <w:t xml:space="preserve"> on Discussion board</w:t>
            </w:r>
          </w:p>
          <w:p w14:paraId="0CE4686A" w14:textId="75243F94" w:rsidR="00512E9D" w:rsidRPr="00581A87" w:rsidRDefault="00512E9D" w:rsidP="00CC7517"/>
        </w:tc>
      </w:tr>
    </w:tbl>
    <w:p w14:paraId="30F9F23C" w14:textId="77777777" w:rsidR="005D0DC9" w:rsidRPr="00581A87" w:rsidRDefault="005D0DC9" w:rsidP="00A02FDA"/>
    <w:p w14:paraId="1D4E6A18" w14:textId="77777777" w:rsidR="00367409" w:rsidRDefault="00367409">
      <w:pPr>
        <w:rPr>
          <w:b/>
        </w:rPr>
      </w:pPr>
      <w:r>
        <w:rPr>
          <w:b/>
        </w:rPr>
        <w:br w:type="page"/>
      </w:r>
    </w:p>
    <w:p w14:paraId="2F6CB6C4" w14:textId="0518A3BE" w:rsidR="00367409" w:rsidRDefault="00DC0901" w:rsidP="00367409">
      <w:pPr>
        <w:jc w:val="center"/>
        <w:rPr>
          <w:b/>
        </w:rPr>
      </w:pPr>
      <w:r w:rsidRPr="00581A87">
        <w:rPr>
          <w:b/>
        </w:rPr>
        <w:lastRenderedPageBreak/>
        <w:t>C</w:t>
      </w:r>
      <w:r w:rsidR="00F50856" w:rsidRPr="00581A87">
        <w:rPr>
          <w:b/>
        </w:rPr>
        <w:t xml:space="preserve">lass Attendance Policy for MAT </w:t>
      </w:r>
      <w:r w:rsidRPr="00581A87">
        <w:rPr>
          <w:b/>
        </w:rPr>
        <w:t>and MED students</w:t>
      </w:r>
    </w:p>
    <w:p w14:paraId="77494BD8" w14:textId="78AC4D26" w:rsidR="00DC0901" w:rsidRPr="00367409" w:rsidRDefault="00DC0901" w:rsidP="00367409">
      <w:pPr>
        <w:jc w:val="center"/>
        <w:rPr>
          <w:b/>
        </w:rPr>
      </w:pPr>
      <w:r w:rsidRPr="00367409">
        <w:rPr>
          <w:b/>
        </w:rPr>
        <w:t>In Foreign Language (FL) Education</w:t>
      </w:r>
    </w:p>
    <w:p w14:paraId="0465F859" w14:textId="6EEC430E" w:rsidR="00DC0901" w:rsidRPr="00581A87" w:rsidRDefault="00DC0901" w:rsidP="00DC0901">
      <w:pPr>
        <w:pStyle w:val="Heading2"/>
        <w:rPr>
          <w:rFonts w:ascii="Times New Roman" w:hAnsi="Times New Roman" w:cs="Times New Roman"/>
          <w:b w:val="0"/>
          <w:sz w:val="24"/>
          <w:szCs w:val="24"/>
        </w:rPr>
      </w:pPr>
      <w:r w:rsidRPr="00581A87">
        <w:rPr>
          <w:rFonts w:ascii="Times New Roman" w:hAnsi="Times New Roman" w:cs="Times New Roman"/>
          <w:b w:val="0"/>
          <w:sz w:val="24"/>
          <w:szCs w:val="24"/>
        </w:rPr>
        <w:t>Class atte</w:t>
      </w:r>
      <w:r w:rsidR="00367409">
        <w:rPr>
          <w:rFonts w:ascii="Times New Roman" w:hAnsi="Times New Roman" w:cs="Times New Roman"/>
          <w:b w:val="0"/>
          <w:sz w:val="24"/>
          <w:szCs w:val="24"/>
        </w:rPr>
        <w:t>ndance is mandatory in both MAT</w:t>
      </w:r>
      <w:r w:rsidRPr="00581A87">
        <w:rPr>
          <w:rFonts w:ascii="Times New Roman" w:hAnsi="Times New Roman" w:cs="Times New Roman"/>
          <w:b w:val="0"/>
          <w:sz w:val="24"/>
          <w:szCs w:val="24"/>
        </w:rPr>
        <w:t xml:space="preserve"> and MED programs.  Given the short amount of time for courses and the nature of classroom instruction in a professional program, missing one 3-hour class can result in serious deficits to your knowledge and can have effects on your understanding of future classes.  In undergraduate general education courses, the emphasis is often on note taking, memorization, and </w:t>
      </w:r>
      <w:proofErr w:type="gramStart"/>
      <w:r w:rsidRPr="00581A87">
        <w:rPr>
          <w:rFonts w:ascii="Times New Roman" w:hAnsi="Times New Roman" w:cs="Times New Roman"/>
          <w:b w:val="0"/>
          <w:sz w:val="24"/>
          <w:szCs w:val="24"/>
        </w:rPr>
        <w:t>multiple choice</w:t>
      </w:r>
      <w:proofErr w:type="gramEnd"/>
      <w:r w:rsidRPr="00581A87">
        <w:rPr>
          <w:rFonts w:ascii="Times New Roman" w:hAnsi="Times New Roman" w:cs="Times New Roman"/>
          <w:b w:val="0"/>
          <w:sz w:val="24"/>
          <w:szCs w:val="24"/>
        </w:rPr>
        <w:t xml:space="preserve"> mid-term and final examinations.  </w:t>
      </w:r>
    </w:p>
    <w:p w14:paraId="56F526E7" w14:textId="77777777" w:rsidR="00DC0901" w:rsidRPr="00581A87" w:rsidRDefault="00DC0901" w:rsidP="00DC0901">
      <w:pPr>
        <w:pStyle w:val="Heading2"/>
        <w:rPr>
          <w:rFonts w:ascii="Times New Roman" w:hAnsi="Times New Roman" w:cs="Times New Roman"/>
          <w:b w:val="0"/>
          <w:sz w:val="24"/>
          <w:szCs w:val="24"/>
        </w:rPr>
      </w:pPr>
      <w:r w:rsidRPr="00581A87">
        <w:rPr>
          <w:rFonts w:ascii="Times New Roman" w:hAnsi="Times New Roman" w:cs="Times New Roman"/>
          <w:b w:val="0"/>
          <w:sz w:val="24"/>
          <w:szCs w:val="24"/>
        </w:rPr>
        <w:t xml:space="preserve">Unlike undergraduate classes, ‘making up’ what you missed is not possible in a graduate course.  Graduate courses require your active participation in class activities and discussion, your responsibility to a group for completion of projects, and your contribution to the class in terms of presentations and demonstration lessons.  </w:t>
      </w:r>
      <w:r w:rsidRPr="00581A87">
        <w:rPr>
          <w:rFonts w:ascii="Times New Roman" w:hAnsi="Times New Roman" w:cs="Times New Roman"/>
          <w:b w:val="0"/>
          <w:i w:val="0"/>
          <w:sz w:val="24"/>
          <w:szCs w:val="24"/>
        </w:rPr>
        <w:t xml:space="preserve">There is NO WAY to make up work missed in a graduate class. </w:t>
      </w:r>
      <w:r w:rsidRPr="00581A87">
        <w:rPr>
          <w:rFonts w:ascii="Times New Roman" w:hAnsi="Times New Roman" w:cs="Times New Roman"/>
          <w:b w:val="0"/>
          <w:sz w:val="24"/>
          <w:szCs w:val="24"/>
        </w:rPr>
        <w:t xml:space="preserve"> Please do not ask how to make up work if you have missed a class.  There is no extra credit, no additional assignments, and no appointments with instructors for tutoring on what you missed.  Your instructors are not your private tutors.</w:t>
      </w:r>
    </w:p>
    <w:p w14:paraId="15E24B14" w14:textId="77777777" w:rsidR="00DC0901" w:rsidRPr="00581A87" w:rsidRDefault="00DC0901" w:rsidP="00DC0901"/>
    <w:p w14:paraId="25670BF8" w14:textId="48035B02" w:rsidR="00DC0901" w:rsidRPr="00581A87" w:rsidRDefault="00DC0901" w:rsidP="00DC0901">
      <w:pPr>
        <w:pStyle w:val="BodyText"/>
        <w:rPr>
          <w:rFonts w:ascii="Times New Roman" w:hAnsi="Times New Roman"/>
          <w:b w:val="0"/>
          <w:szCs w:val="24"/>
        </w:rPr>
      </w:pPr>
      <w:r w:rsidRPr="00581A87">
        <w:rPr>
          <w:rFonts w:ascii="Times New Roman" w:hAnsi="Times New Roman"/>
          <w:b w:val="0"/>
          <w:szCs w:val="24"/>
        </w:rPr>
        <w:t xml:space="preserve">For the above reasons, the following attendance policy has been established for the </w:t>
      </w:r>
      <w:r w:rsidR="004B5AD1" w:rsidRPr="00581A87">
        <w:rPr>
          <w:rFonts w:ascii="Times New Roman" w:hAnsi="Times New Roman"/>
          <w:b w:val="0"/>
          <w:szCs w:val="24"/>
        </w:rPr>
        <w:t xml:space="preserve">MAT </w:t>
      </w:r>
      <w:r w:rsidRPr="00581A87">
        <w:rPr>
          <w:rFonts w:ascii="Times New Roman" w:hAnsi="Times New Roman"/>
          <w:b w:val="0"/>
          <w:szCs w:val="24"/>
        </w:rPr>
        <w:t>and MED program.</w:t>
      </w:r>
    </w:p>
    <w:p w14:paraId="7D42EA6E" w14:textId="77777777" w:rsidR="00DC0901" w:rsidRPr="00581A87" w:rsidRDefault="00DC0901" w:rsidP="00DC0901"/>
    <w:p w14:paraId="0B2866CA" w14:textId="77777777" w:rsidR="00DC0901" w:rsidRPr="00581A87" w:rsidRDefault="00DC0901" w:rsidP="00DC0901">
      <w:pPr>
        <w:pStyle w:val="ListParagraph"/>
        <w:numPr>
          <w:ilvl w:val="0"/>
          <w:numId w:val="3"/>
        </w:numPr>
      </w:pPr>
      <w:r w:rsidRPr="00581A87">
        <w:rPr>
          <w:b/>
        </w:rPr>
        <w:t xml:space="preserve">You are permitted ONE EXCUSED ABSENCE per course per term. </w:t>
      </w:r>
      <w:r w:rsidRPr="00581A87">
        <w:t xml:space="preserve"> An excused absence means that you have communicated with your instructor that you will miss or have missed a class and have the necessary documentation to allow your instructor to make a decision on whether the absence is excused or unexcused.  It is NOT up to you to decide whether your absence is excused and simply telling the instructor that you will miss a class does not excuse you from the class.  You must receive verbal or written confirmation from the instructor that your absence has been excused.  The one excused absence will not have an effect of your final course grade.  You are, however, responsible for finding out what you missed from other students in the class and lack of knowledge about course content because of an absence is not excusable or reasonable for a graduate student.  If you do not receive confirmation from the instructor that your absence is excused, you may assume that your absence is unexcused and will have an impact on your course grade (see #3).  </w:t>
      </w:r>
    </w:p>
    <w:p w14:paraId="27FC0B5B" w14:textId="77777777" w:rsidR="00DC0901" w:rsidRPr="00581A87" w:rsidRDefault="00DC0901" w:rsidP="00DC0901">
      <w:pPr>
        <w:pStyle w:val="ListParagraph"/>
        <w:ind w:left="360"/>
      </w:pPr>
    </w:p>
    <w:p w14:paraId="0B4C6FD6" w14:textId="77777777" w:rsidR="00DC0901" w:rsidRPr="00581A87" w:rsidRDefault="00DC0901" w:rsidP="00DC0901">
      <w:pPr>
        <w:pStyle w:val="ListParagraph"/>
        <w:numPr>
          <w:ilvl w:val="0"/>
          <w:numId w:val="3"/>
        </w:numPr>
        <w:rPr>
          <w:b/>
        </w:rPr>
      </w:pPr>
      <w:r w:rsidRPr="00581A87">
        <w:rPr>
          <w:b/>
        </w:rPr>
        <w:t>Two days of lateness or early exit exceeding 30 minutes also count as one absence.</w:t>
      </w:r>
      <w:r w:rsidRPr="00581A87">
        <w:t xml:space="preserve"> In other words, if you are late or leave early twice without being excused by your instructor, an unexcused absence will be recorded, resulting in a lowering of your final course grade. While I understand that the parking situation is difficult at Pitt, please keep in mind that we have a limited amount of time for each class and will start each day promptly at 4:30 PM. Chronic lateness of less than thirty minutes (i.e., being late on a regular basis) may also constitute an absence.  </w:t>
      </w:r>
    </w:p>
    <w:p w14:paraId="0E6B2D0D" w14:textId="77777777" w:rsidR="00DC0901" w:rsidRPr="00581A87" w:rsidRDefault="00DC0901" w:rsidP="00DC0901">
      <w:pPr>
        <w:pStyle w:val="ListParagraph"/>
        <w:rPr>
          <w:b/>
        </w:rPr>
      </w:pPr>
    </w:p>
    <w:p w14:paraId="40AC0A10" w14:textId="77777777" w:rsidR="00DC0901" w:rsidRPr="00581A87" w:rsidRDefault="00DC0901" w:rsidP="00DC0901">
      <w:pPr>
        <w:pStyle w:val="ListParagraph"/>
        <w:ind w:left="360"/>
        <w:rPr>
          <w:b/>
        </w:rPr>
      </w:pPr>
    </w:p>
    <w:p w14:paraId="230AE673" w14:textId="77777777" w:rsidR="00DC0901" w:rsidRPr="00581A87" w:rsidRDefault="00DC0901" w:rsidP="00DC0901">
      <w:pPr>
        <w:pStyle w:val="ListParagraph"/>
        <w:numPr>
          <w:ilvl w:val="0"/>
          <w:numId w:val="3"/>
        </w:numPr>
      </w:pPr>
      <w:r w:rsidRPr="00581A87">
        <w:rPr>
          <w:b/>
        </w:rPr>
        <w:t>Beyond the one excused absence, additional absences will result in the lowering of your final course grade by one letter grade for every unexcused absence.</w:t>
      </w:r>
      <w:r w:rsidRPr="00581A87">
        <w:t xml:space="preserve">  </w:t>
      </w:r>
      <w:r w:rsidRPr="00581A87">
        <w:lastRenderedPageBreak/>
        <w:t xml:space="preserve">Keep in mind that in graduate school you may be required to re-take a course for which you have received a C.  A grade of C is not an acceptable grade for a graduate student.  The expectation is that you will do exemplary work in all your courses.  A QPA of 4.00 should not be an unreasonable expectation for you.  In the future, you will be seeking strong letters of recommendation for positions and mediocre work in courses does not permit an instructor to recommend you highly with no reservation.  </w:t>
      </w:r>
    </w:p>
    <w:p w14:paraId="74378D0F" w14:textId="77777777" w:rsidR="00DC0901" w:rsidRPr="00581A87" w:rsidRDefault="00DC0901" w:rsidP="00DC0901">
      <w:pPr>
        <w:pStyle w:val="ListParagraph"/>
      </w:pPr>
    </w:p>
    <w:p w14:paraId="122B7D00" w14:textId="77777777" w:rsidR="00DC0901" w:rsidRPr="00581A87" w:rsidRDefault="00DC0901" w:rsidP="00DC0901">
      <w:pPr>
        <w:pStyle w:val="ListParagraph"/>
        <w:numPr>
          <w:ilvl w:val="0"/>
          <w:numId w:val="3"/>
        </w:numPr>
      </w:pPr>
      <w:r w:rsidRPr="00581A87">
        <w:rPr>
          <w:b/>
        </w:rPr>
        <w:t>During the course of the semester, it is also possible that absence from and tardiness to class is necessary beyond the reasonable one absence policy.</w:t>
      </w:r>
      <w:r w:rsidRPr="00581A87">
        <w:t xml:space="preserve">  In these cases, the absence or tardiness must be excused by the instructor, must be documented, and will be given for only extenuating circumstances such as death in the family or serious illness that requires medication and/or hospitalization (headaches, a slight cold, or fatigue do not count as serious illnesses).  Excused absences and tardiness will not be given for cars breaking down, traffic congestion, family obligations, routine doctor or dentist appointments, a planned family vacation, or delays at your school site.  We all teach classes, work in schools, have family responsibilities, and deal with transportation issues.  These matters must be planned for in advance so they do not interfere with your responsibilities as an intern and a graduate student – BE PROACTIVE, NOT REACTIVE.  If absence or tardiness beyond the reasonable one absence policy is necessary and approved by the instructor, a work plan must be discussed and agreed upon to make up missed class time.  An excused absence or tardy beyond the first will not result in a lower grade if all work due or assigned for the class and work plan is completed.  </w:t>
      </w:r>
    </w:p>
    <w:p w14:paraId="296728EA" w14:textId="77777777" w:rsidR="00DC0901" w:rsidRPr="00581A87" w:rsidRDefault="00DC0901" w:rsidP="00DC0901"/>
    <w:p w14:paraId="75997085" w14:textId="77777777" w:rsidR="003075B0" w:rsidRPr="00581A87" w:rsidRDefault="003075B0" w:rsidP="00DC0901">
      <w:pPr>
        <w:jc w:val="center"/>
        <w:rPr>
          <w:bCs/>
        </w:rPr>
      </w:pPr>
    </w:p>
    <w:sectPr w:rsidR="003075B0" w:rsidRPr="00581A87" w:rsidSect="006A05E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ADA14" w14:textId="77777777" w:rsidR="0041049E" w:rsidRDefault="0041049E">
      <w:r>
        <w:separator/>
      </w:r>
    </w:p>
  </w:endnote>
  <w:endnote w:type="continuationSeparator" w:id="0">
    <w:p w14:paraId="273E4C64" w14:textId="77777777" w:rsidR="0041049E" w:rsidRDefault="0041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0231" w14:textId="77777777" w:rsidR="0041049E" w:rsidRDefault="0041049E" w:rsidP="00DF0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AC25B" w14:textId="77777777" w:rsidR="0041049E" w:rsidRDefault="0041049E" w:rsidP="007473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DBAE1" w14:textId="77777777" w:rsidR="0041049E" w:rsidRDefault="0041049E" w:rsidP="00DF0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616">
      <w:rPr>
        <w:rStyle w:val="PageNumber"/>
        <w:noProof/>
      </w:rPr>
      <w:t>6</w:t>
    </w:r>
    <w:r>
      <w:rPr>
        <w:rStyle w:val="PageNumber"/>
      </w:rPr>
      <w:fldChar w:fldCharType="end"/>
    </w:r>
  </w:p>
  <w:p w14:paraId="2717563B" w14:textId="77777777" w:rsidR="0041049E" w:rsidRDefault="0041049E" w:rsidP="007473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EA484" w14:textId="77777777" w:rsidR="0041049E" w:rsidRDefault="0041049E">
      <w:r>
        <w:separator/>
      </w:r>
    </w:p>
  </w:footnote>
  <w:footnote w:type="continuationSeparator" w:id="0">
    <w:p w14:paraId="72862B6C" w14:textId="77777777" w:rsidR="0041049E" w:rsidRDefault="004104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A53FC"/>
    <w:multiLevelType w:val="hybridMultilevel"/>
    <w:tmpl w:val="85CE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03CAA"/>
    <w:multiLevelType w:val="hybridMultilevel"/>
    <w:tmpl w:val="7084DCB2"/>
    <w:lvl w:ilvl="0" w:tplc="4CF0F5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357E07"/>
    <w:multiLevelType w:val="hybridMultilevel"/>
    <w:tmpl w:val="69963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AD628E"/>
    <w:multiLevelType w:val="hybridMultilevel"/>
    <w:tmpl w:val="3DA41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664BD3"/>
    <w:multiLevelType w:val="hybridMultilevel"/>
    <w:tmpl w:val="62D031A6"/>
    <w:lvl w:ilvl="0" w:tplc="0D6687F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E7062E"/>
    <w:multiLevelType w:val="hybridMultilevel"/>
    <w:tmpl w:val="A550952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BA"/>
    <w:rsid w:val="00003B43"/>
    <w:rsid w:val="000104DF"/>
    <w:rsid w:val="000140F4"/>
    <w:rsid w:val="00017048"/>
    <w:rsid w:val="00024F8B"/>
    <w:rsid w:val="0003554F"/>
    <w:rsid w:val="00036119"/>
    <w:rsid w:val="00041BAC"/>
    <w:rsid w:val="00047F34"/>
    <w:rsid w:val="0005454D"/>
    <w:rsid w:val="00086886"/>
    <w:rsid w:val="000905E3"/>
    <w:rsid w:val="00097BAF"/>
    <w:rsid w:val="000A4DC9"/>
    <w:rsid w:val="000C4D64"/>
    <w:rsid w:val="000C77B1"/>
    <w:rsid w:val="000E6AE8"/>
    <w:rsid w:val="000F0FF0"/>
    <w:rsid w:val="000F46DD"/>
    <w:rsid w:val="000F4D85"/>
    <w:rsid w:val="00117D32"/>
    <w:rsid w:val="00117F46"/>
    <w:rsid w:val="00120DAC"/>
    <w:rsid w:val="00121F2E"/>
    <w:rsid w:val="00157534"/>
    <w:rsid w:val="00173476"/>
    <w:rsid w:val="001833FF"/>
    <w:rsid w:val="001A798D"/>
    <w:rsid w:val="001B4625"/>
    <w:rsid w:val="001D118E"/>
    <w:rsid w:val="001D374F"/>
    <w:rsid w:val="001F4749"/>
    <w:rsid w:val="001F7D9F"/>
    <w:rsid w:val="00210A80"/>
    <w:rsid w:val="002134B8"/>
    <w:rsid w:val="00236BFC"/>
    <w:rsid w:val="00237AC6"/>
    <w:rsid w:val="00242A3E"/>
    <w:rsid w:val="00246D06"/>
    <w:rsid w:val="002476E1"/>
    <w:rsid w:val="0025114C"/>
    <w:rsid w:val="002531AB"/>
    <w:rsid w:val="00271EF2"/>
    <w:rsid w:val="00292588"/>
    <w:rsid w:val="00296F3A"/>
    <w:rsid w:val="002A2765"/>
    <w:rsid w:val="002A27ED"/>
    <w:rsid w:val="002C5304"/>
    <w:rsid w:val="002C680F"/>
    <w:rsid w:val="002D2675"/>
    <w:rsid w:val="002E593F"/>
    <w:rsid w:val="002F388B"/>
    <w:rsid w:val="003075B0"/>
    <w:rsid w:val="00307BD7"/>
    <w:rsid w:val="0032132C"/>
    <w:rsid w:val="00321CC8"/>
    <w:rsid w:val="0032228F"/>
    <w:rsid w:val="0033536E"/>
    <w:rsid w:val="003378FF"/>
    <w:rsid w:val="003436B1"/>
    <w:rsid w:val="00352475"/>
    <w:rsid w:val="00367409"/>
    <w:rsid w:val="0037320A"/>
    <w:rsid w:val="00382BBC"/>
    <w:rsid w:val="00387BB3"/>
    <w:rsid w:val="0039019E"/>
    <w:rsid w:val="00395DD8"/>
    <w:rsid w:val="003961B5"/>
    <w:rsid w:val="003A0643"/>
    <w:rsid w:val="003A126C"/>
    <w:rsid w:val="003A4DFF"/>
    <w:rsid w:val="003A50E8"/>
    <w:rsid w:val="003D3556"/>
    <w:rsid w:val="003E12D2"/>
    <w:rsid w:val="003F54FD"/>
    <w:rsid w:val="0041049E"/>
    <w:rsid w:val="004104B8"/>
    <w:rsid w:val="00412EF5"/>
    <w:rsid w:val="0041314A"/>
    <w:rsid w:val="00414F29"/>
    <w:rsid w:val="00430069"/>
    <w:rsid w:val="00430258"/>
    <w:rsid w:val="00436739"/>
    <w:rsid w:val="00443DD5"/>
    <w:rsid w:val="00447F04"/>
    <w:rsid w:val="00452FC6"/>
    <w:rsid w:val="004535EB"/>
    <w:rsid w:val="0046091F"/>
    <w:rsid w:val="00464ED5"/>
    <w:rsid w:val="004729C4"/>
    <w:rsid w:val="004767CC"/>
    <w:rsid w:val="00482965"/>
    <w:rsid w:val="00484829"/>
    <w:rsid w:val="00487FC0"/>
    <w:rsid w:val="004A7B15"/>
    <w:rsid w:val="004A7C95"/>
    <w:rsid w:val="004B5AD1"/>
    <w:rsid w:val="004C12FD"/>
    <w:rsid w:val="004D0687"/>
    <w:rsid w:val="004D0C56"/>
    <w:rsid w:val="004E46BC"/>
    <w:rsid w:val="004E4E70"/>
    <w:rsid w:val="004E6828"/>
    <w:rsid w:val="004E7057"/>
    <w:rsid w:val="004E7CA2"/>
    <w:rsid w:val="00506173"/>
    <w:rsid w:val="00512E9D"/>
    <w:rsid w:val="00532328"/>
    <w:rsid w:val="00533A48"/>
    <w:rsid w:val="005400BF"/>
    <w:rsid w:val="00547FCB"/>
    <w:rsid w:val="005511AD"/>
    <w:rsid w:val="00562578"/>
    <w:rsid w:val="005630E7"/>
    <w:rsid w:val="00564A44"/>
    <w:rsid w:val="00573872"/>
    <w:rsid w:val="00573C1F"/>
    <w:rsid w:val="00575D14"/>
    <w:rsid w:val="00575FE0"/>
    <w:rsid w:val="005811A2"/>
    <w:rsid w:val="00581A87"/>
    <w:rsid w:val="00583FC1"/>
    <w:rsid w:val="005842AC"/>
    <w:rsid w:val="00590142"/>
    <w:rsid w:val="005906A7"/>
    <w:rsid w:val="00591989"/>
    <w:rsid w:val="00591F92"/>
    <w:rsid w:val="005949EF"/>
    <w:rsid w:val="00597AC2"/>
    <w:rsid w:val="005B4950"/>
    <w:rsid w:val="005C7202"/>
    <w:rsid w:val="005D0DC9"/>
    <w:rsid w:val="005E16B6"/>
    <w:rsid w:val="005E3237"/>
    <w:rsid w:val="005F4BBC"/>
    <w:rsid w:val="005F762D"/>
    <w:rsid w:val="00611D0F"/>
    <w:rsid w:val="00617392"/>
    <w:rsid w:val="00621317"/>
    <w:rsid w:val="00621F72"/>
    <w:rsid w:val="00635B60"/>
    <w:rsid w:val="00664B15"/>
    <w:rsid w:val="00670730"/>
    <w:rsid w:val="006800CC"/>
    <w:rsid w:val="00681FAC"/>
    <w:rsid w:val="0068675C"/>
    <w:rsid w:val="00687D32"/>
    <w:rsid w:val="00692794"/>
    <w:rsid w:val="006A05EC"/>
    <w:rsid w:val="006A176D"/>
    <w:rsid w:val="006A5C22"/>
    <w:rsid w:val="006C49CC"/>
    <w:rsid w:val="006D12B4"/>
    <w:rsid w:val="006D4532"/>
    <w:rsid w:val="006E5B69"/>
    <w:rsid w:val="006F7DF3"/>
    <w:rsid w:val="00736710"/>
    <w:rsid w:val="00740252"/>
    <w:rsid w:val="00742E5E"/>
    <w:rsid w:val="007473E6"/>
    <w:rsid w:val="00750EFC"/>
    <w:rsid w:val="007564E4"/>
    <w:rsid w:val="00756712"/>
    <w:rsid w:val="0076059F"/>
    <w:rsid w:val="00760D12"/>
    <w:rsid w:val="007733D1"/>
    <w:rsid w:val="00773829"/>
    <w:rsid w:val="007766FC"/>
    <w:rsid w:val="00777479"/>
    <w:rsid w:val="0078029D"/>
    <w:rsid w:val="00782451"/>
    <w:rsid w:val="00784DF5"/>
    <w:rsid w:val="00790E29"/>
    <w:rsid w:val="007A0F48"/>
    <w:rsid w:val="007A67A0"/>
    <w:rsid w:val="007A67FB"/>
    <w:rsid w:val="007B6B1F"/>
    <w:rsid w:val="007C37FF"/>
    <w:rsid w:val="007D47A1"/>
    <w:rsid w:val="007D7BE1"/>
    <w:rsid w:val="007E466C"/>
    <w:rsid w:val="00800F4D"/>
    <w:rsid w:val="00803AFD"/>
    <w:rsid w:val="00821C4F"/>
    <w:rsid w:val="008231CB"/>
    <w:rsid w:val="0083433D"/>
    <w:rsid w:val="008368BE"/>
    <w:rsid w:val="00840F32"/>
    <w:rsid w:val="00842DD0"/>
    <w:rsid w:val="00852BAD"/>
    <w:rsid w:val="00866396"/>
    <w:rsid w:val="00867AAD"/>
    <w:rsid w:val="00876468"/>
    <w:rsid w:val="008807F9"/>
    <w:rsid w:val="00896E72"/>
    <w:rsid w:val="008A063F"/>
    <w:rsid w:val="008A4655"/>
    <w:rsid w:val="008B1664"/>
    <w:rsid w:val="008B2ADD"/>
    <w:rsid w:val="008B5C95"/>
    <w:rsid w:val="008C46F8"/>
    <w:rsid w:val="008C5306"/>
    <w:rsid w:val="008C7C37"/>
    <w:rsid w:val="008D20E8"/>
    <w:rsid w:val="00902D59"/>
    <w:rsid w:val="00912A97"/>
    <w:rsid w:val="00913071"/>
    <w:rsid w:val="009140B9"/>
    <w:rsid w:val="00917864"/>
    <w:rsid w:val="00920C99"/>
    <w:rsid w:val="009217EC"/>
    <w:rsid w:val="009226E4"/>
    <w:rsid w:val="00930CCC"/>
    <w:rsid w:val="009344D2"/>
    <w:rsid w:val="00937D11"/>
    <w:rsid w:val="00955932"/>
    <w:rsid w:val="009617CE"/>
    <w:rsid w:val="00972316"/>
    <w:rsid w:val="0098202C"/>
    <w:rsid w:val="009840D8"/>
    <w:rsid w:val="009866EA"/>
    <w:rsid w:val="00994B82"/>
    <w:rsid w:val="009B5FDD"/>
    <w:rsid w:val="009B7A8E"/>
    <w:rsid w:val="009C2A4E"/>
    <w:rsid w:val="009C4571"/>
    <w:rsid w:val="009D30DC"/>
    <w:rsid w:val="009D6A6D"/>
    <w:rsid w:val="009E03A6"/>
    <w:rsid w:val="009F0846"/>
    <w:rsid w:val="00A02FDA"/>
    <w:rsid w:val="00A04573"/>
    <w:rsid w:val="00A07E1D"/>
    <w:rsid w:val="00A116B0"/>
    <w:rsid w:val="00A131DD"/>
    <w:rsid w:val="00A22616"/>
    <w:rsid w:val="00A25653"/>
    <w:rsid w:val="00A2726D"/>
    <w:rsid w:val="00A37265"/>
    <w:rsid w:val="00A41FB3"/>
    <w:rsid w:val="00A45FC7"/>
    <w:rsid w:val="00A55D9C"/>
    <w:rsid w:val="00A6021A"/>
    <w:rsid w:val="00A60BA5"/>
    <w:rsid w:val="00A75F20"/>
    <w:rsid w:val="00A848AC"/>
    <w:rsid w:val="00A93F37"/>
    <w:rsid w:val="00AA5FA4"/>
    <w:rsid w:val="00AD17F8"/>
    <w:rsid w:val="00AD3EFC"/>
    <w:rsid w:val="00AD5DEF"/>
    <w:rsid w:val="00AD67DB"/>
    <w:rsid w:val="00AD6820"/>
    <w:rsid w:val="00AE70B1"/>
    <w:rsid w:val="00AF6EB5"/>
    <w:rsid w:val="00B06964"/>
    <w:rsid w:val="00B157CD"/>
    <w:rsid w:val="00B26293"/>
    <w:rsid w:val="00B30771"/>
    <w:rsid w:val="00B42676"/>
    <w:rsid w:val="00B42E5C"/>
    <w:rsid w:val="00B543A0"/>
    <w:rsid w:val="00B61F30"/>
    <w:rsid w:val="00B62631"/>
    <w:rsid w:val="00B66A7D"/>
    <w:rsid w:val="00B80F53"/>
    <w:rsid w:val="00B8216B"/>
    <w:rsid w:val="00B82739"/>
    <w:rsid w:val="00B91BF3"/>
    <w:rsid w:val="00B93FAF"/>
    <w:rsid w:val="00BA642B"/>
    <w:rsid w:val="00BC5B7E"/>
    <w:rsid w:val="00BD679C"/>
    <w:rsid w:val="00BF1466"/>
    <w:rsid w:val="00BF581E"/>
    <w:rsid w:val="00C02821"/>
    <w:rsid w:val="00C04FE1"/>
    <w:rsid w:val="00C07F12"/>
    <w:rsid w:val="00C2218F"/>
    <w:rsid w:val="00C22AB8"/>
    <w:rsid w:val="00C24EE4"/>
    <w:rsid w:val="00C26307"/>
    <w:rsid w:val="00C340C9"/>
    <w:rsid w:val="00C46980"/>
    <w:rsid w:val="00C50C21"/>
    <w:rsid w:val="00C5366E"/>
    <w:rsid w:val="00C579C9"/>
    <w:rsid w:val="00C60F43"/>
    <w:rsid w:val="00C7704B"/>
    <w:rsid w:val="00C80409"/>
    <w:rsid w:val="00C824D4"/>
    <w:rsid w:val="00C82B77"/>
    <w:rsid w:val="00C96C62"/>
    <w:rsid w:val="00CA3F26"/>
    <w:rsid w:val="00CA585D"/>
    <w:rsid w:val="00CB1522"/>
    <w:rsid w:val="00CB5E7F"/>
    <w:rsid w:val="00CC3C02"/>
    <w:rsid w:val="00CC7517"/>
    <w:rsid w:val="00CD3A8A"/>
    <w:rsid w:val="00CF10E6"/>
    <w:rsid w:val="00CF1833"/>
    <w:rsid w:val="00CF2186"/>
    <w:rsid w:val="00CF3C29"/>
    <w:rsid w:val="00CF4F1C"/>
    <w:rsid w:val="00D175F1"/>
    <w:rsid w:val="00D24CF5"/>
    <w:rsid w:val="00D315BD"/>
    <w:rsid w:val="00D44ABB"/>
    <w:rsid w:val="00D5248D"/>
    <w:rsid w:val="00D57FDD"/>
    <w:rsid w:val="00D62609"/>
    <w:rsid w:val="00D64961"/>
    <w:rsid w:val="00D71B91"/>
    <w:rsid w:val="00D7222C"/>
    <w:rsid w:val="00D81514"/>
    <w:rsid w:val="00D95923"/>
    <w:rsid w:val="00D966FF"/>
    <w:rsid w:val="00DB1E9F"/>
    <w:rsid w:val="00DB67B5"/>
    <w:rsid w:val="00DB740F"/>
    <w:rsid w:val="00DC0901"/>
    <w:rsid w:val="00DC22D6"/>
    <w:rsid w:val="00DD39A9"/>
    <w:rsid w:val="00DD4F89"/>
    <w:rsid w:val="00DF0349"/>
    <w:rsid w:val="00E06C55"/>
    <w:rsid w:val="00E11585"/>
    <w:rsid w:val="00E12ECC"/>
    <w:rsid w:val="00E13931"/>
    <w:rsid w:val="00E20842"/>
    <w:rsid w:val="00E23916"/>
    <w:rsid w:val="00E31295"/>
    <w:rsid w:val="00E31844"/>
    <w:rsid w:val="00E34474"/>
    <w:rsid w:val="00E40994"/>
    <w:rsid w:val="00E43CCF"/>
    <w:rsid w:val="00E43F22"/>
    <w:rsid w:val="00E45245"/>
    <w:rsid w:val="00E550BA"/>
    <w:rsid w:val="00E641B1"/>
    <w:rsid w:val="00E8030F"/>
    <w:rsid w:val="00E824E7"/>
    <w:rsid w:val="00EA24E7"/>
    <w:rsid w:val="00EA3683"/>
    <w:rsid w:val="00EB1BB2"/>
    <w:rsid w:val="00EB1E7B"/>
    <w:rsid w:val="00EB3A7B"/>
    <w:rsid w:val="00EB481A"/>
    <w:rsid w:val="00EB4C72"/>
    <w:rsid w:val="00EC2852"/>
    <w:rsid w:val="00EC34A2"/>
    <w:rsid w:val="00EE03D6"/>
    <w:rsid w:val="00EE12E5"/>
    <w:rsid w:val="00F05BDF"/>
    <w:rsid w:val="00F119B6"/>
    <w:rsid w:val="00F2591D"/>
    <w:rsid w:val="00F32087"/>
    <w:rsid w:val="00F3377E"/>
    <w:rsid w:val="00F34E94"/>
    <w:rsid w:val="00F37970"/>
    <w:rsid w:val="00F4288E"/>
    <w:rsid w:val="00F50495"/>
    <w:rsid w:val="00F50856"/>
    <w:rsid w:val="00F60F05"/>
    <w:rsid w:val="00F63B59"/>
    <w:rsid w:val="00F64B53"/>
    <w:rsid w:val="00F6721C"/>
    <w:rsid w:val="00F765AC"/>
    <w:rsid w:val="00F95D06"/>
    <w:rsid w:val="00FA094B"/>
    <w:rsid w:val="00FA1DE3"/>
    <w:rsid w:val="00FA6856"/>
    <w:rsid w:val="00FB606D"/>
    <w:rsid w:val="00FC20C1"/>
    <w:rsid w:val="00FD2210"/>
    <w:rsid w:val="00FE222D"/>
    <w:rsid w:val="00FE27D3"/>
    <w:rsid w:val="00FF319F"/>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3214]"/>
    </o:shapedefaults>
    <o:shapelayout v:ext="edit">
      <o:idmap v:ext="edit" data="1"/>
    </o:shapelayout>
  </w:shapeDefaults>
  <w:decimalSymbol w:val="."/>
  <w:listSeparator w:val=","/>
  <w14:docId w14:val="7A0D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5EC"/>
    <w:rPr>
      <w:sz w:val="24"/>
      <w:szCs w:val="24"/>
    </w:rPr>
  </w:style>
  <w:style w:type="paragraph" w:styleId="Heading1">
    <w:name w:val="heading 1"/>
    <w:basedOn w:val="Normal"/>
    <w:next w:val="Normal"/>
    <w:qFormat/>
    <w:rsid w:val="006A05EC"/>
    <w:pPr>
      <w:keepNext/>
      <w:outlineLvl w:val="0"/>
    </w:pPr>
    <w:rPr>
      <w:b/>
      <w:bCs/>
    </w:rPr>
  </w:style>
  <w:style w:type="paragraph" w:styleId="Heading2">
    <w:name w:val="heading 2"/>
    <w:basedOn w:val="Normal"/>
    <w:next w:val="Normal"/>
    <w:qFormat/>
    <w:rsid w:val="008B5C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05EC"/>
    <w:rPr>
      <w:color w:val="0000FF"/>
      <w:u w:val="single"/>
    </w:rPr>
  </w:style>
  <w:style w:type="paragraph" w:styleId="Title">
    <w:name w:val="Title"/>
    <w:basedOn w:val="Normal"/>
    <w:qFormat/>
    <w:rsid w:val="006A05EC"/>
    <w:pPr>
      <w:jc w:val="center"/>
    </w:pPr>
    <w:rPr>
      <w:b/>
      <w:bCs/>
    </w:rPr>
  </w:style>
  <w:style w:type="table" w:styleId="TableGrid">
    <w:name w:val="Table Grid"/>
    <w:basedOn w:val="TableNormal"/>
    <w:rsid w:val="00D72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473E6"/>
    <w:pPr>
      <w:tabs>
        <w:tab w:val="center" w:pos="4320"/>
        <w:tab w:val="right" w:pos="8640"/>
      </w:tabs>
    </w:pPr>
  </w:style>
  <w:style w:type="character" w:styleId="PageNumber">
    <w:name w:val="page number"/>
    <w:basedOn w:val="DefaultParagraphFont"/>
    <w:rsid w:val="007473E6"/>
  </w:style>
  <w:style w:type="paragraph" w:styleId="BodyText">
    <w:name w:val="Body Text"/>
    <w:basedOn w:val="Normal"/>
    <w:rsid w:val="008B5C95"/>
    <w:rPr>
      <w:rFonts w:ascii="Palatino" w:eastAsia="Times" w:hAnsi="Palatino"/>
      <w:b/>
      <w:szCs w:val="20"/>
    </w:rPr>
  </w:style>
  <w:style w:type="paragraph" w:styleId="BalloonText">
    <w:name w:val="Balloon Text"/>
    <w:basedOn w:val="Normal"/>
    <w:semiHidden/>
    <w:rsid w:val="00E23916"/>
    <w:rPr>
      <w:rFonts w:ascii="Tahoma" w:hAnsi="Tahoma" w:cs="Tahoma"/>
      <w:sz w:val="16"/>
      <w:szCs w:val="16"/>
    </w:rPr>
  </w:style>
  <w:style w:type="paragraph" w:styleId="ListParagraph">
    <w:name w:val="List Paragraph"/>
    <w:basedOn w:val="Normal"/>
    <w:uiPriority w:val="99"/>
    <w:qFormat/>
    <w:rsid w:val="00DC0901"/>
    <w:pPr>
      <w:ind w:left="720"/>
      <w:contextualSpacing/>
    </w:pPr>
  </w:style>
  <w:style w:type="paragraph" w:styleId="NormalWeb">
    <w:name w:val="Normal (Web)"/>
    <w:basedOn w:val="Normal"/>
    <w:uiPriority w:val="99"/>
    <w:unhideWhenUsed/>
    <w:rsid w:val="0032228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5EC"/>
    <w:rPr>
      <w:sz w:val="24"/>
      <w:szCs w:val="24"/>
    </w:rPr>
  </w:style>
  <w:style w:type="paragraph" w:styleId="Heading1">
    <w:name w:val="heading 1"/>
    <w:basedOn w:val="Normal"/>
    <w:next w:val="Normal"/>
    <w:qFormat/>
    <w:rsid w:val="006A05EC"/>
    <w:pPr>
      <w:keepNext/>
      <w:outlineLvl w:val="0"/>
    </w:pPr>
    <w:rPr>
      <w:b/>
      <w:bCs/>
    </w:rPr>
  </w:style>
  <w:style w:type="paragraph" w:styleId="Heading2">
    <w:name w:val="heading 2"/>
    <w:basedOn w:val="Normal"/>
    <w:next w:val="Normal"/>
    <w:qFormat/>
    <w:rsid w:val="008B5C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05EC"/>
    <w:rPr>
      <w:color w:val="0000FF"/>
      <w:u w:val="single"/>
    </w:rPr>
  </w:style>
  <w:style w:type="paragraph" w:styleId="Title">
    <w:name w:val="Title"/>
    <w:basedOn w:val="Normal"/>
    <w:qFormat/>
    <w:rsid w:val="006A05EC"/>
    <w:pPr>
      <w:jc w:val="center"/>
    </w:pPr>
    <w:rPr>
      <w:b/>
      <w:bCs/>
    </w:rPr>
  </w:style>
  <w:style w:type="table" w:styleId="TableGrid">
    <w:name w:val="Table Grid"/>
    <w:basedOn w:val="TableNormal"/>
    <w:rsid w:val="00D72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473E6"/>
    <w:pPr>
      <w:tabs>
        <w:tab w:val="center" w:pos="4320"/>
        <w:tab w:val="right" w:pos="8640"/>
      </w:tabs>
    </w:pPr>
  </w:style>
  <w:style w:type="character" w:styleId="PageNumber">
    <w:name w:val="page number"/>
    <w:basedOn w:val="DefaultParagraphFont"/>
    <w:rsid w:val="007473E6"/>
  </w:style>
  <w:style w:type="paragraph" w:styleId="BodyText">
    <w:name w:val="Body Text"/>
    <w:basedOn w:val="Normal"/>
    <w:rsid w:val="008B5C95"/>
    <w:rPr>
      <w:rFonts w:ascii="Palatino" w:eastAsia="Times" w:hAnsi="Palatino"/>
      <w:b/>
      <w:szCs w:val="20"/>
    </w:rPr>
  </w:style>
  <w:style w:type="paragraph" w:styleId="BalloonText">
    <w:name w:val="Balloon Text"/>
    <w:basedOn w:val="Normal"/>
    <w:semiHidden/>
    <w:rsid w:val="00E23916"/>
    <w:rPr>
      <w:rFonts w:ascii="Tahoma" w:hAnsi="Tahoma" w:cs="Tahoma"/>
      <w:sz w:val="16"/>
      <w:szCs w:val="16"/>
    </w:rPr>
  </w:style>
  <w:style w:type="paragraph" w:styleId="ListParagraph">
    <w:name w:val="List Paragraph"/>
    <w:basedOn w:val="Normal"/>
    <w:uiPriority w:val="99"/>
    <w:qFormat/>
    <w:rsid w:val="00DC0901"/>
    <w:pPr>
      <w:ind w:left="720"/>
      <w:contextualSpacing/>
    </w:pPr>
  </w:style>
  <w:style w:type="paragraph" w:styleId="NormalWeb">
    <w:name w:val="Normal (Web)"/>
    <w:basedOn w:val="Normal"/>
    <w:uiPriority w:val="99"/>
    <w:unhideWhenUsed/>
    <w:rsid w:val="003222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04315">
      <w:bodyDiv w:val="1"/>
      <w:marLeft w:val="0"/>
      <w:marRight w:val="0"/>
      <w:marTop w:val="0"/>
      <w:marBottom w:val="0"/>
      <w:divBdr>
        <w:top w:val="none" w:sz="0" w:space="0" w:color="auto"/>
        <w:left w:val="none" w:sz="0" w:space="0" w:color="auto"/>
        <w:bottom w:val="none" w:sz="0" w:space="0" w:color="auto"/>
        <w:right w:val="none" w:sz="0" w:space="0" w:color="auto"/>
      </w:divBdr>
    </w:div>
    <w:div w:id="1093624309">
      <w:bodyDiv w:val="1"/>
      <w:marLeft w:val="0"/>
      <w:marRight w:val="0"/>
      <w:marTop w:val="0"/>
      <w:marBottom w:val="0"/>
      <w:divBdr>
        <w:top w:val="none" w:sz="0" w:space="0" w:color="auto"/>
        <w:left w:val="none" w:sz="0" w:space="0" w:color="auto"/>
        <w:bottom w:val="none" w:sz="0" w:space="0" w:color="auto"/>
        <w:right w:val="none" w:sz="0" w:space="0" w:color="auto"/>
      </w:divBdr>
      <w:divsChild>
        <w:div w:id="2083749208">
          <w:marLeft w:val="0"/>
          <w:marRight w:val="0"/>
          <w:marTop w:val="0"/>
          <w:marBottom w:val="0"/>
          <w:divBdr>
            <w:top w:val="none" w:sz="0" w:space="0" w:color="auto"/>
            <w:left w:val="none" w:sz="0" w:space="0" w:color="auto"/>
            <w:bottom w:val="none" w:sz="0" w:space="0" w:color="auto"/>
            <w:right w:val="none" w:sz="0" w:space="0" w:color="auto"/>
          </w:divBdr>
          <w:divsChild>
            <w:div w:id="655767375">
              <w:marLeft w:val="0"/>
              <w:marRight w:val="0"/>
              <w:marTop w:val="0"/>
              <w:marBottom w:val="0"/>
              <w:divBdr>
                <w:top w:val="none" w:sz="0" w:space="0" w:color="auto"/>
                <w:left w:val="none" w:sz="0" w:space="0" w:color="auto"/>
                <w:bottom w:val="none" w:sz="0" w:space="0" w:color="auto"/>
                <w:right w:val="none" w:sz="0" w:space="0" w:color="auto"/>
              </w:divBdr>
              <w:divsChild>
                <w:div w:id="839080086">
                  <w:marLeft w:val="0"/>
                  <w:marRight w:val="0"/>
                  <w:marTop w:val="0"/>
                  <w:marBottom w:val="0"/>
                  <w:divBdr>
                    <w:top w:val="none" w:sz="0" w:space="0" w:color="auto"/>
                    <w:left w:val="none" w:sz="0" w:space="0" w:color="auto"/>
                    <w:bottom w:val="none" w:sz="0" w:space="0" w:color="auto"/>
                    <w:right w:val="none" w:sz="0" w:space="0" w:color="auto"/>
                  </w:divBdr>
                  <w:divsChild>
                    <w:div w:id="300963714">
                      <w:marLeft w:val="0"/>
                      <w:marRight w:val="0"/>
                      <w:marTop w:val="0"/>
                      <w:marBottom w:val="0"/>
                      <w:divBdr>
                        <w:top w:val="none" w:sz="0" w:space="0" w:color="auto"/>
                        <w:left w:val="none" w:sz="0" w:space="0" w:color="auto"/>
                        <w:bottom w:val="none" w:sz="0" w:space="0" w:color="auto"/>
                        <w:right w:val="none" w:sz="0" w:space="0" w:color="auto"/>
                      </w:divBdr>
                      <w:divsChild>
                        <w:div w:id="8361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570074">
      <w:bodyDiv w:val="1"/>
      <w:marLeft w:val="0"/>
      <w:marRight w:val="0"/>
      <w:marTop w:val="0"/>
      <w:marBottom w:val="0"/>
      <w:divBdr>
        <w:top w:val="none" w:sz="0" w:space="0" w:color="auto"/>
        <w:left w:val="none" w:sz="0" w:space="0" w:color="auto"/>
        <w:bottom w:val="none" w:sz="0" w:space="0" w:color="auto"/>
        <w:right w:val="none" w:sz="0" w:space="0" w:color="auto"/>
      </w:divBdr>
      <w:divsChild>
        <w:div w:id="50706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B324-D687-5341-88FA-EE2EFD12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2228</Words>
  <Characters>12705</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2255 Techniques and Procedures of Foreign Language Teaching</vt:lpstr>
    </vt:vector>
  </TitlesOfParts>
  <Company>Dell Computer Corporation</Company>
  <LinksUpToDate>false</LinksUpToDate>
  <CharactersWithSpaces>14904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2255 Techniques and Procedures of Foreign Language Teaching</dc:title>
  <dc:creator>Preferred Customer</dc:creator>
  <cp:lastModifiedBy>Heather Hendry</cp:lastModifiedBy>
  <cp:revision>8</cp:revision>
  <cp:lastPrinted>2017-08-29T18:38:00Z</cp:lastPrinted>
  <dcterms:created xsi:type="dcterms:W3CDTF">2018-08-28T14:45:00Z</dcterms:created>
  <dcterms:modified xsi:type="dcterms:W3CDTF">2018-11-12T20:05:00Z</dcterms:modified>
</cp:coreProperties>
</file>